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5" w:rsidRDefault="009830C5" w:rsidP="009830C5">
      <w:pPr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</w:t>
      </w:r>
    </w:p>
    <w:p w:rsidR="009830C5" w:rsidRDefault="009830C5" w:rsidP="009830C5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2019年度团体标准制修订计划项目汇总表</w:t>
      </w:r>
    </w:p>
    <w:p w:rsidR="009830C5" w:rsidRDefault="009830C5" w:rsidP="009830C5"/>
    <w:tbl>
      <w:tblPr>
        <w:tblW w:w="14010" w:type="dxa"/>
        <w:tblInd w:w="15" w:type="dxa"/>
        <w:tblLayout w:type="fixed"/>
        <w:tblLook w:val="04A0"/>
      </w:tblPr>
      <w:tblGrid>
        <w:gridCol w:w="708"/>
        <w:gridCol w:w="1398"/>
        <w:gridCol w:w="2267"/>
        <w:gridCol w:w="1012"/>
        <w:gridCol w:w="3543"/>
        <w:gridCol w:w="5082"/>
      </w:tblGrid>
      <w:tr w:rsidR="009830C5" w:rsidTr="009830C5">
        <w:trPr>
          <w:trHeight w:val="90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widowControl/>
              <w:jc w:val="center"/>
              <w:textAlignment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ascii="宋体" w:hAnsi="宋体" w:cs="黑体" w:hint="eastAsia"/>
                <w:kern w:val="0"/>
                <w:szCs w:val="21"/>
              </w:rPr>
              <w:t>序号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项目计划号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负责起草单位（负责人）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参与起草单位（起草人）</w:t>
            </w:r>
          </w:p>
        </w:tc>
      </w:tr>
      <w:tr w:rsidR="009830C5" w:rsidTr="009830C5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widowControl/>
              <w:ind w:firstLineChars="150" w:firstLine="315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安防电源管理设备检测方法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公安部安全与警用电子产品质量检测中心（井冰、韩井玉）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pStyle w:val="a3"/>
              <w:ind w:firstLineChars="0" w:firstLine="0"/>
              <w:jc w:val="left"/>
              <w:rPr>
                <w:rFonts w:hAnsi="宋体"/>
                <w:kern w:val="2"/>
                <w:szCs w:val="21"/>
              </w:rPr>
            </w:pPr>
            <w:r>
              <w:rPr>
                <w:rFonts w:hAnsi="宋体" w:hint="eastAsia"/>
                <w:kern w:val="2"/>
                <w:szCs w:val="21"/>
              </w:rPr>
              <w:t>公安部第一研究所、浙江远望通信技术有限公司、浩云科技股份有限公司、广东履安实业有限公司（</w:t>
            </w:r>
            <w:r w:rsidR="0089132D">
              <w:rPr>
                <w:rFonts w:hAnsi="宋体" w:hint="eastAsia"/>
                <w:szCs w:val="21"/>
              </w:rPr>
              <w:t>井冰、韩井玉、</w:t>
            </w:r>
            <w:r>
              <w:rPr>
                <w:rFonts w:hAnsi="宋体" w:hint="eastAsia"/>
                <w:kern w:val="2"/>
                <w:szCs w:val="21"/>
              </w:rPr>
              <w:t>汪剑波、邱辉、裴军）</w:t>
            </w:r>
          </w:p>
        </w:tc>
      </w:tr>
      <w:tr w:rsidR="009830C5" w:rsidTr="009830C5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widowControl/>
              <w:ind w:firstLineChars="150" w:firstLine="315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安防摄像机智能化指标要求和评估方法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公安部安全与警用电子产品质量检测中心（卢玉华）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公安部安全与警用电子产品质量检测中心、华为技术有限公司、重庆中科云丛科技有限公司、北京深醒科技有限公司。（卢玉华、刘军、孟凡辉、李军、李毅彬）</w:t>
            </w:r>
          </w:p>
        </w:tc>
      </w:tr>
      <w:tr w:rsidR="009830C5" w:rsidTr="009830C5">
        <w:trPr>
          <w:trHeight w:val="1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widowControl/>
              <w:ind w:firstLineChars="150" w:firstLine="315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安防人脸抓拍设备技术要求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公安部安全与警用电子产品质量检测中心（卢玉华）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Ansi="宋体" w:hint="eastAsia"/>
                <w:szCs w:val="21"/>
              </w:rPr>
              <w:t>公安部安全与警用电子产品质量检测中心、杭州海康威视数字技术股份有限公司、北京的卢深视科技有限公司。（卢玉华、刘军、钱晓东、户磊）</w:t>
            </w:r>
          </w:p>
        </w:tc>
      </w:tr>
      <w:tr w:rsidR="009830C5" w:rsidTr="009830C5">
        <w:trPr>
          <w:trHeight w:val="10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widowControl/>
              <w:ind w:firstLineChars="150" w:firstLine="315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手机音视频紧急报警系统技术要求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0C5" w:rsidRDefault="009830C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济南智安科技发展有限公司（谷学亮）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0C5" w:rsidRDefault="009830C5">
            <w:pPr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公安部安全与警用电子产品质量检测中心、济南智安科技发展有限公司、一键科技有限公司。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何迪、谷学亮、谯立猛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）</w:t>
            </w:r>
          </w:p>
          <w:p w:rsidR="009830C5" w:rsidRDefault="009830C5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7107EA" w:rsidRPr="009830C5" w:rsidRDefault="007107EA"/>
    <w:sectPr w:rsidR="007107EA" w:rsidRPr="009830C5" w:rsidSect="009830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C5" w:rsidRDefault="00E867C5" w:rsidP="0089132D">
      <w:r>
        <w:separator/>
      </w:r>
    </w:p>
  </w:endnote>
  <w:endnote w:type="continuationSeparator" w:id="0">
    <w:p w:rsidR="00E867C5" w:rsidRDefault="00E867C5" w:rsidP="0089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C5" w:rsidRDefault="00E867C5" w:rsidP="0089132D">
      <w:r>
        <w:separator/>
      </w:r>
    </w:p>
  </w:footnote>
  <w:footnote w:type="continuationSeparator" w:id="0">
    <w:p w:rsidR="00E867C5" w:rsidRDefault="00E867C5" w:rsidP="00891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0C5"/>
    <w:rsid w:val="00703A6A"/>
    <w:rsid w:val="007107EA"/>
    <w:rsid w:val="00837524"/>
    <w:rsid w:val="0089132D"/>
    <w:rsid w:val="0096279E"/>
    <w:rsid w:val="009830C5"/>
    <w:rsid w:val="00E867C5"/>
    <w:rsid w:val="00FE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link w:val="a3"/>
    <w:qFormat/>
    <w:locked/>
    <w:rsid w:val="009830C5"/>
    <w:rPr>
      <w:rFonts w:ascii="宋体" w:eastAsia="宋体" w:hAnsi="Times New Roman" w:cs="Times New Roman"/>
      <w:noProof/>
      <w:kern w:val="0"/>
      <w:szCs w:val="20"/>
    </w:rPr>
  </w:style>
  <w:style w:type="paragraph" w:customStyle="1" w:styleId="a3">
    <w:name w:val="段"/>
    <w:link w:val="Char"/>
    <w:qFormat/>
    <w:rsid w:val="009830C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891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91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91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91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2</cp:revision>
  <dcterms:created xsi:type="dcterms:W3CDTF">2019-05-10T02:02:00Z</dcterms:created>
  <dcterms:modified xsi:type="dcterms:W3CDTF">2019-05-10T02:02:00Z</dcterms:modified>
</cp:coreProperties>
</file>