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51BB5" w14:textId="77777777" w:rsidR="00397DEB" w:rsidRDefault="00397DEB" w:rsidP="00397DEB">
      <w:pPr>
        <w:spacing w:before="39"/>
        <w:ind w:left="214"/>
        <w:rPr>
          <w:sz w:val="21"/>
        </w:rPr>
      </w:pPr>
      <w:r>
        <w:rPr>
          <w:sz w:val="32"/>
        </w:rPr>
        <w:t>附件</w:t>
      </w:r>
      <w:r>
        <w:rPr>
          <w:sz w:val="21"/>
        </w:rPr>
        <w:t>：</w:t>
      </w:r>
    </w:p>
    <w:p w14:paraId="48E4BB8E" w14:textId="77777777" w:rsidR="00397DEB" w:rsidRDefault="00397DEB" w:rsidP="00397DEB">
      <w:pPr>
        <w:pStyle w:val="a3"/>
        <w:spacing w:before="2"/>
        <w:ind w:left="0"/>
        <w:rPr>
          <w:sz w:val="39"/>
        </w:rPr>
      </w:pPr>
      <w:r>
        <w:br w:type="column"/>
      </w:r>
    </w:p>
    <w:p w14:paraId="09FC1766" w14:textId="77777777" w:rsidR="00397DEB" w:rsidRDefault="00397DEB" w:rsidP="00397DEB">
      <w:pPr>
        <w:pStyle w:val="1"/>
        <w:spacing w:line="247" w:lineRule="auto"/>
        <w:ind w:left="434" w:right="2534" w:hanging="221"/>
      </w:pPr>
      <w:r>
        <w:t>中国安全防范产品行业协会第六届理事会第三次会议</w:t>
      </w:r>
    </w:p>
    <w:p w14:paraId="271A4B3E" w14:textId="77777777" w:rsidR="00397DEB" w:rsidRDefault="00397DEB" w:rsidP="00397DEB">
      <w:pPr>
        <w:spacing w:line="247" w:lineRule="auto"/>
        <w:sectPr w:rsidR="00397DEB" w:rsidSect="00397DEB">
          <w:type w:val="continuous"/>
          <w:pgSz w:w="11910" w:h="16840"/>
          <w:pgMar w:top="1380" w:right="780" w:bottom="280" w:left="1260" w:header="720" w:footer="720" w:gutter="0"/>
          <w:cols w:num="2" w:space="720" w:equalWidth="0">
            <w:col w:w="1104" w:space="732"/>
            <w:col w:w="8034"/>
          </w:cols>
        </w:sectPr>
      </w:pPr>
    </w:p>
    <w:p w14:paraId="36C5634A" w14:textId="77777777" w:rsidR="00397DEB" w:rsidRDefault="00397DEB" w:rsidP="00397DEB">
      <w:pPr>
        <w:ind w:left="1061"/>
        <w:rPr>
          <w:sz w:val="44"/>
        </w:rPr>
      </w:pPr>
      <w:r>
        <w:rPr>
          <w:sz w:val="44"/>
        </w:rPr>
        <w:t>暨中国安防协会 30 周年庆典参会回执</w:t>
      </w:r>
    </w:p>
    <w:p w14:paraId="4D7ED896" w14:textId="77777777" w:rsidR="00397DEB" w:rsidRDefault="00397DEB" w:rsidP="00397DEB">
      <w:pPr>
        <w:pStyle w:val="a3"/>
        <w:ind w:left="0"/>
        <w:rPr>
          <w:sz w:val="20"/>
        </w:rPr>
      </w:pPr>
    </w:p>
    <w:p w14:paraId="1647D001" w14:textId="77777777" w:rsidR="00397DEB" w:rsidRDefault="00397DEB" w:rsidP="00397DEB">
      <w:pPr>
        <w:pStyle w:val="a3"/>
        <w:spacing w:before="1"/>
        <w:ind w:left="0"/>
        <w:rPr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372"/>
        <w:gridCol w:w="469"/>
        <w:gridCol w:w="852"/>
        <w:gridCol w:w="1179"/>
        <w:gridCol w:w="948"/>
        <w:gridCol w:w="992"/>
        <w:gridCol w:w="658"/>
        <w:gridCol w:w="1126"/>
        <w:gridCol w:w="912"/>
      </w:tblGrid>
      <w:tr w:rsidR="00397DEB" w14:paraId="7B62449B" w14:textId="77777777" w:rsidTr="00537A36">
        <w:trPr>
          <w:trHeight w:val="849"/>
        </w:trPr>
        <w:tc>
          <w:tcPr>
            <w:tcW w:w="1135" w:type="dxa"/>
          </w:tcPr>
          <w:p w14:paraId="5C038436" w14:textId="77777777" w:rsidR="00397DEB" w:rsidRDefault="00397DEB" w:rsidP="00537A36">
            <w:pPr>
              <w:pStyle w:val="TableParagraph"/>
              <w:spacing w:before="132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单位</w:t>
            </w:r>
          </w:p>
        </w:tc>
        <w:tc>
          <w:tcPr>
            <w:tcW w:w="3872" w:type="dxa"/>
            <w:gridSpan w:val="4"/>
          </w:tcPr>
          <w:p w14:paraId="0DF40142" w14:textId="77777777" w:rsidR="00397DEB" w:rsidRDefault="00397DEB" w:rsidP="00537A3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48" w:type="dxa"/>
          </w:tcPr>
          <w:p w14:paraId="64E0FB32" w14:textId="77777777" w:rsidR="00397DEB" w:rsidRDefault="00397DEB" w:rsidP="00537A36">
            <w:pPr>
              <w:pStyle w:val="TableParagraph"/>
              <w:spacing w:before="132"/>
              <w:ind w:left="194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650" w:type="dxa"/>
            <w:gridSpan w:val="2"/>
          </w:tcPr>
          <w:p w14:paraId="26118C2D" w14:textId="77777777" w:rsidR="00397DEB" w:rsidRDefault="00397DEB" w:rsidP="00537A3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1126" w:type="dxa"/>
          </w:tcPr>
          <w:p w14:paraId="0A3B5A1E" w14:textId="77777777" w:rsidR="00397DEB" w:rsidRDefault="00397DEB" w:rsidP="00537A36">
            <w:pPr>
              <w:pStyle w:val="TableParagraph"/>
              <w:spacing w:before="132"/>
              <w:ind w:left="210"/>
              <w:rPr>
                <w:sz w:val="28"/>
              </w:rPr>
            </w:pPr>
            <w:r>
              <w:rPr>
                <w:sz w:val="28"/>
              </w:rPr>
              <w:t>性 别</w:t>
            </w:r>
          </w:p>
        </w:tc>
        <w:tc>
          <w:tcPr>
            <w:tcW w:w="912" w:type="dxa"/>
          </w:tcPr>
          <w:p w14:paraId="21FCD41E" w14:textId="77777777" w:rsidR="00397DEB" w:rsidRDefault="00397DEB" w:rsidP="00537A36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97DEB" w14:paraId="4BD9971B" w14:textId="77777777" w:rsidTr="00537A36">
        <w:trPr>
          <w:trHeight w:val="846"/>
        </w:trPr>
        <w:tc>
          <w:tcPr>
            <w:tcW w:w="1135" w:type="dxa"/>
          </w:tcPr>
          <w:p w14:paraId="03EEF9FB" w14:textId="77777777" w:rsidR="00397DEB" w:rsidRDefault="00397DEB" w:rsidP="00537A36">
            <w:pPr>
              <w:pStyle w:val="TableParagraph"/>
              <w:spacing w:before="132"/>
              <w:ind w:right="273"/>
              <w:jc w:val="right"/>
              <w:rPr>
                <w:sz w:val="28"/>
              </w:rPr>
            </w:pPr>
            <w:r>
              <w:rPr>
                <w:sz w:val="28"/>
              </w:rPr>
              <w:t>职务</w:t>
            </w:r>
          </w:p>
        </w:tc>
        <w:tc>
          <w:tcPr>
            <w:tcW w:w="1841" w:type="dxa"/>
            <w:gridSpan w:val="2"/>
          </w:tcPr>
          <w:p w14:paraId="01F8B57B" w14:textId="77777777" w:rsidR="00397DEB" w:rsidRDefault="00397DEB" w:rsidP="00537A3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852" w:type="dxa"/>
          </w:tcPr>
          <w:p w14:paraId="3D56D200" w14:textId="77777777" w:rsidR="00397DEB" w:rsidRDefault="00397DEB" w:rsidP="00537A36">
            <w:pPr>
              <w:pStyle w:val="TableParagraph"/>
              <w:spacing w:before="132"/>
              <w:ind w:left="149"/>
              <w:rPr>
                <w:sz w:val="28"/>
              </w:rPr>
            </w:pPr>
            <w:r>
              <w:rPr>
                <w:sz w:val="28"/>
              </w:rPr>
              <w:t>手机</w:t>
            </w:r>
          </w:p>
        </w:tc>
        <w:tc>
          <w:tcPr>
            <w:tcW w:w="2127" w:type="dxa"/>
            <w:gridSpan w:val="2"/>
          </w:tcPr>
          <w:p w14:paraId="46C32B2F" w14:textId="77777777" w:rsidR="00397DEB" w:rsidRDefault="00397DEB" w:rsidP="00537A3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92" w:type="dxa"/>
          </w:tcPr>
          <w:p w14:paraId="485C8B1B" w14:textId="77777777" w:rsidR="00397DEB" w:rsidRDefault="00397DEB" w:rsidP="00537A36">
            <w:pPr>
              <w:pStyle w:val="TableParagraph"/>
              <w:spacing w:before="132"/>
              <w:ind w:left="216"/>
              <w:rPr>
                <w:sz w:val="28"/>
              </w:rPr>
            </w:pPr>
            <w:r>
              <w:rPr>
                <w:sz w:val="28"/>
              </w:rPr>
              <w:t>邮箱</w:t>
            </w:r>
          </w:p>
        </w:tc>
        <w:tc>
          <w:tcPr>
            <w:tcW w:w="2696" w:type="dxa"/>
            <w:gridSpan w:val="3"/>
          </w:tcPr>
          <w:p w14:paraId="21516D44" w14:textId="77777777" w:rsidR="00397DEB" w:rsidRDefault="00397DEB" w:rsidP="00537A36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97DEB" w14:paraId="1066F8CD" w14:textId="77777777" w:rsidTr="00537A36">
        <w:trPr>
          <w:trHeight w:val="1967"/>
        </w:trPr>
        <w:tc>
          <w:tcPr>
            <w:tcW w:w="9643" w:type="dxa"/>
            <w:gridSpan w:val="10"/>
          </w:tcPr>
          <w:p w14:paraId="7586B2A2" w14:textId="77777777" w:rsidR="00397DEB" w:rsidRDefault="00397DEB" w:rsidP="00537A36">
            <w:pPr>
              <w:pStyle w:val="TableParagraph"/>
              <w:spacing w:before="109"/>
              <w:ind w:left="748"/>
              <w:rPr>
                <w:sz w:val="32"/>
              </w:rPr>
            </w:pPr>
            <w:r>
              <w:rPr>
                <w:w w:val="95"/>
                <w:sz w:val="32"/>
              </w:rPr>
              <w:t>□副理事长单位</w:t>
            </w:r>
          </w:p>
          <w:p w14:paraId="4B7FEA29" w14:textId="77777777" w:rsidR="00397DEB" w:rsidRDefault="00397DEB" w:rsidP="00537A36">
            <w:pPr>
              <w:pStyle w:val="TableParagraph"/>
              <w:spacing w:before="214"/>
              <w:ind w:left="748"/>
              <w:rPr>
                <w:sz w:val="32"/>
              </w:rPr>
            </w:pPr>
            <w:r>
              <w:rPr>
                <w:w w:val="95"/>
                <w:sz w:val="32"/>
              </w:rPr>
              <w:t>□常务理事单位</w:t>
            </w:r>
          </w:p>
          <w:p w14:paraId="054703BC" w14:textId="77777777" w:rsidR="00397DEB" w:rsidRDefault="00397DEB" w:rsidP="00537A36">
            <w:pPr>
              <w:pStyle w:val="TableParagraph"/>
              <w:spacing w:before="214"/>
              <w:ind w:left="748"/>
              <w:rPr>
                <w:sz w:val="32"/>
              </w:rPr>
            </w:pPr>
            <w:r>
              <w:rPr>
                <w:sz w:val="32"/>
              </w:rPr>
              <w:t>□理事单位</w:t>
            </w:r>
          </w:p>
        </w:tc>
      </w:tr>
      <w:tr w:rsidR="00397DEB" w14:paraId="1F3932F2" w14:textId="77777777" w:rsidTr="00537A36">
        <w:trPr>
          <w:trHeight w:val="1300"/>
        </w:trPr>
        <w:tc>
          <w:tcPr>
            <w:tcW w:w="9643" w:type="dxa"/>
            <w:gridSpan w:val="10"/>
          </w:tcPr>
          <w:p w14:paraId="5963781C" w14:textId="77777777" w:rsidR="00397DEB" w:rsidRDefault="00397DEB" w:rsidP="00537A36">
            <w:pPr>
              <w:pStyle w:val="TableParagraph"/>
              <w:spacing w:before="107"/>
              <w:ind w:left="748"/>
              <w:rPr>
                <w:sz w:val="32"/>
              </w:rPr>
            </w:pPr>
            <w:r>
              <w:rPr>
                <w:sz w:val="32"/>
              </w:rPr>
              <w:t>□线上参会</w:t>
            </w:r>
          </w:p>
          <w:p w14:paraId="5803A762" w14:textId="77777777" w:rsidR="00397DEB" w:rsidRDefault="00397DEB" w:rsidP="00537A36">
            <w:pPr>
              <w:pStyle w:val="TableParagraph"/>
              <w:spacing w:before="214"/>
              <w:ind w:left="748"/>
              <w:rPr>
                <w:sz w:val="32"/>
              </w:rPr>
            </w:pPr>
            <w:r>
              <w:rPr>
                <w:sz w:val="32"/>
              </w:rPr>
              <w:t>□线下参会</w:t>
            </w:r>
          </w:p>
        </w:tc>
      </w:tr>
      <w:tr w:rsidR="00397DEB" w14:paraId="54001EB3" w14:textId="77777777" w:rsidTr="00537A36">
        <w:trPr>
          <w:trHeight w:val="1871"/>
        </w:trPr>
        <w:tc>
          <w:tcPr>
            <w:tcW w:w="2507" w:type="dxa"/>
            <w:gridSpan w:val="2"/>
            <w:tcBorders>
              <w:right w:val="nil"/>
            </w:tcBorders>
          </w:tcPr>
          <w:p w14:paraId="7064274E" w14:textId="77777777" w:rsidR="00397DEB" w:rsidRDefault="00397DEB" w:rsidP="00537A36">
            <w:pPr>
              <w:pStyle w:val="TableParagraph"/>
              <w:spacing w:before="107"/>
              <w:ind w:left="748"/>
              <w:rPr>
                <w:sz w:val="32"/>
              </w:rPr>
            </w:pPr>
            <w:r>
              <w:rPr>
                <w:sz w:val="32"/>
              </w:rPr>
              <w:t>预定房间</w:t>
            </w:r>
          </w:p>
          <w:p w14:paraId="4D44E0C8" w14:textId="77777777" w:rsidR="00397DEB" w:rsidRDefault="00397DEB" w:rsidP="00537A36">
            <w:pPr>
              <w:pStyle w:val="TableParagraph"/>
              <w:rPr>
                <w:sz w:val="32"/>
              </w:rPr>
            </w:pPr>
          </w:p>
          <w:p w14:paraId="667045D3" w14:textId="77777777" w:rsidR="00397DEB" w:rsidRDefault="00397DEB" w:rsidP="00537A36">
            <w:pPr>
              <w:pStyle w:val="TableParagraph"/>
              <w:spacing w:before="5"/>
              <w:rPr>
                <w:sz w:val="33"/>
              </w:rPr>
            </w:pPr>
          </w:p>
          <w:p w14:paraId="7C33A270" w14:textId="77777777" w:rsidR="00397DEB" w:rsidRDefault="00397DEB" w:rsidP="00537A36">
            <w:pPr>
              <w:pStyle w:val="TableParagraph"/>
              <w:ind w:left="748"/>
              <w:rPr>
                <w:sz w:val="32"/>
              </w:rPr>
            </w:pPr>
            <w:r>
              <w:rPr>
                <w:sz w:val="32"/>
              </w:rPr>
              <w:t>入住时间：</w:t>
            </w:r>
          </w:p>
        </w:tc>
        <w:tc>
          <w:tcPr>
            <w:tcW w:w="5098" w:type="dxa"/>
            <w:gridSpan w:val="6"/>
            <w:tcBorders>
              <w:left w:val="nil"/>
              <w:right w:val="nil"/>
            </w:tcBorders>
          </w:tcPr>
          <w:p w14:paraId="63EBAD61" w14:textId="77777777" w:rsidR="00397DEB" w:rsidRDefault="00397DEB" w:rsidP="00537A36">
            <w:pPr>
              <w:pStyle w:val="TableParagraph"/>
              <w:spacing w:before="107"/>
              <w:ind w:left="164"/>
              <w:rPr>
                <w:sz w:val="32"/>
              </w:rPr>
            </w:pPr>
            <w:r>
              <w:rPr>
                <w:sz w:val="32"/>
              </w:rPr>
              <w:t xml:space="preserve">□大床 </w:t>
            </w:r>
            <w:r>
              <w:rPr>
                <w:rFonts w:ascii="Times New Roman" w:eastAsia="Times New Roman" w:hAnsi="Times New Roman"/>
                <w:sz w:val="32"/>
              </w:rPr>
              <w:t xml:space="preserve">560 </w:t>
            </w:r>
            <w:r>
              <w:rPr>
                <w:sz w:val="32"/>
              </w:rPr>
              <w:t>元</w:t>
            </w:r>
            <w:r>
              <w:rPr>
                <w:rFonts w:ascii="Times New Roman" w:eastAsia="Times New Roman" w:hAnsi="Times New Roman"/>
                <w:sz w:val="32"/>
              </w:rPr>
              <w:t>/</w:t>
            </w:r>
            <w:r>
              <w:rPr>
                <w:sz w:val="32"/>
              </w:rPr>
              <w:t>间</w:t>
            </w:r>
            <w:r>
              <w:rPr>
                <w:rFonts w:ascii="Times New Roman" w:eastAsia="Times New Roman" w:hAnsi="Times New Roman"/>
                <w:sz w:val="32"/>
              </w:rPr>
              <w:t>/</w:t>
            </w:r>
            <w:r>
              <w:rPr>
                <w:sz w:val="32"/>
              </w:rPr>
              <w:t>晚（</w:t>
            </w:r>
            <w:proofErr w:type="gramStart"/>
            <w:r>
              <w:rPr>
                <w:sz w:val="32"/>
              </w:rPr>
              <w:t>含单早</w:t>
            </w:r>
            <w:proofErr w:type="gramEnd"/>
            <w:r>
              <w:rPr>
                <w:sz w:val="32"/>
              </w:rPr>
              <w:t>）</w:t>
            </w:r>
          </w:p>
          <w:p w14:paraId="63674478" w14:textId="77777777" w:rsidR="00397DEB" w:rsidRDefault="00397DEB" w:rsidP="00537A36">
            <w:pPr>
              <w:pStyle w:val="TableParagraph"/>
              <w:spacing w:before="4" w:line="620" w:lineRule="atLeast"/>
              <w:ind w:left="1285" w:right="512" w:hanging="1119"/>
              <w:rPr>
                <w:sz w:val="32"/>
              </w:rPr>
            </w:pPr>
            <w:r>
              <w:rPr>
                <w:sz w:val="32"/>
              </w:rPr>
              <w:t>□</w:t>
            </w:r>
            <w:proofErr w:type="gramStart"/>
            <w:r>
              <w:rPr>
                <w:sz w:val="32"/>
              </w:rPr>
              <w:t>标间</w:t>
            </w:r>
            <w:proofErr w:type="gramEnd"/>
            <w:r>
              <w:rPr>
                <w:sz w:val="32"/>
              </w:rPr>
              <w:t xml:space="preserve"> </w:t>
            </w:r>
            <w:r>
              <w:rPr>
                <w:rFonts w:ascii="Times New Roman" w:eastAsia="Times New Roman" w:hAnsi="Times New Roman"/>
                <w:sz w:val="32"/>
              </w:rPr>
              <w:t xml:space="preserve">620 </w:t>
            </w:r>
            <w:r>
              <w:rPr>
                <w:sz w:val="32"/>
              </w:rPr>
              <w:t>元</w:t>
            </w:r>
            <w:r>
              <w:rPr>
                <w:rFonts w:ascii="Times New Roman" w:eastAsia="Times New Roman" w:hAnsi="Times New Roman"/>
                <w:sz w:val="32"/>
              </w:rPr>
              <w:t>/</w:t>
            </w:r>
            <w:r>
              <w:rPr>
                <w:sz w:val="32"/>
              </w:rPr>
              <w:t>间</w:t>
            </w:r>
            <w:r>
              <w:rPr>
                <w:rFonts w:ascii="Times New Roman" w:eastAsia="Times New Roman" w:hAnsi="Times New Roman"/>
                <w:sz w:val="32"/>
              </w:rPr>
              <w:t>/</w:t>
            </w:r>
            <w:r>
              <w:rPr>
                <w:sz w:val="32"/>
              </w:rPr>
              <w:t>晚（含双早） 离店时间：</w:t>
            </w:r>
          </w:p>
        </w:tc>
        <w:tc>
          <w:tcPr>
            <w:tcW w:w="1126" w:type="dxa"/>
            <w:tcBorders>
              <w:left w:val="nil"/>
              <w:right w:val="nil"/>
            </w:tcBorders>
          </w:tcPr>
          <w:p w14:paraId="0BBA8E75" w14:textId="77777777" w:rsidR="00397DEB" w:rsidRDefault="00397DEB" w:rsidP="00537A36">
            <w:pPr>
              <w:pStyle w:val="TableParagraph"/>
              <w:rPr>
                <w:rFonts w:ascii="Times New Roman"/>
                <w:sz w:val="34"/>
              </w:rPr>
            </w:pPr>
          </w:p>
        </w:tc>
        <w:tc>
          <w:tcPr>
            <w:tcW w:w="912" w:type="dxa"/>
            <w:tcBorders>
              <w:left w:val="nil"/>
            </w:tcBorders>
          </w:tcPr>
          <w:p w14:paraId="0EF7D056" w14:textId="77777777" w:rsidR="00397DEB" w:rsidRDefault="00397DEB" w:rsidP="00537A36">
            <w:pPr>
              <w:pStyle w:val="TableParagraph"/>
              <w:rPr>
                <w:rFonts w:ascii="Times New Roman"/>
                <w:sz w:val="34"/>
              </w:rPr>
            </w:pPr>
          </w:p>
        </w:tc>
      </w:tr>
      <w:tr w:rsidR="00397DEB" w14:paraId="41303780" w14:textId="77777777" w:rsidTr="00537A36">
        <w:trPr>
          <w:trHeight w:val="2294"/>
        </w:trPr>
        <w:tc>
          <w:tcPr>
            <w:tcW w:w="9643" w:type="dxa"/>
            <w:gridSpan w:val="10"/>
          </w:tcPr>
          <w:p w14:paraId="23A6A05B" w14:textId="77777777" w:rsidR="00397DEB" w:rsidRDefault="00397DEB" w:rsidP="00537A36">
            <w:pPr>
              <w:pStyle w:val="TableParagraph"/>
              <w:spacing w:before="107"/>
              <w:ind w:left="748"/>
              <w:rPr>
                <w:sz w:val="32"/>
              </w:rPr>
            </w:pPr>
            <w:r>
              <w:rPr>
                <w:sz w:val="32"/>
              </w:rPr>
              <w:t>□请假</w:t>
            </w:r>
          </w:p>
          <w:p w14:paraId="4A62890B" w14:textId="77777777" w:rsidR="00397DEB" w:rsidRDefault="00397DEB" w:rsidP="00537A36">
            <w:pPr>
              <w:pStyle w:val="TableParagraph"/>
              <w:spacing w:before="214"/>
              <w:ind w:left="748"/>
              <w:rPr>
                <w:sz w:val="32"/>
              </w:rPr>
            </w:pPr>
            <w:r>
              <w:rPr>
                <w:sz w:val="32"/>
              </w:rPr>
              <w:t>说明原因：</w:t>
            </w:r>
          </w:p>
        </w:tc>
      </w:tr>
    </w:tbl>
    <w:p w14:paraId="71CDEE6E" w14:textId="77777777" w:rsidR="00397DEB" w:rsidRDefault="00397DEB" w:rsidP="00397DEB">
      <w:pPr>
        <w:pStyle w:val="a3"/>
        <w:spacing w:before="107"/>
      </w:pPr>
      <w:r>
        <w:rPr>
          <w:w w:val="99"/>
        </w:rPr>
        <w:t>说明：</w:t>
      </w:r>
      <w:r>
        <w:t xml:space="preserve"> </w:t>
      </w:r>
      <w:r>
        <w:rPr>
          <w:spacing w:val="-14"/>
          <w:w w:val="99"/>
        </w:rPr>
        <w:t>请在“□”内填写“√”。</w:t>
      </w:r>
    </w:p>
    <w:p w14:paraId="3C85D944" w14:textId="427F9432" w:rsidR="004759DE" w:rsidRPr="00397DEB" w:rsidRDefault="004759DE" w:rsidP="00397DEB"/>
    <w:sectPr w:rsidR="004759DE" w:rsidRPr="00397DEB">
      <w:type w:val="continuous"/>
      <w:pgSz w:w="11910" w:h="16840"/>
      <w:pgMar w:top="1380" w:right="78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FF2"/>
    <w:multiLevelType w:val="hybridMultilevel"/>
    <w:tmpl w:val="F7B20930"/>
    <w:lvl w:ilvl="0" w:tplc="EBCA3120">
      <w:start w:val="1"/>
      <w:numFmt w:val="decimal"/>
      <w:lvlText w:val="%1."/>
      <w:lvlJc w:val="left"/>
      <w:pPr>
        <w:ind w:left="214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zh-CN" w:eastAsia="zh-CN" w:bidi="zh-CN"/>
      </w:rPr>
    </w:lvl>
    <w:lvl w:ilvl="1" w:tplc="F5847816">
      <w:numFmt w:val="bullet"/>
      <w:lvlText w:val="•"/>
      <w:lvlJc w:val="left"/>
      <w:pPr>
        <w:ind w:left="1184" w:hanging="399"/>
      </w:pPr>
      <w:rPr>
        <w:rFonts w:hint="default"/>
        <w:lang w:val="zh-CN" w:eastAsia="zh-CN" w:bidi="zh-CN"/>
      </w:rPr>
    </w:lvl>
    <w:lvl w:ilvl="2" w:tplc="7F9E4692">
      <w:numFmt w:val="bullet"/>
      <w:lvlText w:val="•"/>
      <w:lvlJc w:val="left"/>
      <w:pPr>
        <w:ind w:left="2149" w:hanging="399"/>
      </w:pPr>
      <w:rPr>
        <w:rFonts w:hint="default"/>
        <w:lang w:val="zh-CN" w:eastAsia="zh-CN" w:bidi="zh-CN"/>
      </w:rPr>
    </w:lvl>
    <w:lvl w:ilvl="3" w:tplc="A0F0AB40">
      <w:numFmt w:val="bullet"/>
      <w:lvlText w:val="•"/>
      <w:lvlJc w:val="left"/>
      <w:pPr>
        <w:ind w:left="3113" w:hanging="399"/>
      </w:pPr>
      <w:rPr>
        <w:rFonts w:hint="default"/>
        <w:lang w:val="zh-CN" w:eastAsia="zh-CN" w:bidi="zh-CN"/>
      </w:rPr>
    </w:lvl>
    <w:lvl w:ilvl="4" w:tplc="6B867CBC">
      <w:numFmt w:val="bullet"/>
      <w:lvlText w:val="•"/>
      <w:lvlJc w:val="left"/>
      <w:pPr>
        <w:ind w:left="4078" w:hanging="399"/>
      </w:pPr>
      <w:rPr>
        <w:rFonts w:hint="default"/>
        <w:lang w:val="zh-CN" w:eastAsia="zh-CN" w:bidi="zh-CN"/>
      </w:rPr>
    </w:lvl>
    <w:lvl w:ilvl="5" w:tplc="BABAECE6">
      <w:numFmt w:val="bullet"/>
      <w:lvlText w:val="•"/>
      <w:lvlJc w:val="left"/>
      <w:pPr>
        <w:ind w:left="5043" w:hanging="399"/>
      </w:pPr>
      <w:rPr>
        <w:rFonts w:hint="default"/>
        <w:lang w:val="zh-CN" w:eastAsia="zh-CN" w:bidi="zh-CN"/>
      </w:rPr>
    </w:lvl>
    <w:lvl w:ilvl="6" w:tplc="F6223540">
      <w:numFmt w:val="bullet"/>
      <w:lvlText w:val="•"/>
      <w:lvlJc w:val="left"/>
      <w:pPr>
        <w:ind w:left="6007" w:hanging="399"/>
      </w:pPr>
      <w:rPr>
        <w:rFonts w:hint="default"/>
        <w:lang w:val="zh-CN" w:eastAsia="zh-CN" w:bidi="zh-CN"/>
      </w:rPr>
    </w:lvl>
    <w:lvl w:ilvl="7" w:tplc="5478F77E">
      <w:numFmt w:val="bullet"/>
      <w:lvlText w:val="•"/>
      <w:lvlJc w:val="left"/>
      <w:pPr>
        <w:ind w:left="6972" w:hanging="399"/>
      </w:pPr>
      <w:rPr>
        <w:rFonts w:hint="default"/>
        <w:lang w:val="zh-CN" w:eastAsia="zh-CN" w:bidi="zh-CN"/>
      </w:rPr>
    </w:lvl>
    <w:lvl w:ilvl="8" w:tplc="5EDA67AE">
      <w:numFmt w:val="bullet"/>
      <w:lvlText w:val="•"/>
      <w:lvlJc w:val="left"/>
      <w:pPr>
        <w:ind w:left="7937" w:hanging="399"/>
      </w:pPr>
      <w:rPr>
        <w:rFonts w:hint="default"/>
        <w:lang w:val="zh-CN" w:eastAsia="zh-CN" w:bidi="zh-CN"/>
      </w:rPr>
    </w:lvl>
  </w:abstractNum>
  <w:abstractNum w:abstractNumId="1" w15:restartNumberingAfterBreak="0">
    <w:nsid w:val="53430391"/>
    <w:multiLevelType w:val="hybridMultilevel"/>
    <w:tmpl w:val="F3F0D0F8"/>
    <w:lvl w:ilvl="0" w:tplc="5BE28980">
      <w:start w:val="1"/>
      <w:numFmt w:val="decimal"/>
      <w:lvlText w:val="%1."/>
      <w:lvlJc w:val="left"/>
      <w:pPr>
        <w:ind w:left="214" w:hanging="39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zh-CN" w:eastAsia="zh-CN" w:bidi="zh-CN"/>
      </w:rPr>
    </w:lvl>
    <w:lvl w:ilvl="1" w:tplc="5EB27128">
      <w:numFmt w:val="bullet"/>
      <w:lvlText w:val="•"/>
      <w:lvlJc w:val="left"/>
      <w:pPr>
        <w:ind w:left="1184" w:hanging="399"/>
      </w:pPr>
      <w:rPr>
        <w:rFonts w:hint="default"/>
        <w:lang w:val="zh-CN" w:eastAsia="zh-CN" w:bidi="zh-CN"/>
      </w:rPr>
    </w:lvl>
    <w:lvl w:ilvl="2" w:tplc="7386410C">
      <w:numFmt w:val="bullet"/>
      <w:lvlText w:val="•"/>
      <w:lvlJc w:val="left"/>
      <w:pPr>
        <w:ind w:left="2149" w:hanging="399"/>
      </w:pPr>
      <w:rPr>
        <w:rFonts w:hint="default"/>
        <w:lang w:val="zh-CN" w:eastAsia="zh-CN" w:bidi="zh-CN"/>
      </w:rPr>
    </w:lvl>
    <w:lvl w:ilvl="3" w:tplc="B9CEB34E">
      <w:numFmt w:val="bullet"/>
      <w:lvlText w:val="•"/>
      <w:lvlJc w:val="left"/>
      <w:pPr>
        <w:ind w:left="3113" w:hanging="399"/>
      </w:pPr>
      <w:rPr>
        <w:rFonts w:hint="default"/>
        <w:lang w:val="zh-CN" w:eastAsia="zh-CN" w:bidi="zh-CN"/>
      </w:rPr>
    </w:lvl>
    <w:lvl w:ilvl="4" w:tplc="3544EAC8">
      <w:numFmt w:val="bullet"/>
      <w:lvlText w:val="•"/>
      <w:lvlJc w:val="left"/>
      <w:pPr>
        <w:ind w:left="4078" w:hanging="399"/>
      </w:pPr>
      <w:rPr>
        <w:rFonts w:hint="default"/>
        <w:lang w:val="zh-CN" w:eastAsia="zh-CN" w:bidi="zh-CN"/>
      </w:rPr>
    </w:lvl>
    <w:lvl w:ilvl="5" w:tplc="BB3CA29E">
      <w:numFmt w:val="bullet"/>
      <w:lvlText w:val="•"/>
      <w:lvlJc w:val="left"/>
      <w:pPr>
        <w:ind w:left="5043" w:hanging="399"/>
      </w:pPr>
      <w:rPr>
        <w:rFonts w:hint="default"/>
        <w:lang w:val="zh-CN" w:eastAsia="zh-CN" w:bidi="zh-CN"/>
      </w:rPr>
    </w:lvl>
    <w:lvl w:ilvl="6" w:tplc="F4F62DE6">
      <w:numFmt w:val="bullet"/>
      <w:lvlText w:val="•"/>
      <w:lvlJc w:val="left"/>
      <w:pPr>
        <w:ind w:left="6007" w:hanging="399"/>
      </w:pPr>
      <w:rPr>
        <w:rFonts w:hint="default"/>
        <w:lang w:val="zh-CN" w:eastAsia="zh-CN" w:bidi="zh-CN"/>
      </w:rPr>
    </w:lvl>
    <w:lvl w:ilvl="7" w:tplc="2BB414D2">
      <w:numFmt w:val="bullet"/>
      <w:lvlText w:val="•"/>
      <w:lvlJc w:val="left"/>
      <w:pPr>
        <w:ind w:left="6972" w:hanging="399"/>
      </w:pPr>
      <w:rPr>
        <w:rFonts w:hint="default"/>
        <w:lang w:val="zh-CN" w:eastAsia="zh-CN" w:bidi="zh-CN"/>
      </w:rPr>
    </w:lvl>
    <w:lvl w:ilvl="8" w:tplc="0E16A7D0">
      <w:numFmt w:val="bullet"/>
      <w:lvlText w:val="•"/>
      <w:lvlJc w:val="left"/>
      <w:pPr>
        <w:ind w:left="7937" w:hanging="399"/>
      </w:pPr>
      <w:rPr>
        <w:rFonts w:hint="default"/>
        <w:lang w:val="zh-CN" w:eastAsia="zh-CN" w:bidi="zh-CN"/>
      </w:rPr>
    </w:lvl>
  </w:abstractNum>
  <w:abstractNum w:abstractNumId="2" w15:restartNumberingAfterBreak="0">
    <w:nsid w:val="6EBA35BB"/>
    <w:multiLevelType w:val="hybridMultilevel"/>
    <w:tmpl w:val="0EB0C8AA"/>
    <w:lvl w:ilvl="0" w:tplc="95347362">
      <w:start w:val="1"/>
      <w:numFmt w:val="decimal"/>
      <w:lvlText w:val="%1."/>
      <w:lvlJc w:val="left"/>
      <w:pPr>
        <w:ind w:left="214" w:hanging="48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30"/>
        <w:szCs w:val="30"/>
        <w:lang w:val="zh-CN" w:eastAsia="zh-CN" w:bidi="zh-CN"/>
      </w:rPr>
    </w:lvl>
    <w:lvl w:ilvl="1" w:tplc="0DE0B102">
      <w:numFmt w:val="bullet"/>
      <w:lvlText w:val="•"/>
      <w:lvlJc w:val="left"/>
      <w:pPr>
        <w:ind w:left="1184" w:hanging="481"/>
      </w:pPr>
      <w:rPr>
        <w:rFonts w:hint="default"/>
        <w:lang w:val="zh-CN" w:eastAsia="zh-CN" w:bidi="zh-CN"/>
      </w:rPr>
    </w:lvl>
    <w:lvl w:ilvl="2" w:tplc="36BAF048">
      <w:numFmt w:val="bullet"/>
      <w:lvlText w:val="•"/>
      <w:lvlJc w:val="left"/>
      <w:pPr>
        <w:ind w:left="2149" w:hanging="481"/>
      </w:pPr>
      <w:rPr>
        <w:rFonts w:hint="default"/>
        <w:lang w:val="zh-CN" w:eastAsia="zh-CN" w:bidi="zh-CN"/>
      </w:rPr>
    </w:lvl>
    <w:lvl w:ilvl="3" w:tplc="AFFC06D8">
      <w:numFmt w:val="bullet"/>
      <w:lvlText w:val="•"/>
      <w:lvlJc w:val="left"/>
      <w:pPr>
        <w:ind w:left="3113" w:hanging="481"/>
      </w:pPr>
      <w:rPr>
        <w:rFonts w:hint="default"/>
        <w:lang w:val="zh-CN" w:eastAsia="zh-CN" w:bidi="zh-CN"/>
      </w:rPr>
    </w:lvl>
    <w:lvl w:ilvl="4" w:tplc="013CC38E">
      <w:numFmt w:val="bullet"/>
      <w:lvlText w:val="•"/>
      <w:lvlJc w:val="left"/>
      <w:pPr>
        <w:ind w:left="4078" w:hanging="481"/>
      </w:pPr>
      <w:rPr>
        <w:rFonts w:hint="default"/>
        <w:lang w:val="zh-CN" w:eastAsia="zh-CN" w:bidi="zh-CN"/>
      </w:rPr>
    </w:lvl>
    <w:lvl w:ilvl="5" w:tplc="D27C5C70">
      <w:numFmt w:val="bullet"/>
      <w:lvlText w:val="•"/>
      <w:lvlJc w:val="left"/>
      <w:pPr>
        <w:ind w:left="5043" w:hanging="481"/>
      </w:pPr>
      <w:rPr>
        <w:rFonts w:hint="default"/>
        <w:lang w:val="zh-CN" w:eastAsia="zh-CN" w:bidi="zh-CN"/>
      </w:rPr>
    </w:lvl>
    <w:lvl w:ilvl="6" w:tplc="C706B098">
      <w:numFmt w:val="bullet"/>
      <w:lvlText w:val="•"/>
      <w:lvlJc w:val="left"/>
      <w:pPr>
        <w:ind w:left="6007" w:hanging="481"/>
      </w:pPr>
      <w:rPr>
        <w:rFonts w:hint="default"/>
        <w:lang w:val="zh-CN" w:eastAsia="zh-CN" w:bidi="zh-CN"/>
      </w:rPr>
    </w:lvl>
    <w:lvl w:ilvl="7" w:tplc="42B21C3A">
      <w:numFmt w:val="bullet"/>
      <w:lvlText w:val="•"/>
      <w:lvlJc w:val="left"/>
      <w:pPr>
        <w:ind w:left="6972" w:hanging="481"/>
      </w:pPr>
      <w:rPr>
        <w:rFonts w:hint="default"/>
        <w:lang w:val="zh-CN" w:eastAsia="zh-CN" w:bidi="zh-CN"/>
      </w:rPr>
    </w:lvl>
    <w:lvl w:ilvl="8" w:tplc="3A2C3484">
      <w:numFmt w:val="bullet"/>
      <w:lvlText w:val="•"/>
      <w:lvlJc w:val="left"/>
      <w:pPr>
        <w:ind w:left="7937" w:hanging="481"/>
      </w:pPr>
      <w:rPr>
        <w:rFonts w:hint="default"/>
        <w:lang w:val="zh-CN" w:eastAsia="zh-CN" w:bidi="zh-CN"/>
      </w:rPr>
    </w:lvl>
  </w:abstractNum>
  <w:num w:numId="1" w16cid:durableId="521431685">
    <w:abstractNumId w:val="2"/>
  </w:num>
  <w:num w:numId="2" w16cid:durableId="2127773487">
    <w:abstractNumId w:val="0"/>
  </w:num>
  <w:num w:numId="3" w16cid:durableId="2052608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9DE"/>
    <w:rsid w:val="00397DEB"/>
    <w:rsid w:val="0047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B8ED4"/>
  <w15:docId w15:val="{3C551041-414A-4FE9-BF90-9CC72CDA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lang w:val="zh-CN" w:eastAsia="zh-CN" w:bidi="zh-CN"/>
    </w:rPr>
  </w:style>
  <w:style w:type="paragraph" w:styleId="1">
    <w:name w:val="heading 1"/>
    <w:basedOn w:val="a"/>
    <w:uiPriority w:val="9"/>
    <w:qFormat/>
    <w:pPr>
      <w:ind w:left="199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4"/>
    </w:pPr>
    <w:rPr>
      <w:sz w:val="32"/>
      <w:szCs w:val="32"/>
    </w:rPr>
  </w:style>
  <w:style w:type="paragraph" w:styleId="a4">
    <w:name w:val="List Paragraph"/>
    <w:basedOn w:val="a"/>
    <w:uiPriority w:val="1"/>
    <w:qFormat/>
    <w:pPr>
      <w:spacing w:before="4"/>
      <w:ind w:left="214" w:right="694" w:firstLine="64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redACE</dc:creator>
  <cp:lastModifiedBy>陈 珏</cp:lastModifiedBy>
  <cp:revision>2</cp:revision>
  <dcterms:created xsi:type="dcterms:W3CDTF">2023-01-10T09:33:00Z</dcterms:created>
  <dcterms:modified xsi:type="dcterms:W3CDTF">2023-01-10T09:48:00Z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2023-01-10T00:00:00Z</vt:filetime>
  </property>
</Properties>
</file>