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10.vsdx" ContentType="application/vnd.ms-visio.drawing"/>
  <Override PartName="/word/embeddings/Microsoft_Visio___11.vsdx" ContentType="application/vnd.ms-visio.drawing"/>
  <Override PartName="/word/embeddings/Microsoft_Visio___12.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embeddings/Microsoft_Visio___8.vsdx" ContentType="application/vnd.ms-visio.drawing"/>
  <Override PartName="/word/embeddings/Microsoft_Visio___9.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E4FF6">
      <w:pPr>
        <w:rPr>
          <w:rFonts w:ascii="黑体" w:hAnsi="黑体" w:eastAsia="黑体"/>
        </w:rPr>
      </w:pPr>
      <w:r>
        <w:rPr>
          <w:rFonts w:ascii="黑体" w:hAnsi="黑体" w:eastAsia="黑体"/>
        </w:rPr>
        <w:t xml:space="preserve">ICS 13.310                                         </w:t>
      </w:r>
    </w:p>
    <w:p w14:paraId="4BA17796">
      <w:pPr>
        <w:rPr>
          <w:rFonts w:ascii="宋体" w:hAnsi="宋体" w:cs="宋体"/>
        </w:rPr>
      </w:pPr>
      <w:r>
        <w:rPr>
          <w:rFonts w:ascii="黑体" w:hAnsi="黑体" w:eastAsia="黑体"/>
        </w:rPr>
        <w:t xml:space="preserve">CCS A 91 </w:t>
      </w:r>
      <w:r>
        <w:rPr>
          <w:rFonts w:hint="eastAsia" w:ascii="黑体" w:eastAsia="黑体" w:hAnsiTheme="majorHAnsi"/>
        </w:rPr>
        <w:t xml:space="preserve"> </w:t>
      </w:r>
      <w:r>
        <w:rPr>
          <w:rFonts w:hint="eastAsia" w:ascii="宋体" w:hAnsi="宋体" w:cs="宋体"/>
        </w:rPr>
        <w:t xml:space="preserve">                               </w:t>
      </w:r>
    </w:p>
    <w:p w14:paraId="28286AFC">
      <w:pPr>
        <w:spacing w:before="24"/>
        <w:jc w:val="right"/>
        <w:rPr>
          <w:rFonts w:ascii="黑体" w:hAnsi="黑体" w:eastAsia="黑体" w:cs="宋体"/>
          <w:b/>
          <w:sz w:val="24"/>
          <w:szCs w:val="52"/>
        </w:rPr>
      </w:pPr>
      <w:r>
        <w:rPr>
          <w:rFonts w:hint="eastAsia" w:hAnsi="宋体" w:cs="宋体"/>
          <w:b/>
          <w:kern w:val="0"/>
          <w:sz w:val="96"/>
          <w:lang w:bidi="en-US"/>
        </w:rPr>
        <w:t>T/</w:t>
      </w:r>
      <w:r>
        <w:rPr>
          <w:rFonts w:hAnsi="宋体" w:cs="宋体"/>
          <w:b/>
          <w:kern w:val="0"/>
          <w:sz w:val="96"/>
          <w:lang w:bidi="en-US"/>
        </w:rPr>
        <w:t>CSPIA</w:t>
      </w:r>
    </w:p>
    <w:p w14:paraId="7168F263">
      <w:pPr>
        <w:spacing w:line="521" w:lineRule="exact"/>
        <w:ind w:firstLine="522" w:firstLineChars="100"/>
        <w:rPr>
          <w:rFonts w:ascii="黑体" w:hAnsi="黑体" w:eastAsia="黑体" w:cs="宋体"/>
          <w:b/>
          <w:sz w:val="52"/>
          <w:szCs w:val="52"/>
        </w:rPr>
      </w:pPr>
      <w:r>
        <w:rPr>
          <w:rFonts w:hint="eastAsia" w:ascii="黑体" w:hAnsi="黑体" w:eastAsia="黑体" w:cs="宋体"/>
          <w:b/>
          <w:sz w:val="52"/>
          <w:szCs w:val="52"/>
        </w:rPr>
        <w:t>团        体       标       准</w:t>
      </w:r>
    </w:p>
    <w:p w14:paraId="6996777A">
      <w:pPr>
        <w:pBdr>
          <w:bottom w:val="single" w:color="auto" w:sz="6" w:space="1"/>
        </w:pBdr>
        <w:rPr>
          <w:rFonts w:ascii="黑体" w:hAnsi="黑体" w:eastAsia="黑体" w:cs="宋体"/>
          <w:sz w:val="28"/>
          <w:szCs w:val="28"/>
        </w:rPr>
      </w:pPr>
      <w:r>
        <w:rPr>
          <w:rFonts w:hint="eastAsia" w:ascii="宋体" w:hAnsi="宋体" w:cs="宋体"/>
          <w:b/>
        </w:rPr>
        <w:t xml:space="preserve">                                                             </w:t>
      </w:r>
      <w:r>
        <w:rPr>
          <w:rFonts w:hint="eastAsia" w:ascii="黑体" w:hAnsi="黑体" w:eastAsia="黑体" w:cs="宋体"/>
          <w:sz w:val="28"/>
          <w:szCs w:val="28"/>
        </w:rPr>
        <w:t>T/CSPIA XXXX-</w:t>
      </w:r>
      <w:r>
        <w:rPr>
          <w:rFonts w:ascii="黑体" w:hAnsi="黑体" w:eastAsia="黑体" w:cs="宋体"/>
          <w:bCs/>
          <w:sz w:val="28"/>
          <w:szCs w:val="28"/>
        </w:rPr>
        <w:t>XX</w:t>
      </w:r>
      <w:r>
        <w:rPr>
          <w:rFonts w:hint="eastAsia" w:ascii="黑体" w:hAnsi="黑体" w:eastAsia="黑体" w:cs="宋体"/>
          <w:sz w:val="28"/>
          <w:szCs w:val="28"/>
        </w:rPr>
        <w:t>XX</w:t>
      </w:r>
    </w:p>
    <w:p w14:paraId="22171529">
      <w:pPr>
        <w:rPr>
          <w:rFonts w:ascii="宋体" w:hAnsi="宋体" w:cs="宋体"/>
        </w:rPr>
      </w:pPr>
    </w:p>
    <w:p w14:paraId="3A011895">
      <w:pPr>
        <w:spacing w:after="156" w:afterLines="50" w:line="680" w:lineRule="exact"/>
        <w:jc w:val="center"/>
        <w:outlineLvl w:val="0"/>
        <w:rPr>
          <w:rFonts w:ascii="黑体" w:hAnsi="黑体" w:eastAsia="黑体" w:cs="宋体"/>
          <w:kern w:val="0"/>
          <w:sz w:val="48"/>
          <w:szCs w:val="18"/>
        </w:rPr>
      </w:pPr>
      <w:bookmarkStart w:id="0" w:name="_Toc130255998"/>
      <w:bookmarkStart w:id="1" w:name="_Toc152866949"/>
      <w:bookmarkStart w:id="2" w:name="_Toc24275"/>
      <w:bookmarkStart w:id="3" w:name="_Toc24800"/>
      <w:bookmarkStart w:id="4" w:name="_Toc130290342"/>
      <w:bookmarkStart w:id="5" w:name="_Toc167129123"/>
      <w:bookmarkStart w:id="6" w:name="_Toc124856562"/>
      <w:bookmarkStart w:id="7" w:name="_Toc27263"/>
      <w:bookmarkStart w:id="8" w:name="_Toc925"/>
      <w:r>
        <w:rPr>
          <w:rFonts w:hint="eastAsia" w:ascii="黑体" w:hAnsi="黑体" w:eastAsia="黑体" w:cs="宋体"/>
          <w:kern w:val="0"/>
          <w:sz w:val="48"/>
          <w:szCs w:val="18"/>
        </w:rPr>
        <w:t>报警联网系统信息传输技术要求</w:t>
      </w:r>
      <w:bookmarkEnd w:id="0"/>
      <w:bookmarkEnd w:id="1"/>
      <w:bookmarkEnd w:id="2"/>
      <w:bookmarkEnd w:id="3"/>
      <w:bookmarkEnd w:id="4"/>
      <w:bookmarkEnd w:id="5"/>
      <w:bookmarkEnd w:id="6"/>
      <w:bookmarkEnd w:id="7"/>
      <w:bookmarkEnd w:id="8"/>
    </w:p>
    <w:p w14:paraId="5145F611">
      <w:pPr>
        <w:spacing w:after="156" w:afterLines="50" w:line="680" w:lineRule="exact"/>
        <w:jc w:val="center"/>
        <w:outlineLvl w:val="0"/>
        <w:rPr>
          <w:rFonts w:ascii="宋体" w:hAnsi="宋体" w:cs="宋体"/>
          <w:kern w:val="0"/>
          <w:sz w:val="48"/>
          <w:szCs w:val="18"/>
        </w:rPr>
      </w:pPr>
      <w:bookmarkStart w:id="9" w:name="_Toc130255999"/>
      <w:bookmarkStart w:id="10" w:name="_Toc30296"/>
      <w:bookmarkStart w:id="11" w:name="_Toc124856563"/>
      <w:bookmarkStart w:id="12" w:name="_Toc152866950"/>
      <w:bookmarkStart w:id="13" w:name="_Toc17427"/>
      <w:bookmarkStart w:id="14" w:name="_Toc130290343"/>
      <w:bookmarkStart w:id="15" w:name="_Toc30495"/>
      <w:bookmarkStart w:id="16" w:name="_Toc167129124"/>
      <w:bookmarkStart w:id="17" w:name="_Toc25816"/>
      <w:r>
        <w:rPr>
          <w:rFonts w:hint="eastAsia" w:ascii="黑体" w:hAnsi="黑体" w:eastAsia="黑体" w:cs="宋体"/>
          <w:kern w:val="0"/>
          <w:sz w:val="48"/>
          <w:szCs w:val="18"/>
        </w:rPr>
        <w:t>第</w:t>
      </w:r>
      <w:r>
        <w:rPr>
          <w:rFonts w:ascii="黑体" w:hAnsi="黑体" w:eastAsia="黑体" w:cs="宋体"/>
          <w:kern w:val="0"/>
          <w:sz w:val="48"/>
          <w:szCs w:val="18"/>
        </w:rPr>
        <w:t>1部分：</w:t>
      </w:r>
      <w:r>
        <w:rPr>
          <w:rFonts w:hint="eastAsia" w:ascii="黑体" w:hAnsi="黑体" w:eastAsia="黑体" w:cs="宋体"/>
          <w:kern w:val="0"/>
          <w:sz w:val="48"/>
          <w:szCs w:val="18"/>
        </w:rPr>
        <w:t>基于TCP的信息传输协议</w:t>
      </w:r>
      <w:bookmarkEnd w:id="9"/>
      <w:bookmarkEnd w:id="10"/>
      <w:bookmarkEnd w:id="11"/>
      <w:bookmarkEnd w:id="12"/>
      <w:bookmarkEnd w:id="13"/>
      <w:bookmarkEnd w:id="14"/>
      <w:bookmarkEnd w:id="15"/>
      <w:bookmarkEnd w:id="16"/>
      <w:bookmarkEnd w:id="17"/>
    </w:p>
    <w:p w14:paraId="447F6E3E">
      <w:pPr>
        <w:jc w:val="center"/>
        <w:rPr>
          <w:rFonts w:ascii="宋体" w:hAnsi="宋体" w:cs="宋体"/>
          <w:b/>
        </w:rPr>
      </w:pPr>
    </w:p>
    <w:p w14:paraId="7ADDCAA4">
      <w:pPr>
        <w:tabs>
          <w:tab w:val="left" w:pos="1693"/>
          <w:tab w:val="center" w:pos="4744"/>
        </w:tabs>
        <w:jc w:val="center"/>
        <w:rPr>
          <w:rFonts w:eastAsiaTheme="minorEastAsia"/>
          <w:b/>
          <w:kern w:val="0"/>
          <w:sz w:val="28"/>
          <w:szCs w:val="28"/>
          <w:lang w:bidi="en-US"/>
        </w:rPr>
      </w:pPr>
      <w:r>
        <w:rPr>
          <w:rFonts w:eastAsia="Times New Roman"/>
          <w:b/>
          <w:kern w:val="0"/>
          <w:sz w:val="28"/>
          <w:szCs w:val="28"/>
          <w:lang w:eastAsia="en-US" w:bidi="en-US"/>
        </w:rPr>
        <w:t>Technical requirements for information transmission</w:t>
      </w:r>
      <w:r>
        <w:rPr>
          <w:rFonts w:hint="eastAsia" w:eastAsiaTheme="minorEastAsia"/>
          <w:b/>
          <w:kern w:val="0"/>
          <w:sz w:val="28"/>
          <w:szCs w:val="28"/>
          <w:lang w:bidi="en-US"/>
        </w:rPr>
        <w:t xml:space="preserve"> </w:t>
      </w:r>
      <w:r>
        <w:rPr>
          <w:rFonts w:eastAsia="Times New Roman"/>
          <w:b/>
          <w:kern w:val="0"/>
          <w:sz w:val="28"/>
          <w:szCs w:val="28"/>
          <w:lang w:eastAsia="en-US" w:bidi="en-US"/>
        </w:rPr>
        <w:t>of alarm networking system</w:t>
      </w:r>
      <w:r>
        <w:rPr>
          <w:rFonts w:hint="eastAsia" w:eastAsiaTheme="minorEastAsia"/>
          <w:b/>
          <w:kern w:val="0"/>
          <w:sz w:val="28"/>
          <w:szCs w:val="28"/>
          <w:lang w:bidi="en-US"/>
        </w:rPr>
        <w:t>－</w:t>
      </w:r>
    </w:p>
    <w:p w14:paraId="7B237FC6">
      <w:pPr>
        <w:tabs>
          <w:tab w:val="left" w:pos="1693"/>
          <w:tab w:val="center" w:pos="4744"/>
        </w:tabs>
        <w:jc w:val="center"/>
        <w:rPr>
          <w:rFonts w:ascii="宋体" w:hAnsi="宋体" w:cs="宋体" w:eastAsiaTheme="minorEastAsia"/>
          <w:b/>
          <w:bCs/>
          <w:sz w:val="28"/>
          <w:szCs w:val="28"/>
        </w:rPr>
      </w:pPr>
      <w:r>
        <w:rPr>
          <w:rFonts w:hint="eastAsia" w:eastAsia="Times New Roman"/>
          <w:b/>
          <w:kern w:val="0"/>
          <w:sz w:val="28"/>
          <w:szCs w:val="28"/>
          <w:lang w:eastAsia="en-US" w:bidi="en-US"/>
        </w:rPr>
        <w:t>Part 1：</w:t>
      </w:r>
      <w:r>
        <w:rPr>
          <w:rFonts w:eastAsia="Times New Roman"/>
          <w:b/>
          <w:kern w:val="0"/>
          <w:sz w:val="28"/>
          <w:szCs w:val="28"/>
          <w:lang w:eastAsia="en-US" w:bidi="en-US"/>
        </w:rPr>
        <w:t xml:space="preserve">Information transmission protocol based on </w:t>
      </w:r>
      <w:r>
        <w:rPr>
          <w:rFonts w:hint="eastAsia" w:eastAsiaTheme="minorEastAsia"/>
          <w:b/>
          <w:kern w:val="0"/>
          <w:sz w:val="28"/>
          <w:szCs w:val="28"/>
          <w:lang w:bidi="en-US"/>
        </w:rPr>
        <w:t>TCP</w:t>
      </w:r>
    </w:p>
    <w:p w14:paraId="3081C383">
      <w:pPr>
        <w:spacing w:before="370" w:line="240" w:lineRule="exact"/>
        <w:jc w:val="center"/>
        <w:rPr>
          <w:rFonts w:ascii="宋体" w:hAnsi="宋体" w:cs="宋体"/>
          <w:kern w:val="0"/>
          <w:sz w:val="28"/>
          <w:szCs w:val="20"/>
        </w:rPr>
      </w:pPr>
      <w:r>
        <w:rPr>
          <w:rFonts w:hint="eastAsia" w:ascii="宋体" w:hAnsi="宋体" w:cs="宋体"/>
          <w:kern w:val="0"/>
          <w:sz w:val="28"/>
          <w:szCs w:val="20"/>
        </w:rPr>
        <w:t>（征求意见稿 2024.08.05）</w:t>
      </w:r>
    </w:p>
    <w:p w14:paraId="40AC03BD">
      <w:pPr>
        <w:jc w:val="center"/>
        <w:rPr>
          <w:rFonts w:ascii="宋体" w:hAnsi="宋体" w:cs="宋体"/>
          <w:b/>
        </w:rPr>
      </w:pPr>
    </w:p>
    <w:p w14:paraId="593F1625">
      <w:pPr>
        <w:jc w:val="center"/>
        <w:rPr>
          <w:rFonts w:ascii="宋体" w:hAnsi="宋体" w:cs="宋体"/>
          <w:b/>
        </w:rPr>
      </w:pPr>
    </w:p>
    <w:p w14:paraId="4C172629">
      <w:pPr>
        <w:jc w:val="center"/>
        <w:rPr>
          <w:rFonts w:ascii="宋体" w:hAnsi="宋体" w:cs="宋体"/>
          <w:b/>
        </w:rPr>
      </w:pPr>
      <w:r>
        <w:rPr>
          <w:rFonts w:hint="eastAsia" w:ascii="宋体" w:hAnsi="宋体" w:cs="宋体"/>
          <w:b/>
        </w:rPr>
        <w:t xml:space="preserve">               </w:t>
      </w:r>
    </w:p>
    <w:p w14:paraId="3E293080">
      <w:pPr>
        <w:jc w:val="center"/>
        <w:rPr>
          <w:rFonts w:ascii="宋体" w:hAnsi="宋体" w:cs="宋体"/>
          <w:b/>
        </w:rPr>
      </w:pPr>
    </w:p>
    <w:p w14:paraId="0E87F2C0">
      <w:pPr>
        <w:jc w:val="center"/>
        <w:rPr>
          <w:rFonts w:ascii="宋体" w:hAnsi="宋体" w:cs="宋体"/>
          <w:b/>
        </w:rPr>
      </w:pPr>
    </w:p>
    <w:p w14:paraId="04A26E3C">
      <w:pPr>
        <w:jc w:val="center"/>
        <w:rPr>
          <w:rFonts w:ascii="宋体" w:hAnsi="宋体" w:cs="宋体"/>
          <w:b/>
        </w:rPr>
      </w:pPr>
    </w:p>
    <w:p w14:paraId="2CD9E901">
      <w:pPr>
        <w:jc w:val="center"/>
        <w:rPr>
          <w:rFonts w:ascii="宋体" w:hAnsi="宋体" w:cs="宋体"/>
          <w:b/>
        </w:rPr>
      </w:pPr>
    </w:p>
    <w:p w14:paraId="5555A0FA">
      <w:pPr>
        <w:jc w:val="center"/>
        <w:rPr>
          <w:rFonts w:ascii="宋体" w:hAnsi="宋体" w:cs="宋体"/>
          <w:b/>
        </w:rPr>
      </w:pPr>
    </w:p>
    <w:p w14:paraId="4AD1BF85">
      <w:pPr>
        <w:jc w:val="center"/>
        <w:rPr>
          <w:rFonts w:ascii="宋体" w:hAnsi="宋体" w:cs="宋体"/>
          <w:b/>
        </w:rPr>
      </w:pPr>
    </w:p>
    <w:p w14:paraId="5BB917A1">
      <w:pPr>
        <w:jc w:val="center"/>
        <w:rPr>
          <w:rFonts w:ascii="宋体" w:hAnsi="宋体" w:cs="宋体"/>
          <w:b/>
        </w:rPr>
      </w:pPr>
    </w:p>
    <w:p w14:paraId="3227EA67">
      <w:pPr>
        <w:jc w:val="center"/>
        <w:rPr>
          <w:rFonts w:ascii="宋体" w:hAnsi="宋体" w:cs="宋体"/>
          <w:b/>
        </w:rPr>
      </w:pPr>
    </w:p>
    <w:p w14:paraId="788E72B4">
      <w:pPr>
        <w:jc w:val="center"/>
        <w:rPr>
          <w:rFonts w:ascii="宋体" w:hAnsi="宋体" w:cs="宋体"/>
          <w:b/>
        </w:rPr>
      </w:pPr>
      <w:r>
        <w:rPr>
          <w:rFonts w:hint="eastAsia" w:ascii="宋体" w:hAnsi="宋体" w:cs="宋体"/>
          <w:b/>
        </w:rPr>
        <w:t xml:space="preserve">          </w:t>
      </w:r>
    </w:p>
    <w:p w14:paraId="0E111FF0">
      <w:pPr>
        <w:jc w:val="center"/>
        <w:rPr>
          <w:rFonts w:ascii="宋体" w:hAnsi="宋体" w:cs="宋体"/>
          <w:b/>
        </w:rPr>
      </w:pPr>
    </w:p>
    <w:p w14:paraId="497DB33A">
      <w:pPr>
        <w:pBdr>
          <w:bottom w:val="single" w:color="auto" w:sz="6" w:space="1"/>
        </w:pBdr>
        <w:rPr>
          <w:rFonts w:ascii="宋体" w:hAnsi="宋体" w:cs="宋体"/>
          <w:b/>
        </w:rPr>
      </w:pPr>
    </w:p>
    <w:p w14:paraId="79ABE4EC">
      <w:pPr>
        <w:pBdr>
          <w:bottom w:val="single" w:color="auto" w:sz="6" w:space="1"/>
        </w:pBdr>
        <w:rPr>
          <w:rFonts w:ascii="黑体" w:hAnsi="黑体" w:eastAsia="黑体" w:cs="宋体"/>
          <w:b/>
          <w:sz w:val="24"/>
          <w:szCs w:val="24"/>
        </w:rPr>
      </w:pPr>
      <w:r>
        <w:rPr>
          <w:rFonts w:ascii="黑体" w:hAnsi="黑体" w:eastAsia="黑体" w:cs="宋体"/>
          <w:bCs/>
          <w:sz w:val="28"/>
          <w:szCs w:val="28"/>
        </w:rPr>
        <w:t>XXXX-XX-XX发</w:t>
      </w:r>
      <w:r>
        <w:rPr>
          <w:rFonts w:hint="eastAsia" w:ascii="黑体" w:hAnsi="黑体" w:eastAsia="黑体" w:cs="宋体"/>
          <w:bCs/>
          <w:sz w:val="28"/>
          <w:szCs w:val="28"/>
        </w:rPr>
        <w:t>布</w:t>
      </w:r>
      <w:r>
        <w:rPr>
          <w:rFonts w:ascii="黑体" w:hAnsi="黑体" w:eastAsia="黑体" w:cs="宋体"/>
          <w:b/>
          <w:sz w:val="24"/>
          <w:szCs w:val="24"/>
        </w:rPr>
        <w:t xml:space="preserve">                           </w:t>
      </w:r>
      <w:r>
        <w:rPr>
          <w:rFonts w:hint="eastAsia" w:ascii="黑体" w:hAnsi="黑体" w:eastAsia="黑体" w:cs="宋体"/>
          <w:b/>
          <w:sz w:val="24"/>
          <w:szCs w:val="24"/>
        </w:rPr>
        <w:t xml:space="preserve">            </w:t>
      </w:r>
      <w:r>
        <w:rPr>
          <w:rFonts w:ascii="黑体" w:hAnsi="黑体" w:eastAsia="黑体" w:cs="宋体"/>
          <w:bCs/>
          <w:sz w:val="28"/>
          <w:szCs w:val="28"/>
        </w:rPr>
        <w:t>XXXX-XX-XX实施</w:t>
      </w:r>
    </w:p>
    <w:p w14:paraId="379FF4E6">
      <w:pPr>
        <w:rPr>
          <w:rFonts w:ascii="宋体" w:hAnsi="宋体" w:cs="宋体"/>
        </w:rPr>
      </w:pPr>
    </w:p>
    <w:p w14:paraId="5C6A0236">
      <w:pPr>
        <w:jc w:val="center"/>
        <w:rPr>
          <w:rFonts w:ascii="宋体" w:hAnsi="宋体" w:eastAsia="黑体" w:cs="宋体"/>
          <w:b/>
        </w:rPr>
      </w:pPr>
      <w:r>
        <w:rPr>
          <w:rFonts w:hint="eastAsia" w:ascii="黑体" w:hAnsi="黑体" w:eastAsia="黑体" w:cs="黑体"/>
          <w:bCs/>
          <w:sz w:val="30"/>
          <w:szCs w:val="30"/>
        </w:rPr>
        <w:t>中国安全防范产品行业协会</w:t>
      </w:r>
      <w:r>
        <w:rPr>
          <w:rFonts w:ascii="黑体" w:hAnsi="黑体" w:eastAsia="黑体" w:cs="黑体"/>
          <w:bCs/>
          <w:sz w:val="28"/>
          <w:szCs w:val="28"/>
        </w:rPr>
        <w:t xml:space="preserve">   </w:t>
      </w:r>
      <w:r>
        <w:rPr>
          <w:rFonts w:hint="eastAsia" w:ascii="黑体" w:hAnsi="黑体" w:eastAsia="黑体" w:cs="黑体"/>
          <w:bCs/>
          <w:sz w:val="28"/>
          <w:szCs w:val="28"/>
        </w:rPr>
        <w:t>发</w:t>
      </w:r>
      <w:r>
        <w:rPr>
          <w:rFonts w:ascii="黑体" w:hAnsi="黑体" w:eastAsia="黑体" w:cs="黑体"/>
          <w:bCs/>
          <w:sz w:val="28"/>
          <w:szCs w:val="28"/>
        </w:rPr>
        <w:t xml:space="preserve"> </w:t>
      </w:r>
      <w:r>
        <w:rPr>
          <w:rFonts w:hint="eastAsia" w:ascii="黑体" w:hAnsi="黑体" w:eastAsia="黑体" w:cs="黑体"/>
          <w:bCs/>
          <w:sz w:val="28"/>
          <w:szCs w:val="28"/>
        </w:rPr>
        <w:t>布</w:t>
      </w:r>
    </w:p>
    <w:p w14:paraId="233D00DA">
      <w:pPr>
        <w:pStyle w:val="90"/>
        <w:shd w:val="clear" w:color="auto" w:fill="auto"/>
        <w:outlineLvl w:val="9"/>
        <w:rPr>
          <w:rFonts w:hAnsi="黑体" w:cs="黑体"/>
          <w:szCs w:val="32"/>
        </w:rPr>
      </w:pPr>
      <w:bookmarkStart w:id="18" w:name="_Toc27129392"/>
      <w:bookmarkStart w:id="19" w:name="_Toc35864430"/>
      <w:bookmarkStart w:id="20" w:name="_Toc31872866"/>
      <w:bookmarkStart w:id="21" w:name="_Toc32863170"/>
      <w:bookmarkStart w:id="22" w:name="_Toc37784598"/>
      <w:bookmarkStart w:id="23" w:name="_Toc32661009"/>
      <w:bookmarkStart w:id="24" w:name="_Toc27125437"/>
      <w:bookmarkStart w:id="25" w:name="_Toc32332889"/>
      <w:bookmarkStart w:id="26" w:name="_Toc27150931"/>
      <w:bookmarkStart w:id="27" w:name="_Toc37784535"/>
      <w:bookmarkStart w:id="28" w:name="_Toc27128442"/>
      <w:bookmarkStart w:id="29" w:name="_Toc11964"/>
      <w:bookmarkStart w:id="30" w:name="_Toc35939804"/>
      <w:bookmarkStart w:id="31" w:name="_Toc37144792"/>
      <w:bookmarkStart w:id="32" w:name="_Toc37145253"/>
      <w:bookmarkStart w:id="33" w:name="_Toc24602"/>
      <w:bookmarkStart w:id="34" w:name="_Toc27126086"/>
      <w:bookmarkStart w:id="35" w:name="_Toc37666086"/>
      <w:bookmarkStart w:id="36" w:name="_Toc27126399"/>
      <w:bookmarkStart w:id="37" w:name="_Toc36122500"/>
      <w:bookmarkStart w:id="38" w:name="_Toc32330704"/>
      <w:bookmarkStart w:id="39" w:name="_Toc27130386"/>
      <w:bookmarkStart w:id="40" w:name="_Toc37144737"/>
      <w:bookmarkStart w:id="41" w:name="_Toc32331796"/>
      <w:bookmarkStart w:id="42" w:name="_Toc27130699"/>
      <w:bookmarkStart w:id="43" w:name="_Toc27126708"/>
      <w:bookmarkStart w:id="44" w:name="_Toc27151250"/>
      <w:bookmarkStart w:id="45" w:name="_Toc35972066"/>
      <w:bookmarkStart w:id="46" w:name="_Toc35936698"/>
      <w:bookmarkStart w:id="47" w:name="_Toc3139"/>
      <w:bookmarkStart w:id="48" w:name="_Toc5004799"/>
      <w:bookmarkStart w:id="49" w:name="_Toc4661779"/>
      <w:bookmarkStart w:id="50" w:name="_Toc4597138"/>
      <w:bookmarkStart w:id="51" w:name="_Toc4229158"/>
      <w:bookmarkStart w:id="52" w:name="_Toc4661716"/>
      <w:bookmarkStart w:id="53" w:name="_Toc4229615"/>
      <w:bookmarkStart w:id="54" w:name="_Toc5001523"/>
      <w:bookmarkStart w:id="55" w:name="_Toc4228970"/>
      <w:bookmarkStart w:id="56" w:name="_Toc4229475"/>
      <w:bookmarkStart w:id="57" w:name="_Toc4229762"/>
      <w:bookmarkStart w:id="58" w:name="_Toc4229167"/>
      <w:r>
        <w:rPr>
          <w:rFonts w:hint="eastAsia" w:hAnsi="黑体" w:cs="黑体"/>
          <w:szCs w:val="32"/>
        </w:rPr>
        <w:t>目</w:t>
      </w:r>
      <w:bookmarkStart w:id="59" w:name="BKML"/>
      <w:r>
        <w:rPr>
          <w:rFonts w:hAnsi="黑体" w:cs="黑体"/>
          <w:szCs w:val="32"/>
        </w:rPr>
        <w:t>  次</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59"/>
    </w:p>
    <w:p w14:paraId="5355820D">
      <w:pPr>
        <w:pStyle w:val="35"/>
        <w:tabs>
          <w:tab w:val="right" w:leader="dot" w:pos="9355"/>
          <w:tab w:val="clear" w:pos="9241"/>
        </w:tabs>
      </w:pPr>
      <w:r>
        <w:rPr>
          <w:rFonts w:hint="eastAsia" w:cs="宋体" w:asciiTheme="minorEastAsia" w:hAnsiTheme="minorEastAsia" w:eastAsiaTheme="minorEastAsia"/>
          <w:b/>
          <w:bCs/>
          <w:lang w:val="zh-CN"/>
        </w:rPr>
        <w:fldChar w:fldCharType="begin"/>
      </w:r>
      <w:r>
        <w:rPr>
          <w:rFonts w:cs="宋体" w:asciiTheme="minorEastAsia" w:hAnsiTheme="minorEastAsia" w:eastAsiaTheme="minorEastAsia"/>
          <w:b/>
          <w:bCs/>
          <w:lang w:val="zh-CN"/>
        </w:rPr>
        <w:instrText xml:space="preserve"> TOC \o "1-3" \h \z \u </w:instrText>
      </w:r>
      <w:r>
        <w:rPr>
          <w:rFonts w:hint="eastAsia" w:cs="宋体" w:asciiTheme="minorEastAsia" w:hAnsiTheme="minorEastAsia" w:eastAsiaTheme="minorEastAsia"/>
          <w:b/>
          <w:bCs/>
          <w:lang w:val="zh-CN"/>
        </w:rPr>
        <w:fldChar w:fldCharType="separate"/>
      </w: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_Toc925 </w:instrText>
      </w:r>
      <w:r>
        <w:rPr>
          <w:rFonts w:hint="eastAsia" w:cs="宋体" w:asciiTheme="minorEastAsia" w:hAnsiTheme="minorEastAsia" w:eastAsiaTheme="minorEastAsia"/>
          <w:bCs/>
          <w:lang w:val="zh-CN"/>
        </w:rPr>
        <w:fldChar w:fldCharType="separate"/>
      </w:r>
      <w:r>
        <w:rPr>
          <w:rFonts w:hint="eastAsia" w:ascii="黑体" w:hAnsi="黑体" w:eastAsia="黑体" w:cs="宋体"/>
          <w:kern w:val="0"/>
          <w:szCs w:val="18"/>
        </w:rPr>
        <w:t>报警联网系统信息传输技术要求</w:t>
      </w:r>
      <w:r>
        <w:tab/>
      </w:r>
      <w:r>
        <w:fldChar w:fldCharType="begin"/>
      </w:r>
      <w:r>
        <w:instrText xml:space="preserve"> PAGEREF _Toc925 \h </w:instrText>
      </w:r>
      <w:r>
        <w:fldChar w:fldCharType="separate"/>
      </w:r>
      <w:r>
        <w:t>I</w:t>
      </w:r>
      <w:r>
        <w:fldChar w:fldCharType="end"/>
      </w:r>
      <w:r>
        <w:rPr>
          <w:rFonts w:hint="eastAsia" w:cs="宋体" w:asciiTheme="minorEastAsia" w:hAnsiTheme="minorEastAsia" w:eastAsiaTheme="minorEastAsia"/>
          <w:bCs/>
          <w:lang w:val="zh-CN"/>
        </w:rPr>
        <w:fldChar w:fldCharType="end"/>
      </w:r>
    </w:p>
    <w:p w14:paraId="3D6D6990">
      <w:pPr>
        <w:pStyle w:val="3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_Toc25816 </w:instrText>
      </w:r>
      <w:r>
        <w:rPr>
          <w:rFonts w:hint="eastAsia" w:cs="宋体" w:asciiTheme="minorEastAsia" w:hAnsiTheme="minorEastAsia" w:eastAsiaTheme="minorEastAsia"/>
          <w:bCs/>
          <w:lang w:val="zh-CN"/>
        </w:rPr>
        <w:fldChar w:fldCharType="separate"/>
      </w:r>
      <w:r>
        <w:rPr>
          <w:rFonts w:hint="eastAsia" w:ascii="黑体" w:hAnsi="黑体" w:eastAsia="黑体" w:cs="宋体"/>
          <w:kern w:val="0"/>
          <w:szCs w:val="18"/>
        </w:rPr>
        <w:t>第</w:t>
      </w:r>
      <w:r>
        <w:rPr>
          <w:rFonts w:ascii="黑体" w:hAnsi="黑体" w:eastAsia="黑体" w:cs="宋体"/>
          <w:kern w:val="0"/>
          <w:szCs w:val="18"/>
        </w:rPr>
        <w:t>1部分：</w:t>
      </w:r>
      <w:r>
        <w:rPr>
          <w:rFonts w:hint="eastAsia" w:ascii="黑体" w:hAnsi="黑体" w:eastAsia="黑体" w:cs="宋体"/>
          <w:kern w:val="0"/>
          <w:szCs w:val="18"/>
        </w:rPr>
        <w:t>基于TCP的信息传输协议</w:t>
      </w:r>
      <w:r>
        <w:tab/>
      </w:r>
      <w:r>
        <w:fldChar w:fldCharType="begin"/>
      </w:r>
      <w:r>
        <w:instrText xml:space="preserve"> PAGEREF _Toc25816 \h </w:instrText>
      </w:r>
      <w:r>
        <w:fldChar w:fldCharType="separate"/>
      </w:r>
      <w:r>
        <w:t>I</w:t>
      </w:r>
      <w:r>
        <w:fldChar w:fldCharType="end"/>
      </w:r>
      <w:r>
        <w:rPr>
          <w:rFonts w:hint="eastAsia" w:cs="宋体" w:asciiTheme="minorEastAsia" w:hAnsiTheme="minorEastAsia" w:eastAsiaTheme="minorEastAsia"/>
          <w:bCs/>
          <w:lang w:val="zh-CN"/>
        </w:rPr>
        <w:fldChar w:fldCharType="end"/>
      </w:r>
    </w:p>
    <w:p w14:paraId="74EDF4D8">
      <w:pPr>
        <w:pStyle w:val="47"/>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_Toc27504 </w:instrText>
      </w:r>
      <w:r>
        <w:rPr>
          <w:rFonts w:hint="eastAsia" w:cs="宋体" w:asciiTheme="minorEastAsia" w:hAnsiTheme="minorEastAsia" w:eastAsiaTheme="minorEastAsia"/>
          <w:bCs/>
          <w:lang w:val="zh-CN"/>
        </w:rPr>
        <w:fldChar w:fldCharType="separate"/>
      </w:r>
      <w:r>
        <w:rPr>
          <w:rFonts w:hint="eastAsia" w:hAnsi="黑体" w:cs="黑体"/>
          <w:szCs w:val="32"/>
        </w:rPr>
        <w:t>前</w:t>
      </w:r>
      <w:r>
        <w:rPr>
          <w:rFonts w:hAnsi="黑体" w:cs="黑体"/>
          <w:szCs w:val="32"/>
        </w:rPr>
        <w:t> 言</w:t>
      </w:r>
      <w:r>
        <w:tab/>
      </w:r>
      <w:r>
        <w:fldChar w:fldCharType="begin"/>
      </w:r>
      <w:r>
        <w:instrText xml:space="preserve"> PAGEREF _Toc27504 \h </w:instrText>
      </w:r>
      <w:r>
        <w:fldChar w:fldCharType="separate"/>
      </w:r>
      <w:r>
        <w:t>IV</w:t>
      </w:r>
      <w:r>
        <w:fldChar w:fldCharType="end"/>
      </w:r>
      <w:r>
        <w:rPr>
          <w:rFonts w:hint="eastAsia" w:cs="宋体" w:asciiTheme="minorEastAsia" w:hAnsiTheme="minorEastAsia" w:eastAsiaTheme="minorEastAsia"/>
          <w:bCs/>
          <w:lang w:val="zh-CN"/>
        </w:rPr>
        <w:fldChar w:fldCharType="end"/>
      </w:r>
    </w:p>
    <w:p w14:paraId="6FA36846">
      <w:pPr>
        <w:pStyle w:val="47"/>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_Toc6904 </w:instrText>
      </w:r>
      <w:r>
        <w:rPr>
          <w:rFonts w:hint="eastAsia" w:cs="宋体" w:asciiTheme="minorEastAsia" w:hAnsiTheme="minorEastAsia" w:eastAsiaTheme="minorEastAsia"/>
          <w:bCs/>
          <w:lang w:val="zh-CN"/>
        </w:rPr>
        <w:fldChar w:fldCharType="separate"/>
      </w:r>
      <w:r>
        <w:rPr>
          <w:rFonts w:hint="eastAsia" w:hAnsi="黑体" w:cs="黑体"/>
          <w:szCs w:val="32"/>
        </w:rPr>
        <w:t>引  言</w:t>
      </w:r>
      <w:r>
        <w:tab/>
      </w:r>
      <w:r>
        <w:fldChar w:fldCharType="begin"/>
      </w:r>
      <w:r>
        <w:instrText xml:space="preserve"> PAGEREF _Toc6904 \h </w:instrText>
      </w:r>
      <w:r>
        <w:fldChar w:fldCharType="separate"/>
      </w:r>
      <w:r>
        <w:t>V</w:t>
      </w:r>
      <w:r>
        <w:fldChar w:fldCharType="end"/>
      </w:r>
      <w:r>
        <w:rPr>
          <w:rFonts w:hint="eastAsia" w:cs="宋体" w:asciiTheme="minorEastAsia" w:hAnsiTheme="minorEastAsia" w:eastAsiaTheme="minorEastAsia"/>
          <w:bCs/>
          <w:lang w:val="zh-CN"/>
        </w:rPr>
        <w:fldChar w:fldCharType="end"/>
      </w:r>
    </w:p>
    <w:p w14:paraId="611F9E82">
      <w:pPr>
        <w:pStyle w:val="47"/>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_Toc15330 </w:instrText>
      </w:r>
      <w:r>
        <w:rPr>
          <w:rFonts w:hint="eastAsia" w:cs="宋体" w:asciiTheme="minorEastAsia" w:hAnsiTheme="minorEastAsia" w:eastAsiaTheme="minorEastAsia"/>
          <w:bCs/>
          <w:lang w:val="zh-CN"/>
        </w:rPr>
        <w:fldChar w:fldCharType="separate"/>
      </w:r>
      <w:r>
        <w:rPr>
          <w:rFonts w:hint="eastAsia" w:ascii="黑体" w:hAnsi="Times New Roman" w:eastAsia="黑体" w:cs="黑体"/>
          <w:i w:val="0"/>
          <w:szCs w:val="21"/>
        </w:rPr>
        <w:t xml:space="preserve">1 </w:t>
      </w:r>
      <w:r>
        <w:rPr>
          <w:rFonts w:hint="eastAsia" w:hAnsi="黑体" w:cs="黑体"/>
          <w:szCs w:val="21"/>
        </w:rPr>
        <w:t>范围</w:t>
      </w:r>
      <w:r>
        <w:tab/>
      </w:r>
      <w:r>
        <w:fldChar w:fldCharType="begin"/>
      </w:r>
      <w:r>
        <w:instrText xml:space="preserve"> PAGEREF _Toc15330 \h </w:instrText>
      </w:r>
      <w:r>
        <w:fldChar w:fldCharType="separate"/>
      </w:r>
      <w:r>
        <w:t>1</w:t>
      </w:r>
      <w:r>
        <w:fldChar w:fldCharType="end"/>
      </w:r>
      <w:r>
        <w:rPr>
          <w:rFonts w:hint="eastAsia" w:cs="宋体" w:asciiTheme="minorEastAsia" w:hAnsiTheme="minorEastAsia" w:eastAsiaTheme="minorEastAsia"/>
          <w:bCs/>
          <w:lang w:val="zh-CN"/>
        </w:rPr>
        <w:fldChar w:fldCharType="end"/>
      </w:r>
    </w:p>
    <w:p w14:paraId="4D3FBC26">
      <w:pPr>
        <w:pStyle w:val="47"/>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_Toc7761 </w:instrText>
      </w:r>
      <w:r>
        <w:rPr>
          <w:rFonts w:hint="eastAsia" w:cs="宋体" w:asciiTheme="minorEastAsia" w:hAnsiTheme="minorEastAsia" w:eastAsiaTheme="minorEastAsia"/>
          <w:bCs/>
          <w:lang w:val="zh-CN"/>
        </w:rPr>
        <w:fldChar w:fldCharType="separate"/>
      </w:r>
      <w:r>
        <w:rPr>
          <w:rFonts w:hint="eastAsia" w:ascii="黑体" w:hAnsi="Times New Roman" w:eastAsia="黑体" w:cs="黑体"/>
          <w:i w:val="0"/>
          <w:szCs w:val="21"/>
        </w:rPr>
        <w:t xml:space="preserve">2 </w:t>
      </w:r>
      <w:r>
        <w:rPr>
          <w:rFonts w:hint="eastAsia" w:hAnsi="黑体" w:cs="黑体"/>
          <w:szCs w:val="21"/>
        </w:rPr>
        <w:t>规范性引用文件</w:t>
      </w:r>
      <w:r>
        <w:tab/>
      </w:r>
      <w:r>
        <w:fldChar w:fldCharType="begin"/>
      </w:r>
      <w:r>
        <w:instrText xml:space="preserve"> PAGEREF _Toc7761 \h </w:instrText>
      </w:r>
      <w:r>
        <w:fldChar w:fldCharType="separate"/>
      </w:r>
      <w:r>
        <w:t>1</w:t>
      </w:r>
      <w:r>
        <w:fldChar w:fldCharType="end"/>
      </w:r>
      <w:r>
        <w:rPr>
          <w:rFonts w:hint="eastAsia" w:cs="宋体" w:asciiTheme="minorEastAsia" w:hAnsiTheme="minorEastAsia" w:eastAsiaTheme="minorEastAsia"/>
          <w:bCs/>
          <w:lang w:val="zh-CN"/>
        </w:rPr>
        <w:fldChar w:fldCharType="end"/>
      </w:r>
    </w:p>
    <w:p w14:paraId="6823AD53">
      <w:pPr>
        <w:pStyle w:val="47"/>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_Toc27760 </w:instrText>
      </w:r>
      <w:r>
        <w:rPr>
          <w:rFonts w:hint="eastAsia" w:cs="宋体" w:asciiTheme="minorEastAsia" w:hAnsiTheme="minorEastAsia" w:eastAsiaTheme="minorEastAsia"/>
          <w:bCs/>
          <w:lang w:val="zh-CN"/>
        </w:rPr>
        <w:fldChar w:fldCharType="separate"/>
      </w:r>
      <w:r>
        <w:rPr>
          <w:rFonts w:hint="eastAsia" w:ascii="黑体" w:hAnsi="Times New Roman" w:eastAsia="黑体" w:cs="黑体"/>
          <w:i w:val="0"/>
          <w:szCs w:val="21"/>
        </w:rPr>
        <w:t xml:space="preserve">3 </w:t>
      </w:r>
      <w:r>
        <w:rPr>
          <w:rFonts w:hint="eastAsia" w:hAnsi="黑体" w:cs="黑体"/>
          <w:szCs w:val="21"/>
        </w:rPr>
        <w:t>术语、定义和缩略语</w:t>
      </w:r>
      <w:r>
        <w:tab/>
      </w:r>
      <w:r>
        <w:fldChar w:fldCharType="begin"/>
      </w:r>
      <w:r>
        <w:instrText xml:space="preserve"> PAGEREF _Toc27760 \h </w:instrText>
      </w:r>
      <w:r>
        <w:fldChar w:fldCharType="separate"/>
      </w:r>
      <w:r>
        <w:t>1</w:t>
      </w:r>
      <w:r>
        <w:fldChar w:fldCharType="end"/>
      </w:r>
      <w:r>
        <w:rPr>
          <w:rFonts w:hint="eastAsia" w:cs="宋体" w:asciiTheme="minorEastAsia" w:hAnsiTheme="minorEastAsia" w:eastAsiaTheme="minorEastAsia"/>
          <w:bCs/>
          <w:lang w:val="zh-CN"/>
        </w:rPr>
        <w:fldChar w:fldCharType="end"/>
      </w:r>
    </w:p>
    <w:p w14:paraId="5D9CBFD1">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_Toc4866 </w:instrText>
      </w:r>
      <w:r>
        <w:rPr>
          <w:rFonts w:hint="eastAsia" w:cs="宋体" w:asciiTheme="minorEastAsia" w:hAnsiTheme="minorEastAsia" w:eastAsiaTheme="minorEastAsia"/>
          <w:bCs/>
          <w:lang w:val="zh-CN"/>
        </w:rPr>
        <w:fldChar w:fldCharType="separate"/>
      </w:r>
      <w:r>
        <w:rPr>
          <w:rFonts w:hAnsi="黑体" w:cs="黑体"/>
        </w:rPr>
        <w:t xml:space="preserve">3.1 </w:t>
      </w:r>
      <w:r>
        <w:rPr>
          <w:rFonts w:hint="eastAsia" w:hAnsi="黑体" w:cs="黑体"/>
          <w:lang w:val="en-US" w:eastAsia="zh-CN"/>
        </w:rPr>
        <w:t xml:space="preserve"> </w:t>
      </w:r>
      <w:r>
        <w:rPr>
          <w:rFonts w:hint="eastAsia" w:hAnsi="黑体" w:cs="黑体"/>
        </w:rPr>
        <w:t>术语和定义</w:t>
      </w:r>
      <w:r>
        <w:tab/>
      </w:r>
      <w:r>
        <w:fldChar w:fldCharType="begin"/>
      </w:r>
      <w:r>
        <w:instrText xml:space="preserve"> PAGEREF _Toc4866 \h </w:instrText>
      </w:r>
      <w:r>
        <w:fldChar w:fldCharType="separate"/>
      </w:r>
      <w:r>
        <w:t>1</w:t>
      </w:r>
      <w:r>
        <w:fldChar w:fldCharType="end"/>
      </w:r>
      <w:r>
        <w:rPr>
          <w:rFonts w:hint="eastAsia" w:cs="宋体" w:asciiTheme="minorEastAsia" w:hAnsiTheme="minorEastAsia" w:eastAsiaTheme="minorEastAsia"/>
          <w:bCs/>
          <w:lang w:val="zh-CN"/>
        </w:rPr>
        <w:fldChar w:fldCharType="end"/>
      </w:r>
    </w:p>
    <w:p w14:paraId="74C1DEED">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_Toc22763 </w:instrText>
      </w:r>
      <w:r>
        <w:rPr>
          <w:rFonts w:hint="eastAsia" w:cs="宋体" w:asciiTheme="minorEastAsia" w:hAnsiTheme="minorEastAsia" w:eastAsiaTheme="minorEastAsia"/>
          <w:bCs/>
          <w:lang w:val="zh-CN"/>
        </w:rPr>
        <w:fldChar w:fldCharType="separate"/>
      </w:r>
      <w:r>
        <w:rPr>
          <w:rFonts w:hAnsi="黑体" w:cs="黑体"/>
        </w:rPr>
        <w:t xml:space="preserve">3.2 </w:t>
      </w:r>
      <w:r>
        <w:rPr>
          <w:rFonts w:hint="eastAsia" w:hAnsi="黑体" w:cs="黑体"/>
          <w:lang w:val="en-US" w:eastAsia="zh-CN"/>
        </w:rPr>
        <w:t xml:space="preserve"> </w:t>
      </w:r>
      <w:r>
        <w:rPr>
          <w:rFonts w:hint="eastAsia" w:hAnsi="黑体" w:cs="黑体"/>
        </w:rPr>
        <w:t>缩略语</w:t>
      </w:r>
      <w:r>
        <w:tab/>
      </w:r>
      <w:r>
        <w:fldChar w:fldCharType="begin"/>
      </w:r>
      <w:r>
        <w:instrText xml:space="preserve"> PAGEREF _Toc22763 \h </w:instrText>
      </w:r>
      <w:r>
        <w:fldChar w:fldCharType="separate"/>
      </w:r>
      <w:r>
        <w:t>1</w:t>
      </w:r>
      <w:r>
        <w:fldChar w:fldCharType="end"/>
      </w:r>
      <w:r>
        <w:rPr>
          <w:rFonts w:hint="eastAsia" w:cs="宋体" w:asciiTheme="minorEastAsia" w:hAnsiTheme="minorEastAsia" w:eastAsiaTheme="minorEastAsia"/>
          <w:bCs/>
          <w:lang w:val="zh-CN"/>
        </w:rPr>
        <w:fldChar w:fldCharType="end"/>
      </w:r>
    </w:p>
    <w:p w14:paraId="37407233">
      <w:pPr>
        <w:pStyle w:val="47"/>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_Toc21764 </w:instrText>
      </w:r>
      <w:r>
        <w:rPr>
          <w:rFonts w:hint="eastAsia" w:cs="宋体" w:asciiTheme="minorEastAsia" w:hAnsiTheme="minorEastAsia" w:eastAsiaTheme="minorEastAsia"/>
          <w:bCs/>
          <w:lang w:val="zh-CN"/>
        </w:rPr>
        <w:fldChar w:fldCharType="separate"/>
      </w:r>
      <w:r>
        <w:rPr>
          <w:rFonts w:hint="eastAsia" w:ascii="黑体" w:hAnsi="Times New Roman" w:eastAsia="黑体" w:cs="黑体"/>
          <w:i w:val="0"/>
          <w:szCs w:val="21"/>
        </w:rPr>
        <w:t xml:space="preserve">4 </w:t>
      </w:r>
      <w:r>
        <w:rPr>
          <w:rFonts w:hint="eastAsia" w:hAnsi="黑体" w:cs="黑体"/>
          <w:szCs w:val="21"/>
        </w:rPr>
        <w:t>系统</w:t>
      </w:r>
      <w:r>
        <w:rPr>
          <w:rFonts w:hint="eastAsia" w:hAnsi="黑体" w:cs="黑体"/>
        </w:rPr>
        <w:t>连接结构</w:t>
      </w:r>
      <w:r>
        <w:tab/>
      </w:r>
      <w:r>
        <w:fldChar w:fldCharType="begin"/>
      </w:r>
      <w:r>
        <w:instrText xml:space="preserve"> PAGEREF _Toc21764 \h </w:instrText>
      </w:r>
      <w:r>
        <w:fldChar w:fldCharType="separate"/>
      </w:r>
      <w:r>
        <w:t>2</w:t>
      </w:r>
      <w:r>
        <w:fldChar w:fldCharType="end"/>
      </w:r>
      <w:r>
        <w:rPr>
          <w:rFonts w:hint="eastAsia" w:cs="宋体" w:asciiTheme="minorEastAsia" w:hAnsiTheme="minorEastAsia" w:eastAsiaTheme="minorEastAsia"/>
          <w:bCs/>
          <w:lang w:val="zh-CN"/>
        </w:rPr>
        <w:fldChar w:fldCharType="end"/>
      </w:r>
    </w:p>
    <w:p w14:paraId="5A1CED68">
      <w:pPr>
        <w:pStyle w:val="47"/>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_Toc18222 </w:instrText>
      </w:r>
      <w:r>
        <w:rPr>
          <w:rFonts w:hint="eastAsia" w:cs="宋体" w:asciiTheme="minorEastAsia" w:hAnsiTheme="minorEastAsia" w:eastAsiaTheme="minorEastAsia"/>
          <w:bCs/>
          <w:lang w:val="zh-CN"/>
        </w:rPr>
        <w:fldChar w:fldCharType="separate"/>
      </w:r>
      <w:r>
        <w:rPr>
          <w:rFonts w:hint="eastAsia" w:ascii="黑体" w:hAnsi="Times New Roman" w:eastAsia="黑体" w:cs="黑体"/>
          <w:i w:val="0"/>
          <w:szCs w:val="21"/>
        </w:rPr>
        <w:t xml:space="preserve">5 </w:t>
      </w:r>
      <w:r>
        <w:rPr>
          <w:rFonts w:hint="eastAsia" w:hAnsi="黑体" w:cs="黑体"/>
          <w:szCs w:val="21"/>
        </w:rPr>
        <w:t>系统</w:t>
      </w:r>
      <w:r>
        <w:rPr>
          <w:rFonts w:hint="eastAsia" w:hAnsi="黑体" w:cs="黑体"/>
        </w:rPr>
        <w:t>功能</w:t>
      </w:r>
      <w:r>
        <w:tab/>
      </w:r>
      <w:r>
        <w:fldChar w:fldCharType="begin"/>
      </w:r>
      <w:r>
        <w:instrText xml:space="preserve"> PAGEREF _Toc18222 \h </w:instrText>
      </w:r>
      <w:r>
        <w:fldChar w:fldCharType="separate"/>
      </w:r>
      <w:r>
        <w:t>2</w:t>
      </w:r>
      <w:r>
        <w:fldChar w:fldCharType="end"/>
      </w:r>
      <w:r>
        <w:rPr>
          <w:rFonts w:hint="eastAsia" w:cs="宋体" w:asciiTheme="minorEastAsia" w:hAnsiTheme="minorEastAsia" w:eastAsiaTheme="minorEastAsia"/>
          <w:bCs/>
          <w:lang w:val="zh-CN"/>
        </w:rPr>
        <w:fldChar w:fldCharType="end"/>
      </w:r>
    </w:p>
    <w:p w14:paraId="0A86F594">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_Toc3455 </w:instrText>
      </w:r>
      <w:r>
        <w:rPr>
          <w:rFonts w:hint="eastAsia" w:cs="宋体" w:asciiTheme="minorEastAsia" w:hAnsiTheme="minorEastAsia" w:eastAsiaTheme="minorEastAsia"/>
          <w:bCs/>
          <w:lang w:val="zh-CN"/>
        </w:rPr>
        <w:fldChar w:fldCharType="separate"/>
      </w:r>
      <w:r>
        <w:rPr>
          <w:rFonts w:hint="eastAsia" w:hAnsi="黑体" w:cs="黑体"/>
        </w:rPr>
        <w:t>5.</w:t>
      </w:r>
      <w:r>
        <w:rPr>
          <w:rFonts w:hAnsi="黑体" w:cs="黑体"/>
        </w:rPr>
        <w:t>1</w:t>
      </w:r>
      <w:r>
        <w:rPr>
          <w:rFonts w:hint="eastAsia" w:hAnsi="黑体" w:cs="黑体"/>
        </w:rPr>
        <w:t xml:space="preserve">  系统功能组成</w:t>
      </w:r>
      <w:r>
        <w:tab/>
      </w:r>
      <w:r>
        <w:fldChar w:fldCharType="begin"/>
      </w:r>
      <w:r>
        <w:instrText xml:space="preserve"> PAGEREF _Toc3455 \h </w:instrText>
      </w:r>
      <w:r>
        <w:fldChar w:fldCharType="separate"/>
      </w:r>
      <w:r>
        <w:t>2</w:t>
      </w:r>
      <w:r>
        <w:fldChar w:fldCharType="end"/>
      </w:r>
      <w:r>
        <w:rPr>
          <w:rFonts w:hint="eastAsia" w:cs="宋体" w:asciiTheme="minorEastAsia" w:hAnsiTheme="minorEastAsia" w:eastAsiaTheme="minorEastAsia"/>
          <w:bCs/>
          <w:lang w:val="zh-CN"/>
        </w:rPr>
        <w:fldChar w:fldCharType="end"/>
      </w:r>
    </w:p>
    <w:p w14:paraId="0BECB165">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_Toc13203 </w:instrText>
      </w:r>
      <w:r>
        <w:rPr>
          <w:rFonts w:hint="eastAsia" w:cs="宋体" w:asciiTheme="minorEastAsia" w:hAnsiTheme="minorEastAsia" w:eastAsiaTheme="minorEastAsia"/>
          <w:bCs/>
          <w:lang w:val="zh-CN"/>
        </w:rPr>
        <w:fldChar w:fldCharType="separate"/>
      </w:r>
      <w:r>
        <w:rPr>
          <w:rFonts w:hint="eastAsia" w:hAnsi="黑体" w:cs="黑体"/>
        </w:rPr>
        <w:t>5</w:t>
      </w:r>
      <w:r>
        <w:rPr>
          <w:rFonts w:hAnsi="黑体" w:cs="黑体"/>
        </w:rPr>
        <w:t xml:space="preserve">.2  </w:t>
      </w:r>
      <w:r>
        <w:rPr>
          <w:rFonts w:hint="eastAsia" w:hAnsi="黑体" w:cs="黑体"/>
        </w:rPr>
        <w:t>注册</w:t>
      </w:r>
      <w:r>
        <w:tab/>
      </w:r>
      <w:r>
        <w:fldChar w:fldCharType="begin"/>
      </w:r>
      <w:r>
        <w:instrText xml:space="preserve"> PAGEREF _Toc13203 \h </w:instrText>
      </w:r>
      <w:r>
        <w:fldChar w:fldCharType="separate"/>
      </w:r>
      <w:r>
        <w:t>3</w:t>
      </w:r>
      <w:r>
        <w:fldChar w:fldCharType="end"/>
      </w:r>
      <w:r>
        <w:rPr>
          <w:rFonts w:hint="eastAsia" w:cs="宋体" w:asciiTheme="minorEastAsia" w:hAnsiTheme="minorEastAsia" w:eastAsiaTheme="minorEastAsia"/>
          <w:bCs/>
          <w:lang w:val="zh-CN"/>
        </w:rPr>
        <w:fldChar w:fldCharType="end"/>
      </w:r>
    </w:p>
    <w:p w14:paraId="6817B537">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_Toc10220 </w:instrText>
      </w:r>
      <w:r>
        <w:rPr>
          <w:rFonts w:hint="eastAsia" w:cs="宋体" w:asciiTheme="minorEastAsia" w:hAnsiTheme="minorEastAsia" w:eastAsiaTheme="minorEastAsia"/>
          <w:bCs/>
          <w:lang w:val="zh-CN"/>
        </w:rPr>
        <w:fldChar w:fldCharType="separate"/>
      </w:r>
      <w:r>
        <w:rPr>
          <w:rFonts w:hint="eastAsia" w:hAnsi="黑体" w:cs="黑体"/>
        </w:rPr>
        <w:t>5</w:t>
      </w:r>
      <w:r>
        <w:rPr>
          <w:rFonts w:hAnsi="黑体" w:cs="黑体"/>
        </w:rPr>
        <w:t xml:space="preserve">.3 </w:t>
      </w:r>
      <w:r>
        <w:rPr>
          <w:rFonts w:hint="eastAsia" w:hAnsi="黑体" w:cs="黑体"/>
        </w:rPr>
        <w:t xml:space="preserve"> 注销</w:t>
      </w:r>
      <w:r>
        <w:tab/>
      </w:r>
      <w:r>
        <w:fldChar w:fldCharType="begin"/>
      </w:r>
      <w:r>
        <w:instrText xml:space="preserve"> PAGEREF _Toc10220 \h </w:instrText>
      </w:r>
      <w:r>
        <w:fldChar w:fldCharType="separate"/>
      </w:r>
      <w:r>
        <w:t>3</w:t>
      </w:r>
      <w:r>
        <w:fldChar w:fldCharType="end"/>
      </w:r>
      <w:r>
        <w:rPr>
          <w:rFonts w:hint="eastAsia" w:cs="宋体" w:asciiTheme="minorEastAsia" w:hAnsiTheme="minorEastAsia" w:eastAsiaTheme="minorEastAsia"/>
          <w:bCs/>
          <w:lang w:val="zh-CN"/>
        </w:rPr>
        <w:fldChar w:fldCharType="end"/>
      </w:r>
    </w:p>
    <w:p w14:paraId="0408518D">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_Toc25103 </w:instrText>
      </w:r>
      <w:r>
        <w:rPr>
          <w:rFonts w:hint="eastAsia" w:cs="宋体" w:asciiTheme="minorEastAsia" w:hAnsiTheme="minorEastAsia" w:eastAsiaTheme="minorEastAsia"/>
          <w:bCs/>
          <w:lang w:val="zh-CN"/>
        </w:rPr>
        <w:fldChar w:fldCharType="separate"/>
      </w:r>
      <w:r>
        <w:rPr>
          <w:rFonts w:hAnsi="黑体" w:cs="黑体"/>
        </w:rPr>
        <w:t>5.4</w:t>
      </w:r>
      <w:r>
        <w:rPr>
          <w:rFonts w:hint="eastAsia" w:hAnsi="黑体" w:cs="黑体"/>
        </w:rPr>
        <w:t xml:space="preserve">  保活</w:t>
      </w:r>
      <w:r>
        <w:tab/>
      </w:r>
      <w:r>
        <w:fldChar w:fldCharType="begin"/>
      </w:r>
      <w:r>
        <w:instrText xml:space="preserve"> PAGEREF _Toc25103 \h </w:instrText>
      </w:r>
      <w:r>
        <w:fldChar w:fldCharType="separate"/>
      </w:r>
      <w:r>
        <w:t>3</w:t>
      </w:r>
      <w:r>
        <w:fldChar w:fldCharType="end"/>
      </w:r>
      <w:r>
        <w:rPr>
          <w:rFonts w:hint="eastAsia" w:cs="宋体" w:asciiTheme="minorEastAsia" w:hAnsiTheme="minorEastAsia" w:eastAsiaTheme="minorEastAsia"/>
          <w:bCs/>
          <w:lang w:val="zh-CN"/>
        </w:rPr>
        <w:fldChar w:fldCharType="end"/>
      </w:r>
    </w:p>
    <w:p w14:paraId="50DD9AD5">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_Toc19788 </w:instrText>
      </w:r>
      <w:r>
        <w:rPr>
          <w:rFonts w:hint="eastAsia" w:cs="宋体" w:asciiTheme="minorEastAsia" w:hAnsiTheme="minorEastAsia" w:eastAsiaTheme="minorEastAsia"/>
          <w:bCs/>
          <w:lang w:val="zh-CN"/>
        </w:rPr>
        <w:fldChar w:fldCharType="separate"/>
      </w:r>
      <w:r>
        <w:rPr>
          <w:rFonts w:hAnsi="黑体" w:cs="黑体"/>
        </w:rPr>
        <w:t>5.5</w:t>
      </w:r>
      <w:r>
        <w:rPr>
          <w:rFonts w:hint="eastAsia" w:hAnsi="黑体" w:cs="黑体"/>
        </w:rPr>
        <w:t xml:space="preserve">  校时获取</w:t>
      </w:r>
      <w:r>
        <w:tab/>
      </w:r>
      <w:r>
        <w:fldChar w:fldCharType="begin"/>
      </w:r>
      <w:r>
        <w:instrText xml:space="preserve"> PAGEREF _Toc19788 \h </w:instrText>
      </w:r>
      <w:r>
        <w:fldChar w:fldCharType="separate"/>
      </w:r>
      <w:r>
        <w:t>3</w:t>
      </w:r>
      <w:r>
        <w:fldChar w:fldCharType="end"/>
      </w:r>
      <w:r>
        <w:rPr>
          <w:rFonts w:hint="eastAsia" w:cs="宋体" w:asciiTheme="minorEastAsia" w:hAnsiTheme="minorEastAsia" w:eastAsiaTheme="minorEastAsia"/>
          <w:bCs/>
          <w:lang w:val="zh-CN"/>
        </w:rPr>
        <w:fldChar w:fldCharType="end"/>
      </w:r>
    </w:p>
    <w:p w14:paraId="6BD7DE1B">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_Toc24853 </w:instrText>
      </w:r>
      <w:r>
        <w:rPr>
          <w:rFonts w:hint="eastAsia" w:cs="宋体" w:asciiTheme="minorEastAsia" w:hAnsiTheme="minorEastAsia" w:eastAsiaTheme="minorEastAsia"/>
          <w:bCs/>
          <w:lang w:val="zh-CN"/>
        </w:rPr>
        <w:fldChar w:fldCharType="separate"/>
      </w:r>
      <w:r>
        <w:rPr>
          <w:rFonts w:hAnsi="黑体" w:cs="黑体"/>
        </w:rPr>
        <w:t>5.</w:t>
      </w:r>
      <w:r>
        <w:rPr>
          <w:rFonts w:hint="eastAsia" w:hAnsi="黑体" w:cs="黑体"/>
        </w:rPr>
        <w:t>6  校时下发</w:t>
      </w:r>
      <w:r>
        <w:tab/>
      </w:r>
      <w:r>
        <w:fldChar w:fldCharType="begin"/>
      </w:r>
      <w:r>
        <w:instrText xml:space="preserve"> PAGEREF _Toc24853 \h </w:instrText>
      </w:r>
      <w:r>
        <w:fldChar w:fldCharType="separate"/>
      </w:r>
      <w:r>
        <w:t>3</w:t>
      </w:r>
      <w:r>
        <w:fldChar w:fldCharType="end"/>
      </w:r>
      <w:r>
        <w:rPr>
          <w:rFonts w:hint="eastAsia" w:cs="宋体" w:asciiTheme="minorEastAsia" w:hAnsiTheme="minorEastAsia" w:eastAsiaTheme="minorEastAsia"/>
          <w:bCs/>
          <w:lang w:val="zh-CN"/>
        </w:rPr>
        <w:fldChar w:fldCharType="end"/>
      </w:r>
    </w:p>
    <w:p w14:paraId="6BBB4D8D">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_Toc32239 </w:instrText>
      </w:r>
      <w:r>
        <w:rPr>
          <w:rFonts w:hint="eastAsia" w:cs="宋体" w:asciiTheme="minorEastAsia" w:hAnsiTheme="minorEastAsia" w:eastAsiaTheme="minorEastAsia"/>
          <w:bCs/>
          <w:lang w:val="zh-CN"/>
        </w:rPr>
        <w:fldChar w:fldCharType="separate"/>
      </w:r>
      <w:r>
        <w:rPr>
          <w:rFonts w:hAnsi="黑体" w:cs="黑体"/>
        </w:rPr>
        <w:t>5.</w:t>
      </w:r>
      <w:r>
        <w:rPr>
          <w:rFonts w:hint="eastAsia" w:hAnsi="黑体" w:cs="黑体"/>
        </w:rPr>
        <w:t>7  设备状态上报</w:t>
      </w:r>
      <w:r>
        <w:tab/>
      </w:r>
      <w:r>
        <w:fldChar w:fldCharType="begin"/>
      </w:r>
      <w:r>
        <w:instrText xml:space="preserve"> PAGEREF _Toc32239 \h </w:instrText>
      </w:r>
      <w:r>
        <w:fldChar w:fldCharType="separate"/>
      </w:r>
      <w:r>
        <w:t>3</w:t>
      </w:r>
      <w:r>
        <w:fldChar w:fldCharType="end"/>
      </w:r>
      <w:r>
        <w:rPr>
          <w:rFonts w:hint="eastAsia" w:cs="宋体" w:asciiTheme="minorEastAsia" w:hAnsiTheme="minorEastAsia" w:eastAsiaTheme="minorEastAsia"/>
          <w:bCs/>
          <w:lang w:val="zh-CN"/>
        </w:rPr>
        <w:fldChar w:fldCharType="end"/>
      </w:r>
    </w:p>
    <w:p w14:paraId="7B137B5F">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_Toc21681 </w:instrText>
      </w:r>
      <w:r>
        <w:rPr>
          <w:rFonts w:hint="eastAsia" w:cs="宋体" w:asciiTheme="minorEastAsia" w:hAnsiTheme="minorEastAsia" w:eastAsiaTheme="minorEastAsia"/>
          <w:bCs/>
          <w:lang w:val="zh-CN"/>
        </w:rPr>
        <w:fldChar w:fldCharType="separate"/>
      </w:r>
      <w:r>
        <w:rPr>
          <w:rFonts w:hAnsi="黑体" w:cs="黑体"/>
        </w:rPr>
        <w:t>5.</w:t>
      </w:r>
      <w:r>
        <w:rPr>
          <w:rFonts w:hint="eastAsia" w:hAnsi="黑体" w:cs="黑体"/>
        </w:rPr>
        <w:t>8  事件上报</w:t>
      </w:r>
      <w:r>
        <w:tab/>
      </w:r>
      <w:r>
        <w:fldChar w:fldCharType="begin"/>
      </w:r>
      <w:r>
        <w:instrText xml:space="preserve"> PAGEREF _Toc21681 \h </w:instrText>
      </w:r>
      <w:r>
        <w:fldChar w:fldCharType="separate"/>
      </w:r>
      <w:r>
        <w:t>3</w:t>
      </w:r>
      <w:r>
        <w:fldChar w:fldCharType="end"/>
      </w:r>
      <w:r>
        <w:rPr>
          <w:rFonts w:hint="eastAsia" w:cs="宋体" w:asciiTheme="minorEastAsia" w:hAnsiTheme="minorEastAsia" w:eastAsiaTheme="minorEastAsia"/>
          <w:bCs/>
          <w:lang w:val="zh-CN"/>
        </w:rPr>
        <w:fldChar w:fldCharType="end"/>
      </w:r>
    </w:p>
    <w:p w14:paraId="576139D5">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_Toc26279 </w:instrText>
      </w:r>
      <w:r>
        <w:rPr>
          <w:rFonts w:hint="eastAsia" w:cs="宋体" w:asciiTheme="minorEastAsia" w:hAnsiTheme="minorEastAsia" w:eastAsiaTheme="minorEastAsia"/>
          <w:bCs/>
          <w:lang w:val="zh-CN"/>
        </w:rPr>
        <w:fldChar w:fldCharType="separate"/>
      </w:r>
      <w:r>
        <w:rPr>
          <w:rFonts w:hAnsi="黑体" w:cs="黑体"/>
        </w:rPr>
        <w:t>5.</w:t>
      </w:r>
      <w:r>
        <w:rPr>
          <w:rFonts w:hint="eastAsia" w:hAnsi="黑体" w:cs="黑体"/>
        </w:rPr>
        <w:t>9  设备控制</w:t>
      </w:r>
      <w:r>
        <w:tab/>
      </w:r>
      <w:r>
        <w:fldChar w:fldCharType="begin"/>
      </w:r>
      <w:r>
        <w:instrText xml:space="preserve"> PAGEREF _Toc26279 \h </w:instrText>
      </w:r>
      <w:r>
        <w:fldChar w:fldCharType="separate"/>
      </w:r>
      <w:r>
        <w:t>3</w:t>
      </w:r>
      <w:r>
        <w:fldChar w:fldCharType="end"/>
      </w:r>
      <w:r>
        <w:rPr>
          <w:rFonts w:hint="eastAsia" w:cs="宋体" w:asciiTheme="minorEastAsia" w:hAnsiTheme="minorEastAsia" w:eastAsiaTheme="minorEastAsia"/>
          <w:bCs/>
          <w:lang w:val="zh-CN"/>
        </w:rPr>
        <w:fldChar w:fldCharType="end"/>
      </w:r>
    </w:p>
    <w:p w14:paraId="68E60641">
      <w:pPr>
        <w:pStyle w:val="47"/>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_Toc21382 </w:instrText>
      </w:r>
      <w:r>
        <w:rPr>
          <w:rFonts w:hint="eastAsia" w:cs="宋体" w:asciiTheme="minorEastAsia" w:hAnsiTheme="minorEastAsia" w:eastAsiaTheme="minorEastAsia"/>
          <w:bCs/>
          <w:lang w:val="zh-CN"/>
        </w:rPr>
        <w:fldChar w:fldCharType="separate"/>
      </w:r>
      <w:r>
        <w:rPr>
          <w:rFonts w:hint="eastAsia" w:ascii="黑体" w:hAnsi="Times New Roman" w:eastAsia="黑体" w:cs="黑体"/>
          <w:i w:val="0"/>
          <w:szCs w:val="21"/>
        </w:rPr>
        <w:t xml:space="preserve">6 </w:t>
      </w:r>
      <w:r>
        <w:rPr>
          <w:rFonts w:hint="eastAsia" w:hAnsi="黑体" w:cs="黑体"/>
          <w:szCs w:val="21"/>
        </w:rPr>
        <w:t>协议流程</w:t>
      </w:r>
      <w:r>
        <w:tab/>
      </w:r>
      <w:r>
        <w:fldChar w:fldCharType="begin"/>
      </w:r>
      <w:r>
        <w:instrText xml:space="preserve"> PAGEREF _Toc21382 \h </w:instrText>
      </w:r>
      <w:r>
        <w:fldChar w:fldCharType="separate"/>
      </w:r>
      <w:r>
        <w:t>4</w:t>
      </w:r>
      <w:r>
        <w:fldChar w:fldCharType="end"/>
      </w:r>
      <w:r>
        <w:rPr>
          <w:rFonts w:hint="eastAsia" w:cs="宋体" w:asciiTheme="minorEastAsia" w:hAnsiTheme="minorEastAsia" w:eastAsiaTheme="minorEastAsia"/>
          <w:bCs/>
          <w:lang w:val="zh-CN"/>
        </w:rPr>
        <w:fldChar w:fldCharType="end"/>
      </w:r>
    </w:p>
    <w:p w14:paraId="6CC27E5D">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_Toc13399 </w:instrText>
      </w:r>
      <w:r>
        <w:rPr>
          <w:rFonts w:hint="eastAsia" w:cs="宋体" w:asciiTheme="minorEastAsia" w:hAnsiTheme="minorEastAsia" w:eastAsiaTheme="minorEastAsia"/>
          <w:bCs/>
          <w:lang w:val="zh-CN"/>
        </w:rPr>
        <w:fldChar w:fldCharType="separate"/>
      </w:r>
      <w:r>
        <w:rPr>
          <w:rFonts w:hAnsi="黑体" w:cs="黑体"/>
        </w:rPr>
        <w:t xml:space="preserve">6.1 </w:t>
      </w:r>
      <w:r>
        <w:rPr>
          <w:rFonts w:hint="eastAsia" w:hAnsi="黑体" w:cs="黑体"/>
          <w:lang w:val="en-US" w:eastAsia="zh-CN"/>
        </w:rPr>
        <w:t xml:space="preserve"> </w:t>
      </w:r>
      <w:r>
        <w:rPr>
          <w:rFonts w:hint="eastAsia" w:hAnsi="黑体" w:cs="黑体"/>
        </w:rPr>
        <w:t>注册</w:t>
      </w:r>
      <w:r>
        <w:tab/>
      </w:r>
      <w:r>
        <w:fldChar w:fldCharType="begin"/>
      </w:r>
      <w:r>
        <w:instrText xml:space="preserve"> PAGEREF _Toc13399 \h </w:instrText>
      </w:r>
      <w:r>
        <w:fldChar w:fldCharType="separate"/>
      </w:r>
      <w:r>
        <w:t>4</w:t>
      </w:r>
      <w:r>
        <w:fldChar w:fldCharType="end"/>
      </w:r>
      <w:r>
        <w:rPr>
          <w:rFonts w:hint="eastAsia" w:cs="宋体" w:asciiTheme="minorEastAsia" w:hAnsiTheme="minorEastAsia" w:eastAsiaTheme="minorEastAsia"/>
          <w:bCs/>
          <w:lang w:val="zh-CN"/>
        </w:rPr>
        <w:fldChar w:fldCharType="end"/>
      </w:r>
    </w:p>
    <w:p w14:paraId="72162249">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_Toc11399 </w:instrText>
      </w:r>
      <w:r>
        <w:rPr>
          <w:rFonts w:hint="eastAsia" w:cs="宋体" w:asciiTheme="minorEastAsia" w:hAnsiTheme="minorEastAsia" w:eastAsiaTheme="minorEastAsia"/>
          <w:bCs/>
          <w:lang w:val="zh-CN"/>
        </w:rPr>
        <w:fldChar w:fldCharType="separate"/>
      </w:r>
      <w:r>
        <w:rPr>
          <w:rFonts w:hAnsi="黑体" w:cs="黑体"/>
        </w:rPr>
        <w:t xml:space="preserve">6.2 </w:t>
      </w:r>
      <w:r>
        <w:rPr>
          <w:rFonts w:hint="eastAsia" w:hAnsi="黑体" w:cs="黑体"/>
          <w:lang w:val="en-US" w:eastAsia="zh-CN"/>
        </w:rPr>
        <w:t xml:space="preserve"> </w:t>
      </w:r>
      <w:r>
        <w:rPr>
          <w:rFonts w:hint="eastAsia" w:hAnsi="黑体" w:cs="黑体"/>
        </w:rPr>
        <w:t>注销</w:t>
      </w:r>
      <w:r>
        <w:tab/>
      </w:r>
      <w:r>
        <w:fldChar w:fldCharType="begin"/>
      </w:r>
      <w:r>
        <w:instrText xml:space="preserve"> PAGEREF _Toc11399 \h </w:instrText>
      </w:r>
      <w:r>
        <w:fldChar w:fldCharType="separate"/>
      </w:r>
      <w:r>
        <w:t>4</w:t>
      </w:r>
      <w:r>
        <w:fldChar w:fldCharType="end"/>
      </w:r>
      <w:r>
        <w:rPr>
          <w:rFonts w:hint="eastAsia" w:cs="宋体" w:asciiTheme="minorEastAsia" w:hAnsiTheme="minorEastAsia" w:eastAsiaTheme="minorEastAsia"/>
          <w:bCs/>
          <w:lang w:val="zh-CN"/>
        </w:rPr>
        <w:fldChar w:fldCharType="end"/>
      </w:r>
    </w:p>
    <w:p w14:paraId="765AB757">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_Toc320 </w:instrText>
      </w:r>
      <w:r>
        <w:rPr>
          <w:rFonts w:hint="eastAsia" w:cs="宋体" w:asciiTheme="minorEastAsia" w:hAnsiTheme="minorEastAsia" w:eastAsiaTheme="minorEastAsia"/>
          <w:bCs/>
          <w:lang w:val="zh-CN"/>
        </w:rPr>
        <w:fldChar w:fldCharType="separate"/>
      </w:r>
      <w:r>
        <w:rPr>
          <w:rFonts w:hAnsi="黑体" w:cs="黑体"/>
        </w:rPr>
        <w:t xml:space="preserve">6.3 </w:t>
      </w:r>
      <w:r>
        <w:rPr>
          <w:rFonts w:hint="eastAsia" w:hAnsi="黑体" w:cs="黑体"/>
          <w:lang w:val="en-US" w:eastAsia="zh-CN"/>
        </w:rPr>
        <w:t xml:space="preserve"> </w:t>
      </w:r>
      <w:r>
        <w:rPr>
          <w:rFonts w:hint="eastAsia" w:hAnsi="黑体" w:cs="黑体"/>
        </w:rPr>
        <w:t>保活</w:t>
      </w:r>
      <w:r>
        <w:tab/>
      </w:r>
      <w:r>
        <w:fldChar w:fldCharType="begin"/>
      </w:r>
      <w:r>
        <w:instrText xml:space="preserve"> PAGEREF _Toc320 \h </w:instrText>
      </w:r>
      <w:r>
        <w:fldChar w:fldCharType="separate"/>
      </w:r>
      <w:r>
        <w:t>5</w:t>
      </w:r>
      <w:r>
        <w:fldChar w:fldCharType="end"/>
      </w:r>
      <w:r>
        <w:rPr>
          <w:rFonts w:hint="eastAsia" w:cs="宋体" w:asciiTheme="minorEastAsia" w:hAnsiTheme="minorEastAsia" w:eastAsiaTheme="minorEastAsia"/>
          <w:bCs/>
          <w:lang w:val="zh-CN"/>
        </w:rPr>
        <w:fldChar w:fldCharType="end"/>
      </w:r>
    </w:p>
    <w:p w14:paraId="65843F90">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_Toc25507 </w:instrText>
      </w:r>
      <w:r>
        <w:rPr>
          <w:rFonts w:hint="eastAsia" w:cs="宋体" w:asciiTheme="minorEastAsia" w:hAnsiTheme="minorEastAsia" w:eastAsiaTheme="minorEastAsia"/>
          <w:bCs/>
          <w:lang w:val="zh-CN"/>
        </w:rPr>
        <w:fldChar w:fldCharType="separate"/>
      </w:r>
      <w:r>
        <w:rPr>
          <w:rFonts w:hAnsi="黑体" w:cs="黑体"/>
        </w:rPr>
        <w:t xml:space="preserve">6.4 </w:t>
      </w:r>
      <w:r>
        <w:rPr>
          <w:rFonts w:hint="eastAsia" w:hAnsi="黑体" w:cs="黑体"/>
          <w:lang w:val="en-US" w:eastAsia="zh-CN"/>
        </w:rPr>
        <w:t xml:space="preserve"> </w:t>
      </w:r>
      <w:r>
        <w:rPr>
          <w:rFonts w:hint="eastAsia" w:hAnsi="黑体" w:cs="黑体"/>
        </w:rPr>
        <w:t>校时获取</w:t>
      </w:r>
      <w:r>
        <w:tab/>
      </w:r>
      <w:r>
        <w:fldChar w:fldCharType="begin"/>
      </w:r>
      <w:r>
        <w:instrText xml:space="preserve"> PAGEREF _Toc25507 \h </w:instrText>
      </w:r>
      <w:r>
        <w:fldChar w:fldCharType="separate"/>
      </w:r>
      <w:r>
        <w:t>6</w:t>
      </w:r>
      <w:r>
        <w:fldChar w:fldCharType="end"/>
      </w:r>
      <w:r>
        <w:rPr>
          <w:rFonts w:hint="eastAsia" w:cs="宋体" w:asciiTheme="minorEastAsia" w:hAnsiTheme="minorEastAsia" w:eastAsiaTheme="minorEastAsia"/>
          <w:bCs/>
          <w:lang w:val="zh-CN"/>
        </w:rPr>
        <w:fldChar w:fldCharType="end"/>
      </w:r>
    </w:p>
    <w:p w14:paraId="22823C45">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_Toc4481 </w:instrText>
      </w:r>
      <w:r>
        <w:rPr>
          <w:rFonts w:hint="eastAsia" w:cs="宋体" w:asciiTheme="minorEastAsia" w:hAnsiTheme="minorEastAsia" w:eastAsiaTheme="minorEastAsia"/>
          <w:bCs/>
          <w:lang w:val="zh-CN"/>
        </w:rPr>
        <w:fldChar w:fldCharType="separate"/>
      </w:r>
      <w:r>
        <w:rPr>
          <w:rFonts w:hAnsi="黑体" w:cs="黑体"/>
        </w:rPr>
        <w:t xml:space="preserve">6.5 </w:t>
      </w:r>
      <w:r>
        <w:rPr>
          <w:rFonts w:hint="eastAsia" w:hAnsi="黑体" w:cs="黑体"/>
          <w:lang w:val="en-US" w:eastAsia="zh-CN"/>
        </w:rPr>
        <w:t xml:space="preserve"> </w:t>
      </w:r>
      <w:r>
        <w:rPr>
          <w:rFonts w:hint="eastAsia" w:hAnsi="黑体" w:cs="黑体"/>
        </w:rPr>
        <w:t>校时下发</w:t>
      </w:r>
      <w:r>
        <w:tab/>
      </w:r>
      <w:r>
        <w:fldChar w:fldCharType="begin"/>
      </w:r>
      <w:r>
        <w:instrText xml:space="preserve"> PAGEREF _Toc4481 \h </w:instrText>
      </w:r>
      <w:r>
        <w:fldChar w:fldCharType="separate"/>
      </w:r>
      <w:r>
        <w:t>6</w:t>
      </w:r>
      <w:r>
        <w:fldChar w:fldCharType="end"/>
      </w:r>
      <w:r>
        <w:rPr>
          <w:rFonts w:hint="eastAsia" w:cs="宋体" w:asciiTheme="minorEastAsia" w:hAnsiTheme="minorEastAsia" w:eastAsiaTheme="minorEastAsia"/>
          <w:bCs/>
          <w:lang w:val="zh-CN"/>
        </w:rPr>
        <w:fldChar w:fldCharType="end"/>
      </w:r>
    </w:p>
    <w:p w14:paraId="1CED060C">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_Toc25796 </w:instrText>
      </w:r>
      <w:r>
        <w:rPr>
          <w:rFonts w:hint="eastAsia" w:cs="宋体" w:asciiTheme="minorEastAsia" w:hAnsiTheme="minorEastAsia" w:eastAsiaTheme="minorEastAsia"/>
          <w:bCs/>
          <w:lang w:val="zh-CN"/>
        </w:rPr>
        <w:fldChar w:fldCharType="separate"/>
      </w:r>
      <w:r>
        <w:rPr>
          <w:rFonts w:hAnsi="黑体" w:cs="黑体"/>
        </w:rPr>
        <w:t xml:space="preserve">6.6 </w:t>
      </w:r>
      <w:r>
        <w:rPr>
          <w:rFonts w:hint="eastAsia" w:hAnsi="黑体" w:cs="黑体"/>
          <w:lang w:val="en-US" w:eastAsia="zh-CN"/>
        </w:rPr>
        <w:t xml:space="preserve"> </w:t>
      </w:r>
      <w:r>
        <w:rPr>
          <w:rFonts w:hint="eastAsia" w:hAnsi="黑体" w:cs="黑体"/>
        </w:rPr>
        <w:t>设备状态上报</w:t>
      </w:r>
      <w:r>
        <w:tab/>
      </w:r>
      <w:r>
        <w:fldChar w:fldCharType="begin"/>
      </w:r>
      <w:r>
        <w:instrText xml:space="preserve"> PAGEREF _Toc25796 \h </w:instrText>
      </w:r>
      <w:r>
        <w:fldChar w:fldCharType="separate"/>
      </w:r>
      <w:r>
        <w:t>7</w:t>
      </w:r>
      <w:r>
        <w:fldChar w:fldCharType="end"/>
      </w:r>
      <w:r>
        <w:rPr>
          <w:rFonts w:hint="eastAsia" w:cs="宋体" w:asciiTheme="minorEastAsia" w:hAnsiTheme="minorEastAsia" w:eastAsiaTheme="minorEastAsia"/>
          <w:bCs/>
          <w:lang w:val="zh-CN"/>
        </w:rPr>
        <w:fldChar w:fldCharType="end"/>
      </w:r>
    </w:p>
    <w:p w14:paraId="25D41478">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_Toc147 </w:instrText>
      </w:r>
      <w:r>
        <w:rPr>
          <w:rFonts w:hint="eastAsia" w:cs="宋体" w:asciiTheme="minorEastAsia" w:hAnsiTheme="minorEastAsia" w:eastAsiaTheme="minorEastAsia"/>
          <w:bCs/>
          <w:lang w:val="zh-CN"/>
        </w:rPr>
        <w:fldChar w:fldCharType="separate"/>
      </w:r>
      <w:r>
        <w:rPr>
          <w:rFonts w:hAnsi="黑体" w:cs="黑体"/>
        </w:rPr>
        <w:t xml:space="preserve">6.7 </w:t>
      </w:r>
      <w:r>
        <w:rPr>
          <w:rFonts w:hint="eastAsia" w:hAnsi="黑体" w:cs="黑体"/>
          <w:lang w:val="en-US" w:eastAsia="zh-CN"/>
        </w:rPr>
        <w:t xml:space="preserve"> </w:t>
      </w:r>
      <w:r>
        <w:rPr>
          <w:rFonts w:hint="eastAsia" w:hAnsi="黑体" w:cs="黑体"/>
        </w:rPr>
        <w:t>事件上报</w:t>
      </w:r>
      <w:r>
        <w:tab/>
      </w:r>
      <w:r>
        <w:fldChar w:fldCharType="begin"/>
      </w:r>
      <w:r>
        <w:instrText xml:space="preserve"> PAGEREF _Toc147 \h </w:instrText>
      </w:r>
      <w:r>
        <w:fldChar w:fldCharType="separate"/>
      </w:r>
      <w:r>
        <w:t>7</w:t>
      </w:r>
      <w:r>
        <w:fldChar w:fldCharType="end"/>
      </w:r>
      <w:r>
        <w:rPr>
          <w:rFonts w:hint="eastAsia" w:cs="宋体" w:asciiTheme="minorEastAsia" w:hAnsiTheme="minorEastAsia" w:eastAsiaTheme="minorEastAsia"/>
          <w:bCs/>
          <w:lang w:val="zh-CN"/>
        </w:rPr>
        <w:fldChar w:fldCharType="end"/>
      </w:r>
    </w:p>
    <w:p w14:paraId="65EFACC5">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_Toc10189 </w:instrText>
      </w:r>
      <w:r>
        <w:rPr>
          <w:rFonts w:hint="eastAsia" w:cs="宋体" w:asciiTheme="minorEastAsia" w:hAnsiTheme="minorEastAsia" w:eastAsiaTheme="minorEastAsia"/>
          <w:bCs/>
          <w:lang w:val="zh-CN"/>
        </w:rPr>
        <w:fldChar w:fldCharType="separate"/>
      </w:r>
      <w:r>
        <w:rPr>
          <w:rFonts w:hAnsi="黑体" w:cs="黑体"/>
        </w:rPr>
        <w:t xml:space="preserve">6.8 </w:t>
      </w:r>
      <w:r>
        <w:rPr>
          <w:rFonts w:hint="eastAsia" w:hAnsi="黑体" w:cs="黑体"/>
          <w:lang w:val="en-US" w:eastAsia="zh-CN"/>
        </w:rPr>
        <w:t xml:space="preserve"> </w:t>
      </w:r>
      <w:r>
        <w:rPr>
          <w:rFonts w:hint="eastAsia" w:hAnsi="黑体" w:cs="黑体"/>
        </w:rPr>
        <w:t>设备控制</w:t>
      </w:r>
      <w:r>
        <w:tab/>
      </w:r>
      <w:r>
        <w:fldChar w:fldCharType="begin"/>
      </w:r>
      <w:r>
        <w:instrText xml:space="preserve"> PAGEREF _Toc10189 \h </w:instrText>
      </w:r>
      <w:r>
        <w:fldChar w:fldCharType="separate"/>
      </w:r>
      <w:r>
        <w:t>8</w:t>
      </w:r>
      <w:r>
        <w:fldChar w:fldCharType="end"/>
      </w:r>
      <w:r>
        <w:rPr>
          <w:rFonts w:hint="eastAsia" w:cs="宋体" w:asciiTheme="minorEastAsia" w:hAnsiTheme="minorEastAsia" w:eastAsiaTheme="minorEastAsia"/>
          <w:bCs/>
          <w:lang w:val="zh-CN"/>
        </w:rPr>
        <w:fldChar w:fldCharType="end"/>
      </w:r>
    </w:p>
    <w:p w14:paraId="2C7147A2">
      <w:pPr>
        <w:pStyle w:val="47"/>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_Toc20441 </w:instrText>
      </w:r>
      <w:r>
        <w:rPr>
          <w:rFonts w:hint="eastAsia" w:cs="宋体" w:asciiTheme="minorEastAsia" w:hAnsiTheme="minorEastAsia" w:eastAsiaTheme="minorEastAsia"/>
          <w:bCs/>
          <w:lang w:val="zh-CN"/>
        </w:rPr>
        <w:fldChar w:fldCharType="separate"/>
      </w:r>
      <w:r>
        <w:rPr>
          <w:rFonts w:hint="eastAsia" w:ascii="黑体" w:hAnsi="Times New Roman" w:eastAsia="黑体" w:cs="黑体"/>
          <w:i w:val="0"/>
          <w:szCs w:val="21"/>
        </w:rPr>
        <w:t xml:space="preserve">7 </w:t>
      </w:r>
      <w:r>
        <w:rPr>
          <w:rFonts w:hint="eastAsia" w:hAnsi="黑体" w:cs="黑体"/>
          <w:szCs w:val="21"/>
        </w:rPr>
        <w:t>协议内容</w:t>
      </w:r>
      <w:r>
        <w:tab/>
      </w:r>
      <w:r>
        <w:fldChar w:fldCharType="begin"/>
      </w:r>
      <w:r>
        <w:instrText xml:space="preserve"> PAGEREF _Toc20441 \h </w:instrText>
      </w:r>
      <w:r>
        <w:fldChar w:fldCharType="separate"/>
      </w:r>
      <w:r>
        <w:t>8</w:t>
      </w:r>
      <w:r>
        <w:fldChar w:fldCharType="end"/>
      </w:r>
      <w:r>
        <w:rPr>
          <w:rFonts w:hint="eastAsia" w:cs="宋体" w:asciiTheme="minorEastAsia" w:hAnsiTheme="minorEastAsia" w:eastAsiaTheme="minorEastAsia"/>
          <w:bCs/>
          <w:lang w:val="zh-CN"/>
        </w:rPr>
        <w:fldChar w:fldCharType="end"/>
      </w:r>
    </w:p>
    <w:p w14:paraId="7DF1F60D">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_Toc5499 </w:instrText>
      </w:r>
      <w:r>
        <w:rPr>
          <w:rFonts w:hint="eastAsia" w:cs="宋体" w:asciiTheme="minorEastAsia" w:hAnsiTheme="minorEastAsia" w:eastAsiaTheme="minorEastAsia"/>
          <w:bCs/>
          <w:lang w:val="zh-CN"/>
        </w:rPr>
        <w:fldChar w:fldCharType="separate"/>
      </w:r>
      <w:r>
        <w:rPr>
          <w:rFonts w:hint="eastAsia" w:ascii="黑体" w:hAnsi="Times New Roman" w:eastAsia="黑体" w:cs="Times New Roman"/>
          <w:bCs w:val="0"/>
          <w:i w:val="0"/>
          <w:iCs w:val="0"/>
          <w:caps w:val="0"/>
          <w:spacing w:val="0"/>
          <w:szCs w:val="21"/>
        </w:rPr>
        <w:t xml:space="preserve">7.1 </w:t>
      </w:r>
      <w:r>
        <w:rPr>
          <w:rFonts w:hint="eastAsia" w:ascii="黑体" w:eastAsia="黑体" w:cs="Times New Roman"/>
          <w:bCs w:val="0"/>
          <w:i w:val="0"/>
          <w:iCs w:val="0"/>
          <w:caps w:val="0"/>
          <w:spacing w:val="0"/>
          <w:szCs w:val="21"/>
          <w:lang w:val="en-US" w:eastAsia="zh-CN"/>
        </w:rPr>
        <w:t xml:space="preserve"> </w:t>
      </w:r>
      <w:r>
        <w:rPr>
          <w:rFonts w:hint="eastAsia" w:hAnsi="黑体" w:cs="黑体"/>
        </w:rPr>
        <w:t>协议结构</w:t>
      </w:r>
      <w:r>
        <w:tab/>
      </w:r>
      <w:r>
        <w:fldChar w:fldCharType="begin"/>
      </w:r>
      <w:r>
        <w:instrText xml:space="preserve"> PAGEREF _Toc5499 \h </w:instrText>
      </w:r>
      <w:r>
        <w:fldChar w:fldCharType="separate"/>
      </w:r>
      <w:r>
        <w:t>8</w:t>
      </w:r>
      <w:r>
        <w:fldChar w:fldCharType="end"/>
      </w:r>
      <w:r>
        <w:rPr>
          <w:rFonts w:hint="eastAsia" w:cs="宋体" w:asciiTheme="minorEastAsia" w:hAnsiTheme="minorEastAsia" w:eastAsiaTheme="minorEastAsia"/>
          <w:bCs/>
          <w:lang w:val="zh-CN"/>
        </w:rPr>
        <w:fldChar w:fldCharType="end"/>
      </w:r>
    </w:p>
    <w:p w14:paraId="10DA1479">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_Toc1654 </w:instrText>
      </w:r>
      <w:r>
        <w:rPr>
          <w:rFonts w:hint="eastAsia" w:cs="宋体" w:asciiTheme="minorEastAsia" w:hAnsiTheme="minorEastAsia" w:eastAsiaTheme="minorEastAsia"/>
          <w:bCs/>
          <w:lang w:val="zh-CN"/>
        </w:rPr>
        <w:fldChar w:fldCharType="separate"/>
      </w:r>
      <w:r>
        <w:rPr>
          <w:rFonts w:hAnsi="黑体" w:cs="黑体"/>
        </w:rPr>
        <w:t xml:space="preserve">7.2  </w:t>
      </w:r>
      <w:r>
        <w:rPr>
          <w:rFonts w:hint="eastAsia" w:hAnsi="黑体" w:cs="黑体"/>
        </w:rPr>
        <w:t>注册</w:t>
      </w:r>
      <w:r>
        <w:tab/>
      </w:r>
      <w:r>
        <w:fldChar w:fldCharType="begin"/>
      </w:r>
      <w:r>
        <w:instrText xml:space="preserve"> PAGEREF _Toc1654 \h </w:instrText>
      </w:r>
      <w:r>
        <w:fldChar w:fldCharType="separate"/>
      </w:r>
      <w:r>
        <w:t>9</w:t>
      </w:r>
      <w:r>
        <w:fldChar w:fldCharType="end"/>
      </w:r>
      <w:r>
        <w:rPr>
          <w:rFonts w:hint="eastAsia" w:cs="宋体" w:asciiTheme="minorEastAsia" w:hAnsiTheme="minorEastAsia" w:eastAsiaTheme="minorEastAsia"/>
          <w:bCs/>
          <w:lang w:val="zh-CN"/>
        </w:rPr>
        <w:fldChar w:fldCharType="end"/>
      </w:r>
    </w:p>
    <w:p w14:paraId="7B1CC390">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_Toc15442 </w:instrText>
      </w:r>
      <w:r>
        <w:rPr>
          <w:rFonts w:hint="eastAsia" w:cs="宋体" w:asciiTheme="minorEastAsia" w:hAnsiTheme="minorEastAsia" w:eastAsiaTheme="minorEastAsia"/>
          <w:bCs/>
          <w:lang w:val="zh-CN"/>
        </w:rPr>
        <w:fldChar w:fldCharType="separate"/>
      </w:r>
      <w:r>
        <w:rPr>
          <w:rFonts w:hAnsi="黑体" w:cs="黑体"/>
        </w:rPr>
        <w:t>7.</w:t>
      </w:r>
      <w:r>
        <w:rPr>
          <w:rFonts w:hint="eastAsia" w:hAnsi="黑体" w:cs="黑体"/>
        </w:rPr>
        <w:t>3</w:t>
      </w:r>
      <w:r>
        <w:rPr>
          <w:rFonts w:hAnsi="黑体" w:cs="黑体"/>
        </w:rPr>
        <w:t xml:space="preserve">  </w:t>
      </w:r>
      <w:r>
        <w:rPr>
          <w:rFonts w:hint="eastAsia" w:hAnsi="黑体" w:cs="黑体"/>
        </w:rPr>
        <w:t>注销</w:t>
      </w:r>
      <w:r>
        <w:tab/>
      </w:r>
      <w:r>
        <w:fldChar w:fldCharType="begin"/>
      </w:r>
      <w:r>
        <w:instrText xml:space="preserve"> PAGEREF _Toc15442 \h </w:instrText>
      </w:r>
      <w:r>
        <w:fldChar w:fldCharType="separate"/>
      </w:r>
      <w:r>
        <w:t>10</w:t>
      </w:r>
      <w:r>
        <w:fldChar w:fldCharType="end"/>
      </w:r>
      <w:r>
        <w:rPr>
          <w:rFonts w:hint="eastAsia" w:cs="宋体" w:asciiTheme="minorEastAsia" w:hAnsiTheme="minorEastAsia" w:eastAsiaTheme="minorEastAsia"/>
          <w:bCs/>
          <w:lang w:val="zh-CN"/>
        </w:rPr>
        <w:fldChar w:fldCharType="end"/>
      </w:r>
    </w:p>
    <w:p w14:paraId="7DA09850">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_Toc21766 </w:instrText>
      </w:r>
      <w:r>
        <w:rPr>
          <w:rFonts w:hint="eastAsia" w:cs="宋体" w:asciiTheme="minorEastAsia" w:hAnsiTheme="minorEastAsia" w:eastAsiaTheme="minorEastAsia"/>
          <w:bCs/>
          <w:lang w:val="zh-CN"/>
        </w:rPr>
        <w:fldChar w:fldCharType="separate"/>
      </w:r>
      <w:r>
        <w:rPr>
          <w:rFonts w:hAnsi="黑体" w:cs="黑体"/>
        </w:rPr>
        <w:t xml:space="preserve">7.4  </w:t>
      </w:r>
      <w:r>
        <w:rPr>
          <w:rFonts w:hint="eastAsia" w:hAnsi="黑体" w:cs="黑体"/>
        </w:rPr>
        <w:t>保活</w:t>
      </w:r>
      <w:r>
        <w:tab/>
      </w:r>
      <w:r>
        <w:fldChar w:fldCharType="begin"/>
      </w:r>
      <w:r>
        <w:instrText xml:space="preserve"> PAGEREF _Toc21766 \h </w:instrText>
      </w:r>
      <w:r>
        <w:fldChar w:fldCharType="separate"/>
      </w:r>
      <w:r>
        <w:t>11</w:t>
      </w:r>
      <w:r>
        <w:fldChar w:fldCharType="end"/>
      </w:r>
      <w:r>
        <w:rPr>
          <w:rFonts w:hint="eastAsia" w:cs="宋体" w:asciiTheme="minorEastAsia" w:hAnsiTheme="minorEastAsia" w:eastAsiaTheme="minorEastAsia"/>
          <w:bCs/>
          <w:lang w:val="zh-CN"/>
        </w:rPr>
        <w:fldChar w:fldCharType="end"/>
      </w:r>
    </w:p>
    <w:p w14:paraId="0A418280">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_Toc7684 </w:instrText>
      </w:r>
      <w:r>
        <w:rPr>
          <w:rFonts w:hint="eastAsia" w:cs="宋体" w:asciiTheme="minorEastAsia" w:hAnsiTheme="minorEastAsia" w:eastAsiaTheme="minorEastAsia"/>
          <w:bCs/>
          <w:lang w:val="zh-CN"/>
        </w:rPr>
        <w:fldChar w:fldCharType="separate"/>
      </w:r>
      <w:r>
        <w:rPr>
          <w:rFonts w:hAnsi="黑体" w:cs="黑体"/>
        </w:rPr>
        <w:t xml:space="preserve">7.5  </w:t>
      </w:r>
      <w:r>
        <w:rPr>
          <w:rFonts w:hint="eastAsia" w:hAnsi="黑体" w:cs="黑体"/>
        </w:rPr>
        <w:t>校时获取</w:t>
      </w:r>
      <w:r>
        <w:tab/>
      </w:r>
      <w:r>
        <w:fldChar w:fldCharType="begin"/>
      </w:r>
      <w:r>
        <w:instrText xml:space="preserve"> PAGEREF _Toc7684 \h </w:instrText>
      </w:r>
      <w:r>
        <w:fldChar w:fldCharType="separate"/>
      </w:r>
      <w:r>
        <w:t>11</w:t>
      </w:r>
      <w:r>
        <w:fldChar w:fldCharType="end"/>
      </w:r>
      <w:r>
        <w:rPr>
          <w:rFonts w:hint="eastAsia" w:cs="宋体" w:asciiTheme="minorEastAsia" w:hAnsiTheme="minorEastAsia" w:eastAsiaTheme="minorEastAsia"/>
          <w:bCs/>
          <w:lang w:val="zh-CN"/>
        </w:rPr>
        <w:fldChar w:fldCharType="end"/>
      </w:r>
    </w:p>
    <w:p w14:paraId="31620A6E">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_Toc1006 </w:instrText>
      </w:r>
      <w:r>
        <w:rPr>
          <w:rFonts w:hint="eastAsia" w:cs="宋体" w:asciiTheme="minorEastAsia" w:hAnsiTheme="minorEastAsia" w:eastAsiaTheme="minorEastAsia"/>
          <w:bCs/>
          <w:lang w:val="zh-CN"/>
        </w:rPr>
        <w:fldChar w:fldCharType="separate"/>
      </w:r>
      <w:r>
        <w:rPr>
          <w:rFonts w:hAnsi="黑体" w:cs="黑体"/>
        </w:rPr>
        <w:t>7.</w:t>
      </w:r>
      <w:r>
        <w:rPr>
          <w:rFonts w:hint="eastAsia" w:hAnsi="黑体" w:cs="黑体"/>
        </w:rPr>
        <w:t>6</w:t>
      </w:r>
      <w:r>
        <w:rPr>
          <w:rFonts w:hAnsi="黑体" w:cs="黑体"/>
        </w:rPr>
        <w:t xml:space="preserve">  </w:t>
      </w:r>
      <w:r>
        <w:rPr>
          <w:rFonts w:hint="eastAsia" w:hAnsi="黑体" w:cs="黑体"/>
        </w:rPr>
        <w:t>校时下发</w:t>
      </w:r>
      <w:r>
        <w:tab/>
      </w:r>
      <w:r>
        <w:fldChar w:fldCharType="begin"/>
      </w:r>
      <w:r>
        <w:instrText xml:space="preserve"> PAGEREF _Toc1006 \h </w:instrText>
      </w:r>
      <w:r>
        <w:fldChar w:fldCharType="separate"/>
      </w:r>
      <w:r>
        <w:t>12</w:t>
      </w:r>
      <w:r>
        <w:fldChar w:fldCharType="end"/>
      </w:r>
      <w:r>
        <w:rPr>
          <w:rFonts w:hint="eastAsia" w:cs="宋体" w:asciiTheme="minorEastAsia" w:hAnsiTheme="minorEastAsia" w:eastAsiaTheme="minorEastAsia"/>
          <w:bCs/>
          <w:lang w:val="zh-CN"/>
        </w:rPr>
        <w:fldChar w:fldCharType="end"/>
      </w:r>
    </w:p>
    <w:p w14:paraId="65D35D75">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_Toc24814 </w:instrText>
      </w:r>
      <w:r>
        <w:rPr>
          <w:rFonts w:hint="eastAsia" w:cs="宋体" w:asciiTheme="minorEastAsia" w:hAnsiTheme="minorEastAsia" w:eastAsiaTheme="minorEastAsia"/>
          <w:bCs/>
          <w:lang w:val="zh-CN"/>
        </w:rPr>
        <w:fldChar w:fldCharType="separate"/>
      </w:r>
      <w:r>
        <w:rPr>
          <w:rFonts w:hAnsi="黑体" w:cs="黑体"/>
        </w:rPr>
        <w:t>7.</w:t>
      </w:r>
      <w:r>
        <w:rPr>
          <w:rFonts w:hint="eastAsia" w:hAnsi="黑体" w:cs="黑体"/>
        </w:rPr>
        <w:t>7</w:t>
      </w:r>
      <w:r>
        <w:rPr>
          <w:rFonts w:hAnsi="黑体" w:cs="黑体"/>
        </w:rPr>
        <w:t xml:space="preserve">  </w:t>
      </w:r>
      <w:r>
        <w:rPr>
          <w:rFonts w:hint="eastAsia" w:hAnsi="黑体" w:cs="黑体"/>
        </w:rPr>
        <w:t>设备状态上报</w:t>
      </w:r>
      <w:r>
        <w:tab/>
      </w:r>
      <w:r>
        <w:fldChar w:fldCharType="begin"/>
      </w:r>
      <w:r>
        <w:instrText xml:space="preserve"> PAGEREF _Toc24814 \h </w:instrText>
      </w:r>
      <w:r>
        <w:fldChar w:fldCharType="separate"/>
      </w:r>
      <w:r>
        <w:t>12</w:t>
      </w:r>
      <w:r>
        <w:fldChar w:fldCharType="end"/>
      </w:r>
      <w:r>
        <w:rPr>
          <w:rFonts w:hint="eastAsia" w:cs="宋体" w:asciiTheme="minorEastAsia" w:hAnsiTheme="minorEastAsia" w:eastAsiaTheme="minorEastAsia"/>
          <w:bCs/>
          <w:lang w:val="zh-CN"/>
        </w:rPr>
        <w:fldChar w:fldCharType="end"/>
      </w:r>
    </w:p>
    <w:p w14:paraId="3F3446F0">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_Toc26977 </w:instrText>
      </w:r>
      <w:r>
        <w:rPr>
          <w:rFonts w:hint="eastAsia" w:cs="宋体" w:asciiTheme="minorEastAsia" w:hAnsiTheme="minorEastAsia" w:eastAsiaTheme="minorEastAsia"/>
          <w:bCs/>
          <w:lang w:val="zh-CN"/>
        </w:rPr>
        <w:fldChar w:fldCharType="separate"/>
      </w:r>
      <w:r>
        <w:rPr>
          <w:rFonts w:hAnsi="黑体" w:cs="黑体"/>
        </w:rPr>
        <w:t>7.</w:t>
      </w:r>
      <w:r>
        <w:rPr>
          <w:rFonts w:hint="eastAsia" w:hAnsi="黑体" w:cs="黑体"/>
        </w:rPr>
        <w:t>8</w:t>
      </w:r>
      <w:r>
        <w:rPr>
          <w:rFonts w:hAnsi="黑体" w:cs="黑体"/>
        </w:rPr>
        <w:t xml:space="preserve">  </w:t>
      </w:r>
      <w:r>
        <w:rPr>
          <w:rFonts w:hint="eastAsia" w:hAnsi="黑体" w:cs="黑体"/>
        </w:rPr>
        <w:t>事件上报</w:t>
      </w:r>
      <w:r>
        <w:tab/>
      </w:r>
      <w:r>
        <w:fldChar w:fldCharType="begin"/>
      </w:r>
      <w:r>
        <w:instrText xml:space="preserve"> PAGEREF _Toc26977 \h </w:instrText>
      </w:r>
      <w:r>
        <w:fldChar w:fldCharType="separate"/>
      </w:r>
      <w:r>
        <w:t>13</w:t>
      </w:r>
      <w:r>
        <w:fldChar w:fldCharType="end"/>
      </w:r>
      <w:r>
        <w:rPr>
          <w:rFonts w:hint="eastAsia" w:cs="宋体" w:asciiTheme="minorEastAsia" w:hAnsiTheme="minorEastAsia" w:eastAsiaTheme="minorEastAsia"/>
          <w:bCs/>
          <w:lang w:val="zh-CN"/>
        </w:rPr>
        <w:fldChar w:fldCharType="end"/>
      </w:r>
    </w:p>
    <w:p w14:paraId="1582091E">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_Toc20129 </w:instrText>
      </w:r>
      <w:r>
        <w:rPr>
          <w:rFonts w:hint="eastAsia" w:cs="宋体" w:asciiTheme="minorEastAsia" w:hAnsiTheme="minorEastAsia" w:eastAsiaTheme="minorEastAsia"/>
          <w:bCs/>
          <w:lang w:val="zh-CN"/>
        </w:rPr>
        <w:fldChar w:fldCharType="separate"/>
      </w:r>
      <w:r>
        <w:rPr>
          <w:rFonts w:hAnsi="黑体" w:cs="黑体"/>
        </w:rPr>
        <w:t>7.</w:t>
      </w:r>
      <w:r>
        <w:rPr>
          <w:rFonts w:hint="eastAsia" w:hAnsi="黑体" w:cs="黑体"/>
        </w:rPr>
        <w:t>9</w:t>
      </w:r>
      <w:r>
        <w:rPr>
          <w:rFonts w:hAnsi="黑体" w:cs="黑体"/>
        </w:rPr>
        <w:t xml:space="preserve">  </w:t>
      </w:r>
      <w:r>
        <w:rPr>
          <w:rFonts w:hint="eastAsia" w:hAnsi="黑体" w:cs="黑体"/>
        </w:rPr>
        <w:t>设备控制</w:t>
      </w:r>
      <w:r>
        <w:tab/>
      </w:r>
      <w:r>
        <w:fldChar w:fldCharType="begin"/>
      </w:r>
      <w:r>
        <w:instrText xml:space="preserve"> PAGEREF _Toc20129 \h </w:instrText>
      </w:r>
      <w:r>
        <w:fldChar w:fldCharType="separate"/>
      </w:r>
      <w:r>
        <w:t>15</w:t>
      </w:r>
      <w:r>
        <w:fldChar w:fldCharType="end"/>
      </w:r>
      <w:r>
        <w:rPr>
          <w:rFonts w:hint="eastAsia" w:cs="宋体" w:asciiTheme="minorEastAsia" w:hAnsiTheme="minorEastAsia" w:eastAsiaTheme="minorEastAsia"/>
          <w:bCs/>
          <w:lang w:val="zh-CN"/>
        </w:rPr>
        <w:fldChar w:fldCharType="end"/>
      </w:r>
    </w:p>
    <w:p w14:paraId="66CD128E">
      <w:pPr>
        <w:pStyle w:val="47"/>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_Toc19527 </w:instrText>
      </w:r>
      <w:r>
        <w:rPr>
          <w:rFonts w:hint="eastAsia" w:cs="宋体" w:asciiTheme="minorEastAsia" w:hAnsiTheme="minorEastAsia" w:eastAsiaTheme="minorEastAsia"/>
          <w:bCs/>
          <w:lang w:val="zh-CN"/>
        </w:rPr>
        <w:fldChar w:fldCharType="separate"/>
      </w:r>
      <w:r>
        <w:rPr>
          <w:rFonts w:hint="eastAsia" w:ascii="黑体" w:hAnsi="黑体" w:eastAsia="黑体" w:cs="宋体"/>
          <w:bCs/>
          <w:szCs w:val="24"/>
        </w:rPr>
        <w:t>附</w:t>
      </w:r>
      <w:r>
        <w:rPr>
          <w:rFonts w:ascii="黑体" w:hAnsi="黑体" w:eastAsia="黑体" w:cs="宋体"/>
          <w:bCs/>
          <w:szCs w:val="24"/>
        </w:rPr>
        <w:t xml:space="preserve"> </w:t>
      </w:r>
      <w:r>
        <w:rPr>
          <w:rFonts w:hint="eastAsia" w:ascii="黑体" w:hAnsi="黑体" w:eastAsia="黑体" w:cs="宋体"/>
          <w:bCs/>
          <w:szCs w:val="24"/>
        </w:rPr>
        <w:t>录</w:t>
      </w:r>
      <w:r>
        <w:rPr>
          <w:rFonts w:ascii="黑体" w:hAnsi="黑体" w:eastAsia="黑体" w:cs="宋体"/>
          <w:bCs/>
          <w:szCs w:val="24"/>
        </w:rPr>
        <w:t xml:space="preserve"> A</w:t>
      </w:r>
      <w:r>
        <w:tab/>
      </w:r>
      <w:r>
        <w:fldChar w:fldCharType="begin"/>
      </w:r>
      <w:r>
        <w:instrText xml:space="preserve"> PAGEREF _Toc19527 \h </w:instrText>
      </w:r>
      <w:r>
        <w:fldChar w:fldCharType="separate"/>
      </w:r>
      <w:r>
        <w:t>17</w:t>
      </w:r>
      <w:r>
        <w:fldChar w:fldCharType="end"/>
      </w:r>
      <w:r>
        <w:rPr>
          <w:rFonts w:hint="eastAsia" w:cs="宋体" w:asciiTheme="minorEastAsia" w:hAnsiTheme="minorEastAsia" w:eastAsiaTheme="minorEastAsia"/>
          <w:bCs/>
          <w:lang w:val="zh-CN"/>
        </w:rPr>
        <w:fldChar w:fldCharType="end"/>
      </w:r>
    </w:p>
    <w:p w14:paraId="05596DD5">
      <w:pPr>
        <w:pStyle w:val="25"/>
        <w:tabs>
          <w:tab w:val="right" w:pos="1060"/>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_Toc3986 </w:instrText>
      </w:r>
      <w:r>
        <w:rPr>
          <w:rFonts w:hint="eastAsia" w:cs="宋体" w:asciiTheme="minorEastAsia" w:hAnsiTheme="minorEastAsia" w:eastAsiaTheme="minorEastAsia"/>
          <w:bCs/>
          <w:lang w:val="zh-CN"/>
        </w:rPr>
        <w:fldChar w:fldCharType="separate"/>
      </w:r>
      <w:r>
        <w:rPr>
          <w:rFonts w:hint="eastAsia" w:cs="宋体" w:asciiTheme="minorEastAsia" w:hAnsiTheme="minorEastAsia" w:eastAsiaTheme="minorEastAsia"/>
          <w:bCs/>
          <w:lang w:val="zh-CN"/>
        </w:rPr>
        <w:t>A.1</w:t>
      </w:r>
      <w:r>
        <w:rPr>
          <w:rFonts w:hint="eastAsia" w:cs="宋体" w:asciiTheme="minorEastAsia" w:hAnsiTheme="minorEastAsia" w:eastAsiaTheme="minorEastAsia"/>
          <w:bCs/>
          <w:lang w:val="zh-CN"/>
        </w:rPr>
        <w:tab/>
      </w:r>
      <w:r>
        <w:rPr>
          <w:rFonts w:hint="eastAsia" w:cs="宋体" w:asciiTheme="minorEastAsia" w:hAnsiTheme="minorEastAsia" w:eastAsiaTheme="minorEastAsia"/>
          <w:bCs/>
          <w:lang w:val="en-US" w:eastAsia="zh-CN"/>
        </w:rPr>
        <w:t xml:space="preserve">  </w:t>
      </w:r>
      <w:r>
        <w:rPr>
          <w:rFonts w:hint="eastAsia" w:cs="宋体" w:asciiTheme="minorEastAsia" w:hAnsiTheme="minorEastAsia" w:eastAsiaTheme="minorEastAsia"/>
          <w:bCs/>
          <w:lang w:val="zh-CN"/>
        </w:rPr>
        <w:t>注册</w:t>
      </w:r>
      <w:r>
        <w:tab/>
      </w:r>
      <w:r>
        <w:fldChar w:fldCharType="begin"/>
      </w:r>
      <w:r>
        <w:instrText xml:space="preserve"> PAGEREF _Toc3986 \h </w:instrText>
      </w:r>
      <w:r>
        <w:fldChar w:fldCharType="separate"/>
      </w:r>
      <w:r>
        <w:t>17</w:t>
      </w:r>
      <w:r>
        <w:fldChar w:fldCharType="end"/>
      </w:r>
      <w:r>
        <w:rPr>
          <w:rFonts w:hint="eastAsia" w:cs="宋体" w:asciiTheme="minorEastAsia" w:hAnsiTheme="minorEastAsia" w:eastAsiaTheme="minorEastAsia"/>
          <w:bCs/>
          <w:lang w:val="zh-CN"/>
        </w:rPr>
        <w:fldChar w:fldCharType="end"/>
      </w:r>
    </w:p>
    <w:p w14:paraId="41D00597">
      <w:pPr>
        <w:pStyle w:val="25"/>
        <w:tabs>
          <w:tab w:val="right" w:pos="1060"/>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_Toc940 </w:instrText>
      </w:r>
      <w:r>
        <w:rPr>
          <w:rFonts w:hint="eastAsia" w:cs="宋体" w:asciiTheme="minorEastAsia" w:hAnsiTheme="minorEastAsia" w:eastAsiaTheme="minorEastAsia"/>
          <w:bCs/>
          <w:lang w:val="zh-CN"/>
        </w:rPr>
        <w:fldChar w:fldCharType="separate"/>
      </w:r>
      <w:r>
        <w:rPr>
          <w:rFonts w:hAnsi="黑体" w:cs="黑体"/>
        </w:rPr>
        <w:t>A.2</w:t>
      </w:r>
      <w:r>
        <w:rPr>
          <w:rFonts w:hint="eastAsia" w:cs="宋体" w:asciiTheme="minorEastAsia" w:hAnsiTheme="minorEastAsia" w:eastAsiaTheme="minorEastAsia"/>
          <w:bCs/>
          <w:lang w:val="zh-CN" w:eastAsia="zh-CN"/>
        </w:rPr>
        <w:tab/>
      </w:r>
      <w:r>
        <w:rPr>
          <w:rFonts w:hint="eastAsia" w:cs="宋体" w:asciiTheme="minorEastAsia" w:hAnsiTheme="minorEastAsia" w:eastAsiaTheme="minorEastAsia"/>
          <w:bCs/>
          <w:lang w:val="zh-CN" w:eastAsia="zh-CN"/>
        </w:rPr>
        <w:t xml:space="preserve"> </w:t>
      </w:r>
      <w:r>
        <w:rPr>
          <w:rFonts w:hint="eastAsia" w:cs="宋体" w:asciiTheme="minorEastAsia" w:hAnsiTheme="minorEastAsia" w:eastAsiaTheme="minorEastAsia"/>
          <w:bCs/>
          <w:lang w:val="en-US" w:eastAsia="zh-CN"/>
        </w:rPr>
        <w:t xml:space="preserve"> </w:t>
      </w:r>
      <w:bookmarkStart w:id="481" w:name="_GoBack"/>
      <w:bookmarkEnd w:id="481"/>
      <w:r>
        <w:rPr>
          <w:rFonts w:hint="eastAsia" w:cs="宋体" w:asciiTheme="minorEastAsia" w:hAnsiTheme="minorEastAsia" w:eastAsiaTheme="minorEastAsia"/>
          <w:bCs/>
          <w:lang w:val="zh-CN" w:eastAsia="zh-CN"/>
        </w:rPr>
        <w:t>注销</w:t>
      </w:r>
      <w:r>
        <w:tab/>
      </w:r>
      <w:r>
        <w:fldChar w:fldCharType="begin"/>
      </w:r>
      <w:r>
        <w:instrText xml:space="preserve"> PAGEREF _Toc940 \h </w:instrText>
      </w:r>
      <w:r>
        <w:fldChar w:fldCharType="separate"/>
      </w:r>
      <w:r>
        <w:t>17</w:t>
      </w:r>
      <w:r>
        <w:fldChar w:fldCharType="end"/>
      </w:r>
      <w:r>
        <w:rPr>
          <w:rFonts w:hint="eastAsia" w:cs="宋体" w:asciiTheme="minorEastAsia" w:hAnsiTheme="minorEastAsia" w:eastAsiaTheme="minorEastAsia"/>
          <w:bCs/>
          <w:lang w:val="zh-CN"/>
        </w:rPr>
        <w:fldChar w:fldCharType="end"/>
      </w:r>
    </w:p>
    <w:p w14:paraId="678BBB72">
      <w:pPr>
        <w:pStyle w:val="25"/>
        <w:tabs>
          <w:tab w:val="right" w:pos="1060"/>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_Toc21857 </w:instrText>
      </w:r>
      <w:r>
        <w:rPr>
          <w:rFonts w:hint="eastAsia" w:cs="宋体" w:asciiTheme="minorEastAsia" w:hAnsiTheme="minorEastAsia" w:eastAsiaTheme="minorEastAsia"/>
          <w:bCs/>
          <w:lang w:val="zh-CN"/>
        </w:rPr>
        <w:fldChar w:fldCharType="separate"/>
      </w:r>
      <w:r>
        <w:rPr>
          <w:rFonts w:hint="eastAsia" w:cs="宋体" w:asciiTheme="minorEastAsia" w:hAnsiTheme="minorEastAsia" w:eastAsiaTheme="minorEastAsia"/>
          <w:bCs/>
          <w:lang w:val="zh-CN"/>
        </w:rPr>
        <w:t>A.3</w:t>
      </w:r>
      <w:r>
        <w:rPr>
          <w:rFonts w:hint="eastAsia" w:cs="宋体" w:asciiTheme="minorEastAsia" w:hAnsiTheme="minorEastAsia" w:eastAsiaTheme="minorEastAsia"/>
          <w:bCs/>
          <w:lang w:val="zh-CN"/>
        </w:rPr>
        <w:tab/>
      </w:r>
      <w:r>
        <w:rPr>
          <w:rFonts w:hint="eastAsia" w:cs="宋体" w:asciiTheme="minorEastAsia" w:hAnsiTheme="minorEastAsia" w:eastAsiaTheme="minorEastAsia"/>
          <w:bCs/>
          <w:lang w:val="zh-CN"/>
        </w:rPr>
        <w:t xml:space="preserve"> </w:t>
      </w:r>
      <w:r>
        <w:rPr>
          <w:rFonts w:hint="eastAsia" w:cs="宋体" w:asciiTheme="minorEastAsia" w:hAnsiTheme="minorEastAsia" w:eastAsiaTheme="minorEastAsia"/>
          <w:bCs/>
          <w:lang w:val="en-US" w:eastAsia="zh-CN"/>
        </w:rPr>
        <w:t xml:space="preserve"> </w:t>
      </w:r>
      <w:r>
        <w:rPr>
          <w:rFonts w:hint="eastAsia" w:cs="宋体" w:asciiTheme="minorEastAsia" w:hAnsiTheme="minorEastAsia" w:eastAsiaTheme="minorEastAsia"/>
          <w:bCs/>
          <w:lang w:val="zh-CN"/>
        </w:rPr>
        <w:t>保活</w:t>
      </w:r>
      <w:r>
        <w:tab/>
      </w:r>
      <w:r>
        <w:fldChar w:fldCharType="begin"/>
      </w:r>
      <w:r>
        <w:instrText xml:space="preserve"> PAGEREF _Toc21857 \h </w:instrText>
      </w:r>
      <w:r>
        <w:fldChar w:fldCharType="separate"/>
      </w:r>
      <w:r>
        <w:t>18</w:t>
      </w:r>
      <w:r>
        <w:fldChar w:fldCharType="end"/>
      </w:r>
      <w:r>
        <w:rPr>
          <w:rFonts w:hint="eastAsia" w:cs="宋体" w:asciiTheme="minorEastAsia" w:hAnsiTheme="minorEastAsia" w:eastAsiaTheme="minorEastAsia"/>
          <w:bCs/>
          <w:lang w:val="zh-CN"/>
        </w:rPr>
        <w:fldChar w:fldCharType="end"/>
      </w:r>
    </w:p>
    <w:p w14:paraId="7098DEAE">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_Toc24164 </w:instrText>
      </w:r>
      <w:r>
        <w:rPr>
          <w:rFonts w:hint="eastAsia" w:cs="宋体" w:asciiTheme="minorEastAsia" w:hAnsiTheme="minorEastAsia" w:eastAsiaTheme="minorEastAsia"/>
          <w:bCs/>
          <w:lang w:val="zh-CN"/>
        </w:rPr>
        <w:fldChar w:fldCharType="separate"/>
      </w:r>
      <w:r>
        <w:rPr>
          <w:rFonts w:hAnsi="黑体" w:cs="黑体"/>
        </w:rPr>
        <w:t>A.4</w:t>
      </w:r>
      <w:r>
        <w:rPr>
          <w:rFonts w:hint="eastAsia" w:hAnsi="黑体" w:cs="黑体"/>
        </w:rPr>
        <w:t xml:space="preserve">  校时获取</w:t>
      </w:r>
      <w:r>
        <w:tab/>
      </w:r>
      <w:r>
        <w:fldChar w:fldCharType="begin"/>
      </w:r>
      <w:r>
        <w:instrText xml:space="preserve"> PAGEREF _Toc24164 \h </w:instrText>
      </w:r>
      <w:r>
        <w:fldChar w:fldCharType="separate"/>
      </w:r>
      <w:r>
        <w:t>18</w:t>
      </w:r>
      <w:r>
        <w:fldChar w:fldCharType="end"/>
      </w:r>
      <w:r>
        <w:rPr>
          <w:rFonts w:hint="eastAsia" w:cs="宋体" w:asciiTheme="minorEastAsia" w:hAnsiTheme="minorEastAsia" w:eastAsiaTheme="minorEastAsia"/>
          <w:bCs/>
          <w:lang w:val="zh-CN"/>
        </w:rPr>
        <w:fldChar w:fldCharType="end"/>
      </w:r>
    </w:p>
    <w:p w14:paraId="640DE2F3">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_Toc28771 </w:instrText>
      </w:r>
      <w:r>
        <w:rPr>
          <w:rFonts w:hint="eastAsia" w:cs="宋体" w:asciiTheme="minorEastAsia" w:hAnsiTheme="minorEastAsia" w:eastAsiaTheme="minorEastAsia"/>
          <w:bCs/>
          <w:lang w:val="zh-CN"/>
        </w:rPr>
        <w:fldChar w:fldCharType="separate"/>
      </w:r>
      <w:r>
        <w:rPr>
          <w:rFonts w:hAnsi="黑体" w:cs="黑体"/>
        </w:rPr>
        <w:t>A.</w:t>
      </w:r>
      <w:r>
        <w:rPr>
          <w:rFonts w:hint="eastAsia" w:hAnsi="黑体" w:cs="黑体"/>
        </w:rPr>
        <w:t>5  校时下发</w:t>
      </w:r>
      <w:r>
        <w:tab/>
      </w:r>
      <w:r>
        <w:fldChar w:fldCharType="begin"/>
      </w:r>
      <w:r>
        <w:instrText xml:space="preserve"> PAGEREF _Toc28771 \h </w:instrText>
      </w:r>
      <w:r>
        <w:fldChar w:fldCharType="separate"/>
      </w:r>
      <w:r>
        <w:t>18</w:t>
      </w:r>
      <w:r>
        <w:fldChar w:fldCharType="end"/>
      </w:r>
      <w:r>
        <w:rPr>
          <w:rFonts w:hint="eastAsia" w:cs="宋体" w:asciiTheme="minorEastAsia" w:hAnsiTheme="minorEastAsia" w:eastAsiaTheme="minorEastAsia"/>
          <w:bCs/>
          <w:lang w:val="zh-CN"/>
        </w:rPr>
        <w:fldChar w:fldCharType="end"/>
      </w:r>
    </w:p>
    <w:p w14:paraId="341C2C34">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_Toc32001 </w:instrText>
      </w:r>
      <w:r>
        <w:rPr>
          <w:rFonts w:hint="eastAsia" w:cs="宋体" w:asciiTheme="minorEastAsia" w:hAnsiTheme="minorEastAsia" w:eastAsiaTheme="minorEastAsia"/>
          <w:bCs/>
          <w:lang w:val="zh-CN"/>
        </w:rPr>
        <w:fldChar w:fldCharType="separate"/>
      </w:r>
      <w:r>
        <w:rPr>
          <w:rFonts w:hAnsi="黑体" w:cs="黑体"/>
        </w:rPr>
        <w:t>A.</w:t>
      </w:r>
      <w:r>
        <w:rPr>
          <w:rFonts w:hint="eastAsia" w:hAnsi="黑体" w:cs="黑体"/>
        </w:rPr>
        <w:t xml:space="preserve">6  </w:t>
      </w:r>
      <w:r>
        <w:rPr>
          <w:rFonts w:hAnsi="黑体" w:cs="黑体"/>
        </w:rPr>
        <w:t>设备状态</w:t>
      </w:r>
      <w:r>
        <w:rPr>
          <w:rFonts w:hint="eastAsia" w:hAnsi="黑体" w:cs="黑体"/>
        </w:rPr>
        <w:t>上报</w:t>
      </w:r>
      <w:r>
        <w:tab/>
      </w:r>
      <w:r>
        <w:fldChar w:fldCharType="begin"/>
      </w:r>
      <w:r>
        <w:instrText xml:space="preserve"> PAGEREF _Toc32001 \h </w:instrText>
      </w:r>
      <w:r>
        <w:fldChar w:fldCharType="separate"/>
      </w:r>
      <w:r>
        <w:t>18</w:t>
      </w:r>
      <w:r>
        <w:fldChar w:fldCharType="end"/>
      </w:r>
      <w:r>
        <w:rPr>
          <w:rFonts w:hint="eastAsia" w:cs="宋体" w:asciiTheme="minorEastAsia" w:hAnsiTheme="minorEastAsia" w:eastAsiaTheme="minorEastAsia"/>
          <w:bCs/>
          <w:lang w:val="zh-CN"/>
        </w:rPr>
        <w:fldChar w:fldCharType="end"/>
      </w:r>
    </w:p>
    <w:p w14:paraId="36F88800">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_Toc29253 </w:instrText>
      </w:r>
      <w:r>
        <w:rPr>
          <w:rFonts w:hint="eastAsia" w:cs="宋体" w:asciiTheme="minorEastAsia" w:hAnsiTheme="minorEastAsia" w:eastAsiaTheme="minorEastAsia"/>
          <w:bCs/>
          <w:lang w:val="zh-CN"/>
        </w:rPr>
        <w:fldChar w:fldCharType="separate"/>
      </w:r>
      <w:r>
        <w:rPr>
          <w:rFonts w:hAnsi="黑体" w:cs="黑体"/>
        </w:rPr>
        <w:t>A.</w:t>
      </w:r>
      <w:r>
        <w:rPr>
          <w:rFonts w:hint="eastAsia" w:hAnsi="黑体" w:cs="黑体"/>
        </w:rPr>
        <w:t xml:space="preserve">7  </w:t>
      </w:r>
      <w:r>
        <w:rPr>
          <w:rFonts w:hAnsi="黑体" w:cs="黑体"/>
        </w:rPr>
        <w:t>事件上报</w:t>
      </w:r>
      <w:r>
        <w:tab/>
      </w:r>
      <w:r>
        <w:fldChar w:fldCharType="begin"/>
      </w:r>
      <w:r>
        <w:instrText xml:space="preserve"> PAGEREF _Toc29253 \h </w:instrText>
      </w:r>
      <w:r>
        <w:fldChar w:fldCharType="separate"/>
      </w:r>
      <w:r>
        <w:t>19</w:t>
      </w:r>
      <w:r>
        <w:fldChar w:fldCharType="end"/>
      </w:r>
      <w:r>
        <w:rPr>
          <w:rFonts w:hint="eastAsia" w:cs="宋体" w:asciiTheme="minorEastAsia" w:hAnsiTheme="minorEastAsia" w:eastAsiaTheme="minorEastAsia"/>
          <w:bCs/>
          <w:lang w:val="zh-CN"/>
        </w:rPr>
        <w:fldChar w:fldCharType="end"/>
      </w:r>
    </w:p>
    <w:p w14:paraId="524CAF2E">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_Toc22611 </w:instrText>
      </w:r>
      <w:r>
        <w:rPr>
          <w:rFonts w:hint="eastAsia" w:cs="宋体" w:asciiTheme="minorEastAsia" w:hAnsiTheme="minorEastAsia" w:eastAsiaTheme="minorEastAsia"/>
          <w:bCs/>
          <w:lang w:val="zh-CN"/>
        </w:rPr>
        <w:fldChar w:fldCharType="separate"/>
      </w:r>
      <w:r>
        <w:rPr>
          <w:rFonts w:hAnsi="黑体" w:cs="黑体"/>
        </w:rPr>
        <w:t>A.</w:t>
      </w:r>
      <w:r>
        <w:rPr>
          <w:rFonts w:hint="eastAsia" w:hAnsi="黑体" w:cs="黑体"/>
        </w:rPr>
        <w:t xml:space="preserve">8  </w:t>
      </w:r>
      <w:r>
        <w:rPr>
          <w:rFonts w:hAnsi="黑体" w:cs="黑体"/>
        </w:rPr>
        <w:t>设备控制</w:t>
      </w:r>
      <w:r>
        <w:tab/>
      </w:r>
      <w:r>
        <w:fldChar w:fldCharType="begin"/>
      </w:r>
      <w:r>
        <w:instrText xml:space="preserve"> PAGEREF _Toc22611 \h </w:instrText>
      </w:r>
      <w:r>
        <w:fldChar w:fldCharType="separate"/>
      </w:r>
      <w:r>
        <w:t>20</w:t>
      </w:r>
      <w:r>
        <w:fldChar w:fldCharType="end"/>
      </w:r>
      <w:r>
        <w:rPr>
          <w:rFonts w:hint="eastAsia" w:cs="宋体" w:asciiTheme="minorEastAsia" w:hAnsiTheme="minorEastAsia" w:eastAsiaTheme="minorEastAsia"/>
          <w:bCs/>
          <w:lang w:val="zh-CN"/>
        </w:rPr>
        <w:fldChar w:fldCharType="end"/>
      </w:r>
    </w:p>
    <w:p w14:paraId="2B65A242">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_Toc20230 </w:instrText>
      </w:r>
      <w:r>
        <w:rPr>
          <w:rFonts w:hint="eastAsia" w:cs="宋体" w:asciiTheme="minorEastAsia" w:hAnsiTheme="minorEastAsia" w:eastAsiaTheme="minorEastAsia"/>
          <w:bCs/>
          <w:lang w:val="zh-CN"/>
        </w:rPr>
        <w:fldChar w:fldCharType="separate"/>
      </w:r>
      <w:r>
        <w:rPr>
          <w:rFonts w:hAnsi="黑体" w:cs="黑体"/>
        </w:rPr>
        <w:t>A.</w:t>
      </w:r>
      <w:r>
        <w:rPr>
          <w:rFonts w:hint="eastAsia" w:hAnsi="黑体" w:cs="黑体"/>
        </w:rPr>
        <w:t>9  事件信息字符串示例</w:t>
      </w:r>
      <w:r>
        <w:tab/>
      </w:r>
      <w:r>
        <w:fldChar w:fldCharType="begin"/>
      </w:r>
      <w:r>
        <w:instrText xml:space="preserve"> PAGEREF _Toc20230 \h </w:instrText>
      </w:r>
      <w:r>
        <w:fldChar w:fldCharType="separate"/>
      </w:r>
      <w:r>
        <w:t>21</w:t>
      </w:r>
      <w:r>
        <w:fldChar w:fldCharType="end"/>
      </w:r>
      <w:r>
        <w:rPr>
          <w:rFonts w:hint="eastAsia" w:cs="宋体" w:asciiTheme="minorEastAsia" w:hAnsiTheme="minorEastAsia" w:eastAsiaTheme="minorEastAsia"/>
          <w:bCs/>
          <w:lang w:val="zh-CN"/>
        </w:rPr>
        <w:fldChar w:fldCharType="end"/>
      </w:r>
    </w:p>
    <w:p w14:paraId="39C84448">
      <w:pPr>
        <w:pStyle w:val="47"/>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_Toc16648 </w:instrText>
      </w:r>
      <w:r>
        <w:rPr>
          <w:rFonts w:hint="eastAsia" w:cs="宋体" w:asciiTheme="minorEastAsia" w:hAnsiTheme="minorEastAsia" w:eastAsiaTheme="minorEastAsia"/>
          <w:bCs/>
          <w:lang w:val="zh-CN"/>
        </w:rPr>
        <w:fldChar w:fldCharType="separate"/>
      </w:r>
      <w:r>
        <w:rPr>
          <w:rFonts w:hint="eastAsia" w:ascii="黑体" w:hAnsi="宋体" w:eastAsia="黑体" w:cs="宋体"/>
          <w:bCs/>
          <w:szCs w:val="24"/>
        </w:rPr>
        <w:t>附</w:t>
      </w:r>
      <w:r>
        <w:rPr>
          <w:rFonts w:ascii="黑体" w:hAnsi="宋体" w:eastAsia="黑体" w:cs="宋体"/>
          <w:bCs/>
          <w:szCs w:val="24"/>
        </w:rPr>
        <w:t xml:space="preserve"> </w:t>
      </w:r>
      <w:r>
        <w:rPr>
          <w:rFonts w:hint="eastAsia" w:ascii="黑体" w:hAnsi="宋体" w:eastAsia="黑体" w:cs="宋体"/>
          <w:bCs/>
          <w:szCs w:val="24"/>
        </w:rPr>
        <w:t>录</w:t>
      </w:r>
      <w:r>
        <w:rPr>
          <w:rFonts w:ascii="黑体" w:hAnsi="宋体" w:eastAsia="黑体" w:cs="宋体"/>
          <w:bCs/>
          <w:szCs w:val="24"/>
        </w:rPr>
        <w:t xml:space="preserve"> B</w:t>
      </w:r>
      <w:r>
        <w:tab/>
      </w:r>
      <w:r>
        <w:fldChar w:fldCharType="begin"/>
      </w:r>
      <w:r>
        <w:instrText xml:space="preserve"> PAGEREF _Toc16648 \h </w:instrText>
      </w:r>
      <w:r>
        <w:fldChar w:fldCharType="separate"/>
      </w:r>
      <w:r>
        <w:t>22</w:t>
      </w:r>
      <w:r>
        <w:fldChar w:fldCharType="end"/>
      </w:r>
      <w:r>
        <w:rPr>
          <w:rFonts w:hint="eastAsia" w:cs="宋体" w:asciiTheme="minorEastAsia" w:hAnsiTheme="minorEastAsia" w:eastAsiaTheme="minorEastAsia"/>
          <w:bCs/>
          <w:lang w:val="zh-CN"/>
        </w:rPr>
        <w:fldChar w:fldCharType="end"/>
      </w:r>
    </w:p>
    <w:p w14:paraId="5CC98EEB">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_Toc13986 </w:instrText>
      </w:r>
      <w:r>
        <w:rPr>
          <w:rFonts w:hint="eastAsia" w:cs="宋体" w:asciiTheme="minorEastAsia" w:hAnsiTheme="minorEastAsia" w:eastAsiaTheme="minorEastAsia"/>
          <w:bCs/>
          <w:lang w:val="zh-CN"/>
        </w:rPr>
        <w:fldChar w:fldCharType="separate"/>
      </w:r>
      <w:r>
        <w:rPr>
          <w:rFonts w:hAnsi="黑体" w:cs="黑体"/>
        </w:rPr>
        <w:t xml:space="preserve">B.1 </w:t>
      </w:r>
      <w:r>
        <w:rPr>
          <w:rFonts w:hint="eastAsia" w:hAnsi="黑体" w:cs="黑体"/>
          <w:lang w:val="en-US" w:eastAsia="zh-CN"/>
        </w:rPr>
        <w:t xml:space="preserve"> </w:t>
      </w:r>
      <w:r>
        <w:rPr>
          <w:rFonts w:hint="eastAsia" w:hAnsi="黑体" w:cs="黑体"/>
        </w:rPr>
        <w:t>响应码定义</w:t>
      </w:r>
      <w:r>
        <w:tab/>
      </w:r>
      <w:r>
        <w:fldChar w:fldCharType="begin"/>
      </w:r>
      <w:r>
        <w:instrText xml:space="preserve"> PAGEREF _Toc13986 \h </w:instrText>
      </w:r>
      <w:r>
        <w:fldChar w:fldCharType="separate"/>
      </w:r>
      <w:r>
        <w:t>22</w:t>
      </w:r>
      <w:r>
        <w:fldChar w:fldCharType="end"/>
      </w:r>
      <w:r>
        <w:rPr>
          <w:rFonts w:hint="eastAsia" w:cs="宋体" w:asciiTheme="minorEastAsia" w:hAnsiTheme="minorEastAsia" w:eastAsiaTheme="minorEastAsia"/>
          <w:bCs/>
          <w:lang w:val="zh-CN"/>
        </w:rPr>
        <w:fldChar w:fldCharType="end"/>
      </w:r>
    </w:p>
    <w:p w14:paraId="1F4E3D3E">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_Toc18724 </w:instrText>
      </w:r>
      <w:r>
        <w:rPr>
          <w:rFonts w:hint="eastAsia" w:cs="宋体" w:asciiTheme="minorEastAsia" w:hAnsiTheme="minorEastAsia" w:eastAsiaTheme="minorEastAsia"/>
          <w:bCs/>
          <w:lang w:val="zh-CN"/>
        </w:rPr>
        <w:fldChar w:fldCharType="separate"/>
      </w:r>
      <w:r>
        <w:rPr>
          <w:rFonts w:hAnsi="黑体" w:cs="黑体"/>
        </w:rPr>
        <w:t>B.2</w:t>
      </w:r>
      <w:r>
        <w:rPr>
          <w:rFonts w:hAnsi="黑体" w:cs="宋体"/>
        </w:rPr>
        <w:t> </w:t>
      </w:r>
      <w:r>
        <w:rPr>
          <w:rFonts w:hint="eastAsia" w:hAnsi="黑体" w:cs="宋体"/>
        </w:rPr>
        <w:t>注册账号类型代码</w:t>
      </w:r>
      <w:r>
        <w:tab/>
      </w:r>
      <w:r>
        <w:fldChar w:fldCharType="begin"/>
      </w:r>
      <w:r>
        <w:instrText xml:space="preserve"> PAGEREF _Toc18724 \h </w:instrText>
      </w:r>
      <w:r>
        <w:fldChar w:fldCharType="separate"/>
      </w:r>
      <w:r>
        <w:t>22</w:t>
      </w:r>
      <w:r>
        <w:fldChar w:fldCharType="end"/>
      </w:r>
      <w:r>
        <w:rPr>
          <w:rFonts w:hint="eastAsia" w:cs="宋体" w:asciiTheme="minorEastAsia" w:hAnsiTheme="minorEastAsia" w:eastAsiaTheme="minorEastAsia"/>
          <w:bCs/>
          <w:lang w:val="zh-CN"/>
        </w:rPr>
        <w:fldChar w:fldCharType="end"/>
      </w:r>
    </w:p>
    <w:p w14:paraId="14F0A32B">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_Toc29979 </w:instrText>
      </w:r>
      <w:r>
        <w:rPr>
          <w:rFonts w:hint="eastAsia" w:cs="宋体" w:asciiTheme="minorEastAsia" w:hAnsiTheme="minorEastAsia" w:eastAsiaTheme="minorEastAsia"/>
          <w:bCs/>
          <w:lang w:val="zh-CN"/>
        </w:rPr>
        <w:fldChar w:fldCharType="separate"/>
      </w:r>
      <w:r>
        <w:rPr>
          <w:rFonts w:hAnsi="黑体" w:cs="黑体"/>
        </w:rPr>
        <w:t>B.3</w:t>
      </w:r>
      <w:r>
        <w:rPr>
          <w:rFonts w:hAnsi="黑体" w:cs="宋体"/>
        </w:rPr>
        <w:t> </w:t>
      </w:r>
      <w:r>
        <w:rPr>
          <w:rFonts w:hint="eastAsia" w:hAnsi="黑体" w:cs="宋体"/>
        </w:rPr>
        <w:t>安全等级类型代码</w:t>
      </w:r>
      <w:r>
        <w:tab/>
      </w:r>
      <w:r>
        <w:fldChar w:fldCharType="begin"/>
      </w:r>
      <w:r>
        <w:instrText xml:space="preserve"> PAGEREF _Toc29979 \h </w:instrText>
      </w:r>
      <w:r>
        <w:fldChar w:fldCharType="separate"/>
      </w:r>
      <w:r>
        <w:t>22</w:t>
      </w:r>
      <w:r>
        <w:fldChar w:fldCharType="end"/>
      </w:r>
      <w:r>
        <w:rPr>
          <w:rFonts w:hint="eastAsia" w:cs="宋体" w:asciiTheme="minorEastAsia" w:hAnsiTheme="minorEastAsia" w:eastAsiaTheme="minorEastAsia"/>
          <w:bCs/>
          <w:lang w:val="zh-CN"/>
        </w:rPr>
        <w:fldChar w:fldCharType="end"/>
      </w:r>
    </w:p>
    <w:p w14:paraId="490B9052">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_Toc20077 </w:instrText>
      </w:r>
      <w:r>
        <w:rPr>
          <w:rFonts w:hint="eastAsia" w:cs="宋体" w:asciiTheme="minorEastAsia" w:hAnsiTheme="minorEastAsia" w:eastAsiaTheme="minorEastAsia"/>
          <w:bCs/>
          <w:lang w:val="zh-CN"/>
        </w:rPr>
        <w:fldChar w:fldCharType="separate"/>
      </w:r>
      <w:r>
        <w:rPr>
          <w:rFonts w:hAnsi="黑体" w:cs="黑体"/>
        </w:rPr>
        <w:t>B.4</w:t>
      </w:r>
      <w:r>
        <w:rPr>
          <w:rFonts w:hAnsi="黑体" w:cs="宋体"/>
        </w:rPr>
        <w:t> </w:t>
      </w:r>
      <w:r>
        <w:rPr>
          <w:rFonts w:hint="eastAsia" w:hAnsi="黑体" w:cs="宋体"/>
        </w:rPr>
        <w:t>网络类型代码</w:t>
      </w:r>
      <w:r>
        <w:tab/>
      </w:r>
      <w:r>
        <w:fldChar w:fldCharType="begin"/>
      </w:r>
      <w:r>
        <w:instrText xml:space="preserve"> PAGEREF _Toc20077 \h </w:instrText>
      </w:r>
      <w:r>
        <w:fldChar w:fldCharType="separate"/>
      </w:r>
      <w:r>
        <w:t>22</w:t>
      </w:r>
      <w:r>
        <w:fldChar w:fldCharType="end"/>
      </w:r>
      <w:r>
        <w:rPr>
          <w:rFonts w:hint="eastAsia" w:cs="宋体" w:asciiTheme="minorEastAsia" w:hAnsiTheme="minorEastAsia" w:eastAsiaTheme="minorEastAsia"/>
          <w:bCs/>
          <w:lang w:val="zh-CN"/>
        </w:rPr>
        <w:fldChar w:fldCharType="end"/>
      </w:r>
    </w:p>
    <w:p w14:paraId="777FADBB">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_Toc21446 </w:instrText>
      </w:r>
      <w:r>
        <w:rPr>
          <w:rFonts w:hint="eastAsia" w:cs="宋体" w:asciiTheme="minorEastAsia" w:hAnsiTheme="minorEastAsia" w:eastAsiaTheme="minorEastAsia"/>
          <w:bCs/>
          <w:lang w:val="zh-CN"/>
        </w:rPr>
        <w:fldChar w:fldCharType="separate"/>
      </w:r>
      <w:r>
        <w:rPr>
          <w:rFonts w:hAnsi="黑体" w:cs="黑体"/>
        </w:rPr>
        <w:t>B.5</w:t>
      </w:r>
      <w:r>
        <w:rPr>
          <w:rFonts w:hint="eastAsia" w:hAnsi="黑体" w:cs="黑体"/>
        </w:rPr>
        <w:t xml:space="preserve">  </w:t>
      </w:r>
      <w:r>
        <w:rPr>
          <w:rFonts w:hint="eastAsia" w:hAnsi="黑体" w:cs="宋体"/>
        </w:rPr>
        <w:t>设备设撤防状态类型</w:t>
      </w:r>
      <w:r>
        <w:rPr>
          <w:rFonts w:hint="eastAsia" w:hAnsi="黑体" w:cs="黑体"/>
        </w:rPr>
        <w:t>代码</w:t>
      </w:r>
      <w:r>
        <w:tab/>
      </w:r>
      <w:r>
        <w:fldChar w:fldCharType="begin"/>
      </w:r>
      <w:r>
        <w:instrText xml:space="preserve"> PAGEREF _Toc21446 \h </w:instrText>
      </w:r>
      <w:r>
        <w:fldChar w:fldCharType="separate"/>
      </w:r>
      <w:r>
        <w:t>23</w:t>
      </w:r>
      <w:r>
        <w:fldChar w:fldCharType="end"/>
      </w:r>
      <w:r>
        <w:rPr>
          <w:rFonts w:hint="eastAsia" w:cs="宋体" w:asciiTheme="minorEastAsia" w:hAnsiTheme="minorEastAsia" w:eastAsiaTheme="minorEastAsia"/>
          <w:bCs/>
          <w:lang w:val="zh-CN"/>
        </w:rPr>
        <w:fldChar w:fldCharType="end"/>
      </w:r>
    </w:p>
    <w:p w14:paraId="6E2BB94A">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_Toc21756 </w:instrText>
      </w:r>
      <w:r>
        <w:rPr>
          <w:rFonts w:hint="eastAsia" w:cs="宋体" w:asciiTheme="minorEastAsia" w:hAnsiTheme="minorEastAsia" w:eastAsiaTheme="minorEastAsia"/>
          <w:bCs/>
          <w:lang w:val="zh-CN"/>
        </w:rPr>
        <w:fldChar w:fldCharType="separate"/>
      </w:r>
      <w:r>
        <w:rPr>
          <w:rFonts w:hAnsi="黑体" w:cs="黑体"/>
        </w:rPr>
        <w:t>B.6</w:t>
      </w:r>
      <w:r>
        <w:rPr>
          <w:rFonts w:hAnsi="黑体" w:cs="宋体"/>
        </w:rPr>
        <w:t> </w:t>
      </w:r>
      <w:r>
        <w:rPr>
          <w:rFonts w:hint="eastAsia" w:hAnsi="黑体" w:cs="宋体"/>
        </w:rPr>
        <w:t>区域状态类型</w:t>
      </w:r>
      <w:r>
        <w:rPr>
          <w:rFonts w:hint="eastAsia" w:hAnsi="黑体" w:cs="黑体"/>
        </w:rPr>
        <w:t>代码</w:t>
      </w:r>
      <w:r>
        <w:tab/>
      </w:r>
      <w:r>
        <w:fldChar w:fldCharType="begin"/>
      </w:r>
      <w:r>
        <w:instrText xml:space="preserve"> PAGEREF _Toc21756 \h </w:instrText>
      </w:r>
      <w:r>
        <w:fldChar w:fldCharType="separate"/>
      </w:r>
      <w:r>
        <w:t>23</w:t>
      </w:r>
      <w:r>
        <w:fldChar w:fldCharType="end"/>
      </w:r>
      <w:r>
        <w:rPr>
          <w:rFonts w:hint="eastAsia" w:cs="宋体" w:asciiTheme="minorEastAsia" w:hAnsiTheme="minorEastAsia" w:eastAsiaTheme="minorEastAsia"/>
          <w:bCs/>
          <w:lang w:val="zh-CN"/>
        </w:rPr>
        <w:fldChar w:fldCharType="end"/>
      </w:r>
    </w:p>
    <w:p w14:paraId="78227297">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_Toc3591 </w:instrText>
      </w:r>
      <w:r>
        <w:rPr>
          <w:rFonts w:hint="eastAsia" w:cs="宋体" w:asciiTheme="minorEastAsia" w:hAnsiTheme="minorEastAsia" w:eastAsiaTheme="minorEastAsia"/>
          <w:bCs/>
          <w:lang w:val="zh-CN"/>
        </w:rPr>
        <w:fldChar w:fldCharType="separate"/>
      </w:r>
      <w:r>
        <w:rPr>
          <w:rFonts w:hAnsi="黑体" w:cs="黑体"/>
        </w:rPr>
        <w:t>B.7</w:t>
      </w:r>
      <w:r>
        <w:rPr>
          <w:rFonts w:hAnsi="黑体" w:cs="宋体"/>
        </w:rPr>
        <w:t> </w:t>
      </w:r>
      <w:r>
        <w:rPr>
          <w:rFonts w:hint="eastAsia" w:hAnsi="黑体" w:cs="宋体"/>
        </w:rPr>
        <w:t>防区状态类型</w:t>
      </w:r>
      <w:r>
        <w:rPr>
          <w:rFonts w:hint="eastAsia" w:hAnsi="黑体" w:cs="黑体"/>
        </w:rPr>
        <w:t>代码</w:t>
      </w:r>
      <w:r>
        <w:tab/>
      </w:r>
      <w:r>
        <w:fldChar w:fldCharType="begin"/>
      </w:r>
      <w:r>
        <w:instrText xml:space="preserve"> PAGEREF _Toc3591 \h </w:instrText>
      </w:r>
      <w:r>
        <w:fldChar w:fldCharType="separate"/>
      </w:r>
      <w:r>
        <w:t>23</w:t>
      </w:r>
      <w:r>
        <w:fldChar w:fldCharType="end"/>
      </w:r>
      <w:r>
        <w:rPr>
          <w:rFonts w:hint="eastAsia" w:cs="宋体" w:asciiTheme="minorEastAsia" w:hAnsiTheme="minorEastAsia" w:eastAsiaTheme="minorEastAsia"/>
          <w:bCs/>
          <w:lang w:val="zh-CN"/>
        </w:rPr>
        <w:fldChar w:fldCharType="end"/>
      </w:r>
    </w:p>
    <w:p w14:paraId="22F333C8">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_Toc7057 </w:instrText>
      </w:r>
      <w:r>
        <w:rPr>
          <w:rFonts w:hint="eastAsia" w:cs="宋体" w:asciiTheme="minorEastAsia" w:hAnsiTheme="minorEastAsia" w:eastAsiaTheme="minorEastAsia"/>
          <w:bCs/>
          <w:lang w:val="zh-CN"/>
        </w:rPr>
        <w:fldChar w:fldCharType="separate"/>
      </w:r>
      <w:r>
        <w:rPr>
          <w:rFonts w:hAnsi="黑体" w:cs="黑体"/>
        </w:rPr>
        <w:t>B.8</w:t>
      </w:r>
      <w:r>
        <w:rPr>
          <w:rFonts w:hAnsi="黑体" w:cs="宋体"/>
        </w:rPr>
        <w:t> </w:t>
      </w:r>
      <w:r>
        <w:rPr>
          <w:rFonts w:hint="eastAsia" w:hAnsi="黑体" w:cs="宋体"/>
        </w:rPr>
        <w:t>事件信息类型代码</w:t>
      </w:r>
      <w:r>
        <w:tab/>
      </w:r>
      <w:r>
        <w:fldChar w:fldCharType="begin"/>
      </w:r>
      <w:r>
        <w:instrText xml:space="preserve"> PAGEREF _Toc7057 \h </w:instrText>
      </w:r>
      <w:r>
        <w:fldChar w:fldCharType="separate"/>
      </w:r>
      <w:r>
        <w:t>23</w:t>
      </w:r>
      <w:r>
        <w:fldChar w:fldCharType="end"/>
      </w:r>
      <w:r>
        <w:rPr>
          <w:rFonts w:hint="eastAsia" w:cs="宋体" w:asciiTheme="minorEastAsia" w:hAnsiTheme="minorEastAsia" w:eastAsiaTheme="minorEastAsia"/>
          <w:bCs/>
          <w:lang w:val="zh-CN"/>
        </w:rPr>
        <w:fldChar w:fldCharType="end"/>
      </w:r>
    </w:p>
    <w:p w14:paraId="0758ADCD">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_Toc15582 </w:instrText>
      </w:r>
      <w:r>
        <w:rPr>
          <w:rFonts w:hint="eastAsia" w:cs="宋体" w:asciiTheme="minorEastAsia" w:hAnsiTheme="minorEastAsia" w:eastAsiaTheme="minorEastAsia"/>
          <w:bCs/>
          <w:lang w:val="zh-CN"/>
        </w:rPr>
        <w:fldChar w:fldCharType="separate"/>
      </w:r>
      <w:r>
        <w:rPr>
          <w:rFonts w:hAnsi="黑体" w:cs="黑体"/>
        </w:rPr>
        <w:t>B.9</w:t>
      </w:r>
      <w:r>
        <w:rPr>
          <w:rFonts w:hAnsi="黑体" w:cs="宋体"/>
        </w:rPr>
        <w:t> </w:t>
      </w:r>
      <w:r>
        <w:rPr>
          <w:rFonts w:hint="eastAsia" w:hAnsi="黑体" w:cs="宋体"/>
        </w:rPr>
        <w:t>事件信息状态类型代码</w:t>
      </w:r>
      <w:r>
        <w:tab/>
      </w:r>
      <w:r>
        <w:fldChar w:fldCharType="begin"/>
      </w:r>
      <w:r>
        <w:instrText xml:space="preserve"> PAGEREF _Toc15582 \h </w:instrText>
      </w:r>
      <w:r>
        <w:fldChar w:fldCharType="separate"/>
      </w:r>
      <w:r>
        <w:t>24</w:t>
      </w:r>
      <w:r>
        <w:fldChar w:fldCharType="end"/>
      </w:r>
      <w:r>
        <w:rPr>
          <w:rFonts w:hint="eastAsia" w:cs="宋体" w:asciiTheme="minorEastAsia" w:hAnsiTheme="minorEastAsia" w:eastAsiaTheme="minorEastAsia"/>
          <w:bCs/>
          <w:lang w:val="zh-CN"/>
        </w:rPr>
        <w:fldChar w:fldCharType="end"/>
      </w:r>
    </w:p>
    <w:p w14:paraId="10F4052C">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_Toc24421 </w:instrText>
      </w:r>
      <w:r>
        <w:rPr>
          <w:rFonts w:hint="eastAsia" w:cs="宋体" w:asciiTheme="minorEastAsia" w:hAnsiTheme="minorEastAsia" w:eastAsiaTheme="minorEastAsia"/>
          <w:bCs/>
          <w:lang w:val="zh-CN"/>
        </w:rPr>
        <w:fldChar w:fldCharType="separate"/>
      </w:r>
      <w:r>
        <w:rPr>
          <w:rFonts w:hAnsi="黑体" w:cs="黑体"/>
        </w:rPr>
        <w:t>B.10</w:t>
      </w:r>
      <w:r>
        <w:rPr>
          <w:rFonts w:hAnsi="黑体" w:cs="宋体"/>
        </w:rPr>
        <w:t> </w:t>
      </w:r>
      <w:r>
        <w:rPr>
          <w:rFonts w:hint="eastAsia" w:hAnsi="黑体" w:cs="宋体"/>
        </w:rPr>
        <w:t>远程设备控制命令类型</w:t>
      </w:r>
      <w:r>
        <w:rPr>
          <w:rFonts w:hint="eastAsia" w:hAnsi="黑体" w:cs="黑体"/>
        </w:rPr>
        <w:t>代码</w:t>
      </w:r>
      <w:r>
        <w:tab/>
      </w:r>
      <w:r>
        <w:fldChar w:fldCharType="begin"/>
      </w:r>
      <w:r>
        <w:instrText xml:space="preserve"> PAGEREF _Toc24421 \h </w:instrText>
      </w:r>
      <w:r>
        <w:fldChar w:fldCharType="separate"/>
      </w:r>
      <w:r>
        <w:t>24</w:t>
      </w:r>
      <w:r>
        <w:fldChar w:fldCharType="end"/>
      </w:r>
      <w:r>
        <w:rPr>
          <w:rFonts w:hint="eastAsia" w:cs="宋体" w:asciiTheme="minorEastAsia" w:hAnsiTheme="minorEastAsia" w:eastAsiaTheme="minorEastAsia"/>
          <w:bCs/>
          <w:lang w:val="zh-CN"/>
        </w:rPr>
        <w:fldChar w:fldCharType="end"/>
      </w:r>
    </w:p>
    <w:p w14:paraId="2F778FBC">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_Toc30711 </w:instrText>
      </w:r>
      <w:r>
        <w:rPr>
          <w:rFonts w:hint="eastAsia" w:cs="宋体" w:asciiTheme="minorEastAsia" w:hAnsiTheme="minorEastAsia" w:eastAsiaTheme="minorEastAsia"/>
          <w:bCs/>
          <w:lang w:val="zh-CN"/>
        </w:rPr>
        <w:fldChar w:fldCharType="separate"/>
      </w:r>
      <w:r>
        <w:rPr>
          <w:rFonts w:hAnsi="黑体" w:cs="黑体"/>
        </w:rPr>
        <w:t>B.11</w:t>
      </w:r>
      <w:r>
        <w:rPr>
          <w:rFonts w:hAnsi="黑体" w:cs="宋体"/>
        </w:rPr>
        <w:t> </w:t>
      </w:r>
      <w:r>
        <w:rPr>
          <w:rFonts w:hint="eastAsia" w:hAnsi="黑体" w:cs="黑体"/>
        </w:rPr>
        <w:t>事件信息字符串</w:t>
      </w:r>
      <w:r>
        <w:rPr>
          <w:rFonts w:hint="eastAsia" w:hAnsi="黑体" w:cs="宋体"/>
        </w:rPr>
        <w:t>类型</w:t>
      </w:r>
      <w:r>
        <w:rPr>
          <w:rFonts w:hint="eastAsia" w:hAnsi="黑体" w:cs="黑体"/>
        </w:rPr>
        <w:t>代码</w:t>
      </w:r>
      <w:r>
        <w:tab/>
      </w:r>
      <w:r>
        <w:fldChar w:fldCharType="begin"/>
      </w:r>
      <w:r>
        <w:instrText xml:space="preserve"> PAGEREF _Toc30711 \h </w:instrText>
      </w:r>
      <w:r>
        <w:fldChar w:fldCharType="separate"/>
      </w:r>
      <w:r>
        <w:t>24</w:t>
      </w:r>
      <w:r>
        <w:fldChar w:fldCharType="end"/>
      </w:r>
      <w:r>
        <w:rPr>
          <w:rFonts w:hint="eastAsia" w:cs="宋体" w:asciiTheme="minorEastAsia" w:hAnsiTheme="minorEastAsia" w:eastAsiaTheme="minorEastAsia"/>
          <w:bCs/>
          <w:lang w:val="zh-CN"/>
        </w:rPr>
        <w:fldChar w:fldCharType="end"/>
      </w:r>
    </w:p>
    <w:p w14:paraId="57EA9C53">
      <w:pPr>
        <w:pStyle w:val="25"/>
        <w:tabs>
          <w:tab w:val="right" w:leader="dot" w:pos="9355"/>
          <w:tab w:val="clear" w:pos="9241"/>
        </w:tabs>
      </w:pPr>
      <w:r>
        <w:rPr>
          <w:rFonts w:hint="eastAsia" w:cs="宋体" w:asciiTheme="minorEastAsia" w:hAnsiTheme="minorEastAsia" w:eastAsiaTheme="minorEastAsia"/>
          <w:bCs/>
          <w:lang w:val="zh-CN"/>
        </w:rPr>
        <w:fldChar w:fldCharType="begin"/>
      </w:r>
      <w:r>
        <w:rPr>
          <w:rFonts w:hint="eastAsia" w:cs="宋体" w:asciiTheme="minorEastAsia" w:hAnsiTheme="minorEastAsia" w:eastAsiaTheme="minorEastAsia"/>
          <w:bCs/>
          <w:lang w:val="zh-CN"/>
        </w:rPr>
        <w:instrText xml:space="preserve"> HYPERLINK \l _Toc13184 </w:instrText>
      </w:r>
      <w:r>
        <w:rPr>
          <w:rFonts w:hint="eastAsia" w:cs="宋体" w:asciiTheme="minorEastAsia" w:hAnsiTheme="minorEastAsia" w:eastAsiaTheme="minorEastAsia"/>
          <w:bCs/>
          <w:lang w:val="zh-CN"/>
        </w:rPr>
        <w:fldChar w:fldCharType="separate"/>
      </w:r>
      <w:r>
        <w:rPr>
          <w:rFonts w:hAnsi="黑体" w:cs="黑体"/>
        </w:rPr>
        <w:t xml:space="preserve">B.12 </w:t>
      </w:r>
      <w:r>
        <w:rPr>
          <w:rFonts w:hint="eastAsia" w:hAnsi="黑体" w:cs="黑体"/>
        </w:rPr>
        <w:t xml:space="preserve"> 事件编码定义</w:t>
      </w:r>
      <w:r>
        <w:tab/>
      </w:r>
      <w:r>
        <w:fldChar w:fldCharType="begin"/>
      </w:r>
      <w:r>
        <w:instrText xml:space="preserve"> PAGEREF _Toc13184 \h </w:instrText>
      </w:r>
      <w:r>
        <w:fldChar w:fldCharType="separate"/>
      </w:r>
      <w:r>
        <w:t>25</w:t>
      </w:r>
      <w:r>
        <w:fldChar w:fldCharType="end"/>
      </w:r>
      <w:r>
        <w:rPr>
          <w:rFonts w:hint="eastAsia" w:cs="宋体" w:asciiTheme="minorEastAsia" w:hAnsiTheme="minorEastAsia" w:eastAsiaTheme="minorEastAsia"/>
          <w:bCs/>
          <w:lang w:val="zh-CN"/>
        </w:rPr>
        <w:fldChar w:fldCharType="end"/>
      </w:r>
    </w:p>
    <w:p w14:paraId="4338407F">
      <w:pPr>
        <w:pStyle w:val="47"/>
        <w:tabs>
          <w:tab w:val="right" w:leader="dot" w:pos="9355"/>
          <w:tab w:val="clear" w:pos="9241"/>
        </w:tabs>
        <w:spacing w:line="360" w:lineRule="atLeast"/>
        <w:rPr>
          <w:rFonts w:hAnsi="宋体" w:cs="宋体"/>
        </w:rPr>
      </w:pPr>
      <w:r>
        <w:rPr>
          <w:rFonts w:hint="eastAsia" w:cs="宋体" w:asciiTheme="minorEastAsia" w:hAnsiTheme="minorEastAsia" w:eastAsiaTheme="minorEastAsia"/>
          <w:bCs/>
          <w:lang w:val="zh-CN"/>
        </w:rPr>
        <w:fldChar w:fldCharType="end"/>
      </w:r>
    </w:p>
    <w:p w14:paraId="58672676">
      <w:pPr>
        <w:pStyle w:val="153"/>
        <w:shd w:val="clear" w:color="auto" w:fill="auto"/>
        <w:spacing w:line="360" w:lineRule="atLeast"/>
        <w:outlineLvl w:val="1"/>
        <w:rPr>
          <w:rFonts w:hAnsi="黑体" w:cs="黑体"/>
          <w:szCs w:val="32"/>
        </w:rPr>
      </w:pPr>
      <w:bookmarkStart w:id="60" w:name="_Toc8284934"/>
      <w:bookmarkStart w:id="61" w:name="_Toc19230"/>
      <w:bookmarkStart w:id="62" w:name="_Toc27125438"/>
      <w:bookmarkStart w:id="63" w:name="_Toc16613"/>
      <w:bookmarkStart w:id="64" w:name="_Toc27504"/>
      <w:r>
        <w:rPr>
          <w:rFonts w:hint="eastAsia" w:hAnsi="黑体" w:cs="黑体"/>
          <w:szCs w:val="32"/>
        </w:rPr>
        <w:t>前</w:t>
      </w:r>
      <w:bookmarkStart w:id="65" w:name="BKQY"/>
      <w:r>
        <w:rPr>
          <w:rFonts w:hAnsi="黑体" w:cs="黑体"/>
          <w:szCs w:val="32"/>
        </w:rPr>
        <w:t>  言</w:t>
      </w:r>
      <w:bookmarkEnd w:id="48"/>
      <w:bookmarkEnd w:id="49"/>
      <w:bookmarkEnd w:id="50"/>
      <w:bookmarkEnd w:id="51"/>
      <w:bookmarkEnd w:id="52"/>
      <w:bookmarkEnd w:id="53"/>
      <w:bookmarkEnd w:id="54"/>
      <w:bookmarkEnd w:id="55"/>
      <w:bookmarkEnd w:id="56"/>
      <w:bookmarkEnd w:id="57"/>
      <w:bookmarkEnd w:id="58"/>
      <w:bookmarkEnd w:id="60"/>
      <w:bookmarkEnd w:id="61"/>
      <w:bookmarkEnd w:id="62"/>
      <w:bookmarkEnd w:id="63"/>
      <w:bookmarkEnd w:id="64"/>
      <w:bookmarkEnd w:id="65"/>
    </w:p>
    <w:p w14:paraId="53174EA4">
      <w:pPr>
        <w:pStyle w:val="39"/>
        <w:spacing w:line="360" w:lineRule="atLeast"/>
        <w:rPr>
          <w:rFonts w:hAnsi="宋体" w:cs="宋体"/>
          <w:szCs w:val="21"/>
        </w:rPr>
      </w:pPr>
      <w:r>
        <w:rPr>
          <w:rFonts w:hint="eastAsia" w:hAnsi="宋体" w:cs="宋体"/>
          <w:szCs w:val="21"/>
        </w:rPr>
        <w:t>本文件按照GB/T 1.1—2020《标准化工作导则  第1部分：标准化文件的结构和起草规则》的规定起草。</w:t>
      </w:r>
    </w:p>
    <w:p w14:paraId="14D14777">
      <w:pPr>
        <w:pStyle w:val="39"/>
        <w:spacing w:line="360" w:lineRule="atLeast"/>
        <w:rPr>
          <w:rFonts w:hAnsi="宋体" w:cs="宋体"/>
          <w:szCs w:val="21"/>
        </w:rPr>
      </w:pPr>
      <w:r>
        <w:rPr>
          <w:rFonts w:hint="eastAsia" w:hAnsi="宋体" w:cs="宋体"/>
          <w:szCs w:val="21"/>
        </w:rPr>
        <w:t>请注意本文件的某些内容可能涉及专利。本文件的发布机构不承担识别这些专利的责任。</w:t>
      </w:r>
    </w:p>
    <w:p w14:paraId="78A285D5">
      <w:pPr>
        <w:pStyle w:val="39"/>
        <w:spacing w:line="360" w:lineRule="atLeast"/>
        <w:rPr>
          <w:rFonts w:hAnsi="宋体" w:cs="宋体"/>
        </w:rPr>
      </w:pPr>
      <w:r>
        <w:rPr>
          <w:rFonts w:hint="eastAsia" w:hAnsi="宋体" w:cs="宋体"/>
          <w:szCs w:val="21"/>
        </w:rPr>
        <w:t>T/CSPIA XXX—</w:t>
      </w:r>
      <w:r>
        <w:rPr>
          <w:rFonts w:hAnsi="宋体" w:cs="宋体"/>
          <w:szCs w:val="21"/>
        </w:rPr>
        <w:t>XX</w:t>
      </w:r>
      <w:r>
        <w:rPr>
          <w:rFonts w:hint="eastAsia" w:hAnsi="宋体" w:cs="宋体"/>
          <w:szCs w:val="21"/>
        </w:rPr>
        <w:t>XX</w:t>
      </w:r>
      <w:r>
        <w:rPr>
          <w:rFonts w:hint="eastAsia" w:hAnsi="宋体" w:cs="宋体"/>
        </w:rPr>
        <w:t>《报警联网系统信息传输技术要求 》分为以下2个部分:</w:t>
      </w:r>
    </w:p>
    <w:p w14:paraId="07857DE8">
      <w:pPr>
        <w:pStyle w:val="39"/>
        <w:spacing w:line="360" w:lineRule="atLeast"/>
        <w:rPr>
          <w:rFonts w:hAnsi="宋体" w:cs="宋体"/>
        </w:rPr>
      </w:pPr>
      <w:r>
        <w:rPr>
          <w:rFonts w:hint="eastAsia" w:hAnsi="宋体" w:cs="宋体"/>
        </w:rPr>
        <w:t>——第</w:t>
      </w:r>
      <w:r>
        <w:rPr>
          <w:rFonts w:hAnsi="宋体" w:cs="宋体"/>
        </w:rPr>
        <w:t>1部分：</w:t>
      </w:r>
      <w:r>
        <w:rPr>
          <w:rFonts w:hint="eastAsia" w:hAnsi="宋体" w:cs="宋体"/>
        </w:rPr>
        <w:t>基于</w:t>
      </w:r>
      <w:r>
        <w:rPr>
          <w:rFonts w:hAnsi="宋体" w:cs="宋体"/>
        </w:rPr>
        <w:t>TCP的</w:t>
      </w:r>
      <w:r>
        <w:rPr>
          <w:rFonts w:hint="eastAsia" w:hAnsi="宋体" w:cs="宋体"/>
        </w:rPr>
        <w:t>信息传输协议；</w:t>
      </w:r>
    </w:p>
    <w:p w14:paraId="067411DA">
      <w:pPr>
        <w:pStyle w:val="39"/>
        <w:spacing w:line="360" w:lineRule="atLeast"/>
        <w:rPr>
          <w:rFonts w:hAnsi="宋体" w:cs="宋体"/>
        </w:rPr>
      </w:pPr>
      <w:r>
        <w:rPr>
          <w:rFonts w:hint="eastAsia" w:hAnsi="宋体" w:cs="宋体"/>
        </w:rPr>
        <w:t>——第</w:t>
      </w:r>
      <w:r>
        <w:rPr>
          <w:rFonts w:hAnsi="宋体" w:cs="宋体"/>
        </w:rPr>
        <w:t>2部分：</w:t>
      </w:r>
      <w:r>
        <w:rPr>
          <w:rFonts w:hint="eastAsia" w:hAnsi="宋体" w:cs="宋体"/>
        </w:rPr>
        <w:t>基于</w:t>
      </w:r>
      <w:r>
        <w:rPr>
          <w:rFonts w:hAnsi="宋体" w:cs="宋体"/>
        </w:rPr>
        <w:t>SIP的</w:t>
      </w:r>
      <w:r>
        <w:rPr>
          <w:rFonts w:hint="eastAsia" w:hAnsi="宋体" w:cs="宋体"/>
        </w:rPr>
        <w:t>信息传输协议。</w:t>
      </w:r>
    </w:p>
    <w:p w14:paraId="5B71FA61">
      <w:pPr>
        <w:pStyle w:val="39"/>
        <w:spacing w:line="360" w:lineRule="atLeast"/>
        <w:rPr>
          <w:rFonts w:hAnsi="宋体" w:cs="宋体"/>
        </w:rPr>
      </w:pPr>
      <w:r>
        <w:rPr>
          <w:rFonts w:hint="eastAsia" w:hAnsi="宋体" w:cs="宋体"/>
        </w:rPr>
        <w:t>本文件为</w:t>
      </w:r>
      <w:r>
        <w:rPr>
          <w:rFonts w:hint="eastAsia" w:hAnsi="宋体" w:cs="宋体"/>
          <w:szCs w:val="21"/>
        </w:rPr>
        <w:t>T/CSPIA XXXX—</w:t>
      </w:r>
      <w:r>
        <w:rPr>
          <w:rFonts w:hAnsi="宋体" w:cs="宋体"/>
          <w:szCs w:val="21"/>
        </w:rPr>
        <w:t>XX</w:t>
      </w:r>
      <w:r>
        <w:rPr>
          <w:rFonts w:hint="eastAsia" w:hAnsi="宋体" w:cs="宋体"/>
          <w:szCs w:val="21"/>
        </w:rPr>
        <w:t>XX</w:t>
      </w:r>
      <w:r>
        <w:rPr>
          <w:rFonts w:hint="eastAsia" w:hAnsi="宋体" w:cs="宋体"/>
        </w:rPr>
        <w:t>的第1部分。</w:t>
      </w:r>
    </w:p>
    <w:p w14:paraId="51BEDC94">
      <w:pPr>
        <w:pStyle w:val="39"/>
        <w:spacing w:line="360" w:lineRule="atLeast"/>
        <w:rPr>
          <w:rFonts w:hAnsi="宋体" w:cs="宋体"/>
          <w:szCs w:val="21"/>
        </w:rPr>
      </w:pPr>
      <w:r>
        <w:rPr>
          <w:rFonts w:hint="eastAsia" w:hAnsi="宋体" w:cs="宋体"/>
          <w:szCs w:val="21"/>
        </w:rPr>
        <w:t>本文件由中国安全防范产品行业协会提出并归口。</w:t>
      </w:r>
    </w:p>
    <w:p w14:paraId="662EAE3E">
      <w:pPr>
        <w:pStyle w:val="39"/>
        <w:spacing w:line="360" w:lineRule="atLeast"/>
        <w:rPr>
          <w:rFonts w:hAnsi="宋体" w:cs="宋体"/>
          <w:szCs w:val="21"/>
        </w:rPr>
      </w:pPr>
      <w:r>
        <w:rPr>
          <w:rFonts w:hint="eastAsia" w:hAnsi="宋体" w:cs="宋体"/>
          <w:szCs w:val="21"/>
        </w:rPr>
        <w:t>本文件起草单位：</w:t>
      </w:r>
    </w:p>
    <w:p w14:paraId="16035D64">
      <w:pPr>
        <w:pStyle w:val="39"/>
        <w:spacing w:line="360" w:lineRule="atLeast"/>
        <w:rPr>
          <w:rFonts w:hAnsi="宋体" w:cs="宋体"/>
          <w:szCs w:val="21"/>
        </w:rPr>
      </w:pPr>
      <w:r>
        <w:rPr>
          <w:rFonts w:hint="eastAsia" w:hAnsi="宋体" w:cs="宋体"/>
          <w:szCs w:val="21"/>
        </w:rPr>
        <w:t>本文件主要起草人：</w:t>
      </w:r>
    </w:p>
    <w:p w14:paraId="3E7F6020">
      <w:pPr>
        <w:widowControl/>
        <w:jc w:val="left"/>
        <w:rPr>
          <w:rFonts w:ascii="宋体" w:hAnsi="宋体" w:cs="宋体"/>
          <w:kern w:val="0"/>
        </w:rPr>
      </w:pPr>
      <w:r>
        <w:rPr>
          <w:rFonts w:hAnsi="宋体" w:cs="宋体"/>
        </w:rPr>
        <w:br w:type="page"/>
      </w:r>
    </w:p>
    <w:p w14:paraId="0FAC79BA">
      <w:pPr>
        <w:pStyle w:val="153"/>
        <w:shd w:val="clear" w:color="auto" w:fill="auto"/>
        <w:outlineLvl w:val="1"/>
        <w:rPr>
          <w:rFonts w:hAnsi="黑体" w:cs="黑体"/>
          <w:szCs w:val="32"/>
        </w:rPr>
      </w:pPr>
      <w:bookmarkStart w:id="66" w:name="_Toc6904"/>
      <w:r>
        <w:rPr>
          <w:rFonts w:hint="eastAsia" w:hAnsi="黑体" w:cs="黑体"/>
          <w:szCs w:val="32"/>
        </w:rPr>
        <w:t>引   言</w:t>
      </w:r>
      <w:bookmarkEnd w:id="66"/>
    </w:p>
    <w:p w14:paraId="4A2F4178">
      <w:pPr>
        <w:pStyle w:val="39"/>
        <w:spacing w:line="360" w:lineRule="atLeast"/>
        <w:rPr>
          <w:rFonts w:hAnsi="宋体"/>
        </w:rPr>
      </w:pPr>
      <w:r>
        <w:rPr>
          <w:rFonts w:hint="eastAsia" w:hAnsi="宋体"/>
        </w:rPr>
        <w:t>在报警联网系统发展过程中，报警联网系统的建设功能、产品形式、连接链路、传输协议上存在内容不一致，形态差异较大，私有协议较多等问题，为了统一多种报警协议，接入报警管理平台，特制定本文件。</w:t>
      </w:r>
    </w:p>
    <w:p w14:paraId="03D11518">
      <w:pPr>
        <w:pStyle w:val="39"/>
        <w:spacing w:line="360" w:lineRule="atLeast"/>
        <w:rPr>
          <w:rFonts w:hAnsi="宋体"/>
        </w:rPr>
      </w:pPr>
      <w:r>
        <w:rPr>
          <w:rFonts w:hint="eastAsia" w:hAnsi="宋体"/>
        </w:rPr>
        <w:t>本文件在编制过程中，综合考虑了现有的报警产品形式、传输链路，美国和欧洲相关报警系统的联网协议，以及我国报警系统联网现状，划分为两个部分。</w:t>
      </w:r>
    </w:p>
    <w:p w14:paraId="289690D6">
      <w:pPr>
        <w:pStyle w:val="39"/>
        <w:spacing w:line="360" w:lineRule="atLeast"/>
        <w:rPr>
          <w:rFonts w:hAnsi="宋体" w:cs="宋体"/>
        </w:rPr>
      </w:pPr>
      <w:r>
        <w:rPr>
          <w:rFonts w:hint="eastAsia" w:hAnsi="宋体"/>
        </w:rPr>
        <w:t>——第1部分：基于TCP的信息传输协议</w:t>
      </w:r>
      <w:r>
        <w:rPr>
          <w:rFonts w:hint="eastAsia" w:hAnsi="宋体" w:cs="宋体"/>
        </w:rPr>
        <w:t>。</w:t>
      </w:r>
    </w:p>
    <w:p w14:paraId="0E28757A">
      <w:pPr>
        <w:pStyle w:val="39"/>
        <w:spacing w:line="360" w:lineRule="atLeast"/>
        <w:rPr>
          <w:rFonts w:hAnsi="宋体" w:cs="宋体"/>
        </w:rPr>
      </w:pPr>
      <w:r>
        <w:rPr>
          <w:rFonts w:hint="eastAsia" w:hAnsi="宋体" w:cs="宋体"/>
        </w:rPr>
        <w:t>——第2部分：基于SIP的信息传输协议。</w:t>
      </w:r>
    </w:p>
    <w:p w14:paraId="3F93FC2E">
      <w:pPr>
        <w:pStyle w:val="39"/>
        <w:spacing w:line="360" w:lineRule="atLeast"/>
        <w:rPr>
          <w:rFonts w:hAnsi="宋体"/>
        </w:rPr>
      </w:pPr>
      <w:r>
        <w:rPr>
          <w:rFonts w:hint="eastAsia" w:hAnsi="宋体"/>
        </w:rPr>
        <w:t>目前，市场上主要报警联网产品存在有：控制指示设备、IP报警模块（可自行传输）、报警视频一体机、物联网探测器模块等形式。本标准第1部分主要涉及控制指示设备、IP报警模块（可自行传输）形式的设备。</w:t>
      </w:r>
    </w:p>
    <w:p w14:paraId="67676D18">
      <w:pPr>
        <w:pStyle w:val="39"/>
        <w:spacing w:line="360" w:lineRule="atLeast"/>
        <w:rPr>
          <w:rFonts w:hAnsi="宋体"/>
        </w:rPr>
      </w:pPr>
      <w:r>
        <w:rPr>
          <w:rFonts w:hint="eastAsia" w:hAnsi="宋体"/>
        </w:rPr>
        <w:t>控制指示设备作为传统的报警控制器仍是当前最多的产品形式，目前传输协议主要有传统</w:t>
      </w:r>
      <w:r>
        <w:rPr>
          <w:rFonts w:hAnsi="宋体"/>
        </w:rPr>
        <w:t>Contact ID</w:t>
      </w:r>
      <w:r>
        <w:rPr>
          <w:rFonts w:hint="eastAsia" w:hAnsi="宋体"/>
        </w:rPr>
        <w:t>协议、私有协议、IP协议等，没有统一的联网传输协议。第1部分主要围绕该类产品形式制定，采用基于TCP协议进行传输，报警联网信息的传输基于PSTN链路IP化后，接入报警管理平台，本部分充分考虑了传统控制指示设备大多基于单片机研制，且技术路线成熟稳定，通过最小化的更新改造可满足联网要求。</w:t>
      </w:r>
    </w:p>
    <w:p w14:paraId="0137BC6D">
      <w:pPr>
        <w:pStyle w:val="39"/>
        <w:spacing w:line="360" w:lineRule="atLeast"/>
        <w:rPr>
          <w:rFonts w:hAnsi="宋体"/>
        </w:rPr>
      </w:pPr>
      <w:r>
        <w:rPr>
          <w:rFonts w:hint="eastAsia" w:hAnsi="宋体"/>
        </w:rPr>
        <w:t>IP报警模块（可自行传输）在控制指示设备上接入联网模块，是增加传输链路形成多路由、多中心报警的有效途径，该产品形式可按第1部分传输协议接入。</w:t>
      </w:r>
    </w:p>
    <w:p w14:paraId="48B4DF4C">
      <w:pPr>
        <w:pStyle w:val="39"/>
        <w:rPr>
          <w:rFonts w:hAnsi="宋体" w:cs="宋体"/>
          <w:szCs w:val="21"/>
        </w:rPr>
        <w:sectPr>
          <w:headerReference r:id="rId3" w:type="default"/>
          <w:footerReference r:id="rId5" w:type="default"/>
          <w:headerReference r:id="rId4" w:type="even"/>
          <w:footerReference r:id="rId6" w:type="even"/>
          <w:pgSz w:w="11906" w:h="16838"/>
          <w:pgMar w:top="1134" w:right="1134" w:bottom="1134" w:left="1417" w:header="1134" w:footer="1134" w:gutter="0"/>
          <w:pgNumType w:fmt="upperRoman" w:start="1"/>
          <w:cols w:space="425" w:num="1"/>
          <w:formProt w:val="0"/>
          <w:titlePg/>
          <w:docGrid w:type="lines" w:linePitch="312" w:charSpace="0"/>
        </w:sectPr>
      </w:pPr>
    </w:p>
    <w:p w14:paraId="58C72029">
      <w:pPr>
        <w:pStyle w:val="231"/>
        <w:spacing w:line="360" w:lineRule="auto"/>
        <w:ind w:firstLine="420"/>
        <w:jc w:val="center"/>
        <w:rPr>
          <w:rFonts w:ascii="黑体" w:hAnsi="黑体" w:eastAsia="黑体" w:cs="黑体"/>
          <w:sz w:val="32"/>
          <w:szCs w:val="32"/>
        </w:rPr>
      </w:pPr>
      <w:bookmarkStart w:id="67" w:name="StandardName"/>
      <w:bookmarkEnd w:id="67"/>
      <w:r>
        <w:rPr>
          <w:rFonts w:hint="eastAsia" w:ascii="黑体" w:hAnsi="黑体" w:eastAsia="黑体" w:cs="黑体"/>
          <w:sz w:val="32"/>
          <w:szCs w:val="32"/>
        </w:rPr>
        <w:t xml:space="preserve">报警联网系统信息传输技术要求 </w:t>
      </w:r>
    </w:p>
    <w:p w14:paraId="43AEE42D">
      <w:pPr>
        <w:pStyle w:val="231"/>
        <w:spacing w:line="360" w:lineRule="auto"/>
        <w:ind w:firstLine="420"/>
        <w:jc w:val="center"/>
        <w:rPr>
          <w:rFonts w:hAnsi="宋体" w:cs="宋体"/>
        </w:rPr>
      </w:pPr>
      <w:r>
        <w:rPr>
          <w:rFonts w:hint="eastAsia" w:ascii="黑体" w:hAnsi="黑体" w:eastAsia="黑体" w:cs="黑体"/>
          <w:sz w:val="32"/>
          <w:szCs w:val="32"/>
        </w:rPr>
        <w:t>第</w:t>
      </w:r>
      <w:r>
        <w:rPr>
          <w:rFonts w:ascii="黑体" w:hAnsi="黑体" w:eastAsia="黑体" w:cs="黑体"/>
          <w:sz w:val="32"/>
          <w:szCs w:val="32"/>
        </w:rPr>
        <w:t>1部分：</w:t>
      </w:r>
      <w:r>
        <w:rPr>
          <w:rFonts w:hint="eastAsia" w:ascii="黑体" w:hAnsi="黑体" w:eastAsia="黑体" w:cs="黑体"/>
          <w:sz w:val="32"/>
          <w:szCs w:val="32"/>
        </w:rPr>
        <w:t>基于TCP的信息传输协议</w:t>
      </w:r>
    </w:p>
    <w:p w14:paraId="10267A9D">
      <w:pPr>
        <w:pStyle w:val="85"/>
        <w:spacing w:before="312" w:after="312"/>
        <w:rPr>
          <w:rFonts w:hAnsi="黑体" w:cs="黑体"/>
          <w:szCs w:val="21"/>
        </w:rPr>
      </w:pPr>
      <w:bookmarkStart w:id="68" w:name="_Toc27151253"/>
      <w:bookmarkEnd w:id="68"/>
      <w:bookmarkStart w:id="69" w:name="_Toc32332892"/>
      <w:bookmarkEnd w:id="69"/>
      <w:bookmarkStart w:id="70" w:name="_Toc31872869"/>
      <w:bookmarkEnd w:id="70"/>
      <w:bookmarkStart w:id="71" w:name="_Toc32863173"/>
      <w:bookmarkEnd w:id="71"/>
      <w:bookmarkStart w:id="72" w:name="_Toc27150934"/>
      <w:bookmarkEnd w:id="72"/>
      <w:bookmarkStart w:id="73" w:name="_Toc32661012"/>
      <w:bookmarkEnd w:id="73"/>
      <w:bookmarkStart w:id="74" w:name="_Toc32331799"/>
      <w:bookmarkEnd w:id="74"/>
      <w:bookmarkStart w:id="75" w:name="_Toc32330707"/>
      <w:bookmarkEnd w:id="75"/>
      <w:bookmarkStart w:id="76" w:name="_Toc5001524"/>
      <w:bookmarkStart w:id="77" w:name="_Toc4228971"/>
      <w:bookmarkStart w:id="78" w:name="_Toc4229159"/>
      <w:bookmarkStart w:id="79" w:name="_Toc6807"/>
      <w:bookmarkStart w:id="80" w:name="_Toc4229168"/>
      <w:bookmarkStart w:id="81" w:name="_Toc4597139"/>
      <w:bookmarkStart w:id="82" w:name="_Toc9471"/>
      <w:bookmarkStart w:id="83" w:name="_Toc4229476"/>
      <w:bookmarkStart w:id="84" w:name="_Toc8284935"/>
      <w:bookmarkStart w:id="85" w:name="_Toc4661717"/>
      <w:bookmarkStart w:id="86" w:name="_Toc5004800"/>
      <w:bookmarkStart w:id="87" w:name="_Toc4229616"/>
      <w:bookmarkStart w:id="88" w:name="_Toc4661780"/>
      <w:bookmarkStart w:id="89" w:name="_Toc4229763"/>
      <w:bookmarkStart w:id="90" w:name="_Toc27125440"/>
      <w:bookmarkStart w:id="91" w:name="_Toc15330"/>
      <w:r>
        <w:rPr>
          <w:rFonts w:hint="eastAsia" w:hAnsi="黑体" w:cs="黑体"/>
          <w:szCs w:val="21"/>
        </w:rPr>
        <w:t>范围</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0CF43836">
      <w:pPr>
        <w:pStyle w:val="50"/>
        <w:autoSpaceDE w:val="0"/>
        <w:autoSpaceDN w:val="0"/>
        <w:adjustRightInd w:val="0"/>
        <w:spacing w:line="360" w:lineRule="atLeast"/>
        <w:ind w:firstLine="420" w:firstLineChars="200"/>
        <w:jc w:val="both"/>
        <w:rPr>
          <w:rFonts w:ascii="宋体" w:hAnsi="宋体" w:cs="宋体"/>
          <w:sz w:val="21"/>
          <w:lang w:bidi="ar"/>
        </w:rPr>
      </w:pPr>
      <w:r>
        <w:rPr>
          <w:rFonts w:hint="eastAsia" w:ascii="宋体" w:hAnsi="宋体" w:cs="宋体"/>
          <w:sz w:val="21"/>
          <w:lang w:bidi="ar"/>
        </w:rPr>
        <w:t>本部分描述了报警联网系统连接结构，规定了基于TCP的</w:t>
      </w:r>
      <w:r>
        <w:rPr>
          <w:rFonts w:hint="eastAsia" w:ascii="宋体"/>
          <w:sz w:val="21"/>
          <w:szCs w:val="20"/>
        </w:rPr>
        <w:t>联网系统功能、</w:t>
      </w:r>
      <w:r>
        <w:rPr>
          <w:rFonts w:hint="eastAsia" w:ascii="宋体" w:hAnsi="宋体" w:cs="宋体"/>
          <w:sz w:val="21"/>
          <w:lang w:bidi="ar"/>
        </w:rPr>
        <w:t>协议流程和内容。</w:t>
      </w:r>
    </w:p>
    <w:p w14:paraId="134F3606">
      <w:pPr>
        <w:spacing w:line="360" w:lineRule="atLeast"/>
        <w:ind w:firstLine="420" w:firstLineChars="200"/>
        <w:rPr>
          <w:rFonts w:ascii="宋体" w:hAnsi="宋体" w:cs="宋体"/>
          <w:lang w:bidi="ar"/>
        </w:rPr>
      </w:pPr>
      <w:r>
        <w:rPr>
          <w:rFonts w:hint="eastAsia" w:ascii="宋体" w:hAnsi="宋体" w:cs="宋体"/>
          <w:lang w:bidi="ar"/>
        </w:rPr>
        <w:t>本部分适用于</w:t>
      </w:r>
      <w:r>
        <w:rPr>
          <w:rFonts w:hint="eastAsia" w:ascii="宋体"/>
          <w:szCs w:val="20"/>
        </w:rPr>
        <w:t>安全防范</w:t>
      </w:r>
      <w:r>
        <w:rPr>
          <w:rFonts w:hint="eastAsia" w:ascii="宋体" w:hAnsi="宋体" w:cs="宋体"/>
          <w:lang w:bidi="ar"/>
        </w:rPr>
        <w:t>报警联网系统和产品的设计、检验与验收。</w:t>
      </w:r>
    </w:p>
    <w:p w14:paraId="0884D897">
      <w:pPr>
        <w:pStyle w:val="85"/>
        <w:spacing w:before="312" w:after="312"/>
        <w:rPr>
          <w:rFonts w:hAnsi="黑体" w:cs="黑体"/>
          <w:szCs w:val="21"/>
        </w:rPr>
      </w:pPr>
      <w:bookmarkStart w:id="92" w:name="_Toc5004801"/>
      <w:bookmarkStart w:id="93" w:name="_Toc27125441"/>
      <w:bookmarkStart w:id="94" w:name="_Toc5001525"/>
      <w:bookmarkStart w:id="95" w:name="_Toc8284936"/>
      <w:bookmarkStart w:id="96" w:name="_Toc4661781"/>
      <w:bookmarkStart w:id="97" w:name="_Toc4597140"/>
      <w:bookmarkStart w:id="98" w:name="_Toc4228972"/>
      <w:bookmarkStart w:id="99" w:name="_Toc4229764"/>
      <w:bookmarkStart w:id="100" w:name="_Toc4661718"/>
      <w:bookmarkStart w:id="101" w:name="_Toc4229477"/>
      <w:bookmarkStart w:id="102" w:name="_Toc7788"/>
      <w:bookmarkStart w:id="103" w:name="_Toc16319"/>
      <w:bookmarkStart w:id="104" w:name="_Toc4229160"/>
      <w:bookmarkStart w:id="105" w:name="_Toc4229169"/>
      <w:bookmarkStart w:id="106" w:name="_Toc4229617"/>
      <w:bookmarkStart w:id="107" w:name="_Toc7761"/>
      <w:r>
        <w:rPr>
          <w:rFonts w:hint="eastAsia" w:hAnsi="黑体" w:cs="黑体"/>
          <w:szCs w:val="21"/>
        </w:rPr>
        <w:t>规范性引用文件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F4E2B93">
      <w:pPr>
        <w:pStyle w:val="39"/>
        <w:spacing w:line="360" w:lineRule="atLeast"/>
        <w:rPr>
          <w:rFonts w:hAnsi="宋体" w:cs="宋体"/>
          <w:szCs w:val="21"/>
        </w:rPr>
      </w:pPr>
      <w:bookmarkStart w:id="108" w:name="_Toc66876918"/>
      <w:r>
        <w:rPr>
          <w:rFonts w:hint="eastAsia" w:hAnsi="宋体" w:cs="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bookmarkEnd w:id="108"/>
    </w:p>
    <w:p w14:paraId="42EC0921">
      <w:pPr>
        <w:pStyle w:val="39"/>
        <w:spacing w:line="360" w:lineRule="atLeast"/>
        <w:rPr>
          <w:rFonts w:hAnsi="宋体" w:cs="宋体"/>
          <w:szCs w:val="21"/>
        </w:rPr>
      </w:pPr>
      <w:r>
        <w:rPr>
          <w:rFonts w:hint="eastAsia" w:hAnsi="宋体" w:cs="宋体"/>
        </w:rPr>
        <w:t>GB/T 7408</w:t>
      </w:r>
      <w:r>
        <w:rPr>
          <w:rFonts w:hint="eastAsia" w:hAnsi="宋体" w:cs="宋体"/>
          <w:szCs w:val="21"/>
        </w:rPr>
        <w:t>—2023</w:t>
      </w:r>
      <w:r>
        <w:rPr>
          <w:rFonts w:hint="eastAsia" w:hAnsi="宋体" w:cs="宋体"/>
        </w:rPr>
        <w:t xml:space="preserve">   </w:t>
      </w:r>
      <w:r>
        <w:rPr>
          <w:rFonts w:hint="eastAsia" w:hAnsi="宋体" w:cs="宋体"/>
          <w:szCs w:val="21"/>
        </w:rPr>
        <w:t>数据元和交换格式 信息交换 日期和时间表示法</w:t>
      </w:r>
    </w:p>
    <w:p w14:paraId="057D28A7">
      <w:pPr>
        <w:pStyle w:val="39"/>
        <w:spacing w:line="360" w:lineRule="atLeast"/>
        <w:rPr>
          <w:rFonts w:hAnsi="宋体" w:cs="宋体"/>
          <w:szCs w:val="21"/>
        </w:rPr>
      </w:pPr>
      <w:r>
        <w:rPr>
          <w:rFonts w:hint="eastAsia" w:hAnsi="宋体" w:cs="宋体"/>
          <w:szCs w:val="21"/>
        </w:rPr>
        <w:t>GB 12663—2019  入侵和紧急报警系统 控制指示设备</w:t>
      </w:r>
    </w:p>
    <w:p w14:paraId="3E9CD247">
      <w:pPr>
        <w:pStyle w:val="39"/>
        <w:spacing w:line="360" w:lineRule="atLeast"/>
        <w:rPr>
          <w:rFonts w:hAnsi="宋体" w:cs="宋体"/>
          <w:szCs w:val="21"/>
        </w:rPr>
      </w:pPr>
      <w:r>
        <w:rPr>
          <w:rFonts w:hint="eastAsia" w:hAnsi="宋体" w:cs="宋体"/>
          <w:szCs w:val="21"/>
        </w:rPr>
        <w:t>GB/T 32581—2016  入侵和紧急报警系统技术要求</w:t>
      </w:r>
    </w:p>
    <w:p w14:paraId="7A057315">
      <w:pPr>
        <w:pStyle w:val="39"/>
        <w:spacing w:line="360" w:lineRule="atLeast"/>
        <w:rPr>
          <w:rFonts w:hAnsi="宋体" w:cs="宋体"/>
          <w:szCs w:val="21"/>
        </w:rPr>
      </w:pPr>
      <w:r>
        <w:rPr>
          <w:rFonts w:hAnsi="宋体" w:cs="宋体"/>
          <w:szCs w:val="21"/>
        </w:rPr>
        <w:t>IETF RFC 8446 </w:t>
      </w:r>
      <w:r>
        <w:rPr>
          <w:rFonts w:hint="eastAsia" w:hAnsi="宋体" w:cs="宋体"/>
          <w:szCs w:val="21"/>
        </w:rPr>
        <w:t xml:space="preserve"> 传输层安全版本</w:t>
      </w:r>
      <w:r>
        <w:rPr>
          <w:rFonts w:hAnsi="宋体" w:cs="宋体"/>
          <w:szCs w:val="21"/>
        </w:rPr>
        <w:t>1.3</w:t>
      </w:r>
    </w:p>
    <w:p w14:paraId="337F1C2F">
      <w:pPr>
        <w:pStyle w:val="85"/>
        <w:spacing w:before="312" w:after="312"/>
        <w:rPr>
          <w:rFonts w:hAnsi="黑体" w:cs="黑体"/>
          <w:szCs w:val="21"/>
        </w:rPr>
      </w:pPr>
      <w:bookmarkStart w:id="109" w:name="_Toc32330711"/>
      <w:bookmarkEnd w:id="109"/>
      <w:bookmarkStart w:id="110" w:name="_Toc32330710"/>
      <w:bookmarkEnd w:id="110"/>
      <w:bookmarkStart w:id="111" w:name="_Toc32863176"/>
      <w:bookmarkEnd w:id="111"/>
      <w:bookmarkStart w:id="112" w:name="_Toc32332896"/>
      <w:bookmarkEnd w:id="112"/>
      <w:bookmarkStart w:id="113" w:name="_Toc32332900"/>
      <w:bookmarkEnd w:id="113"/>
      <w:bookmarkStart w:id="114" w:name="_Toc32332895"/>
      <w:bookmarkEnd w:id="114"/>
      <w:bookmarkStart w:id="115" w:name="_Toc32331802"/>
      <w:bookmarkEnd w:id="115"/>
      <w:bookmarkStart w:id="116" w:name="_Toc27150940"/>
      <w:bookmarkEnd w:id="116"/>
      <w:bookmarkStart w:id="117" w:name="_Toc32661020"/>
      <w:bookmarkEnd w:id="117"/>
      <w:bookmarkStart w:id="118" w:name="_Toc32863178"/>
      <w:bookmarkEnd w:id="118"/>
      <w:bookmarkStart w:id="119" w:name="_Toc31872874"/>
      <w:bookmarkEnd w:id="119"/>
      <w:bookmarkStart w:id="120" w:name="_Toc32331803"/>
      <w:bookmarkEnd w:id="120"/>
      <w:bookmarkStart w:id="121" w:name="_Toc31872873"/>
      <w:bookmarkEnd w:id="121"/>
      <w:bookmarkStart w:id="122" w:name="_Toc31872876"/>
      <w:bookmarkEnd w:id="122"/>
      <w:bookmarkStart w:id="123" w:name="_Toc32332899"/>
      <w:bookmarkEnd w:id="123"/>
      <w:bookmarkStart w:id="124" w:name="_Toc32330715"/>
      <w:bookmarkEnd w:id="124"/>
      <w:bookmarkStart w:id="125" w:name="_Toc32331807"/>
      <w:bookmarkEnd w:id="125"/>
      <w:bookmarkStart w:id="126" w:name="_Toc32331804"/>
      <w:bookmarkEnd w:id="126"/>
      <w:bookmarkStart w:id="127" w:name="_Toc27151260"/>
      <w:bookmarkEnd w:id="127"/>
      <w:bookmarkStart w:id="128" w:name="_Toc31872875"/>
      <w:bookmarkEnd w:id="128"/>
      <w:bookmarkStart w:id="129" w:name="_Toc27151258"/>
      <w:bookmarkEnd w:id="129"/>
      <w:bookmarkStart w:id="130" w:name="_Toc32331806"/>
      <w:bookmarkEnd w:id="130"/>
      <w:bookmarkStart w:id="131" w:name="_Toc32661019"/>
      <w:bookmarkEnd w:id="131"/>
      <w:bookmarkStart w:id="132" w:name="_Toc32332897"/>
      <w:bookmarkEnd w:id="132"/>
      <w:bookmarkStart w:id="133" w:name="_Toc32661015"/>
      <w:bookmarkEnd w:id="133"/>
      <w:bookmarkStart w:id="134" w:name="_Toc27151259"/>
      <w:bookmarkEnd w:id="134"/>
      <w:bookmarkStart w:id="135" w:name="_Toc27151257"/>
      <w:bookmarkEnd w:id="135"/>
      <w:bookmarkStart w:id="136" w:name="_Toc32863181"/>
      <w:bookmarkEnd w:id="136"/>
      <w:bookmarkStart w:id="137" w:name="_Toc32661017"/>
      <w:bookmarkEnd w:id="137"/>
      <w:bookmarkStart w:id="138" w:name="_Toc32863177"/>
      <w:bookmarkEnd w:id="138"/>
      <w:bookmarkStart w:id="139" w:name="_Toc32863179"/>
      <w:bookmarkEnd w:id="139"/>
      <w:bookmarkStart w:id="140" w:name="_Toc27150938"/>
      <w:bookmarkEnd w:id="140"/>
      <w:bookmarkStart w:id="141" w:name="_Toc32331805"/>
      <w:bookmarkEnd w:id="141"/>
      <w:bookmarkStart w:id="142" w:name="_Toc27151256"/>
      <w:bookmarkEnd w:id="142"/>
      <w:bookmarkStart w:id="143" w:name="_Toc32330713"/>
      <w:bookmarkEnd w:id="143"/>
      <w:bookmarkStart w:id="144" w:name="_Toc27150937"/>
      <w:bookmarkEnd w:id="144"/>
      <w:bookmarkStart w:id="145" w:name="_Toc32661018"/>
      <w:bookmarkEnd w:id="145"/>
      <w:bookmarkStart w:id="146" w:name="_Toc32330712"/>
      <w:bookmarkEnd w:id="146"/>
      <w:bookmarkStart w:id="147" w:name="_Toc4228973"/>
      <w:bookmarkEnd w:id="147"/>
      <w:bookmarkStart w:id="148" w:name="_Toc32661016"/>
      <w:bookmarkEnd w:id="148"/>
      <w:bookmarkStart w:id="149" w:name="_Toc31872872"/>
      <w:bookmarkEnd w:id="149"/>
      <w:bookmarkStart w:id="150" w:name="_Toc32863180"/>
      <w:bookmarkEnd w:id="150"/>
      <w:bookmarkStart w:id="151" w:name="_Toc32332898"/>
      <w:bookmarkEnd w:id="151"/>
      <w:bookmarkStart w:id="152" w:name="_Toc27150941"/>
      <w:bookmarkEnd w:id="152"/>
      <w:bookmarkStart w:id="153" w:name="_Toc27150939"/>
      <w:bookmarkEnd w:id="153"/>
      <w:bookmarkStart w:id="154" w:name="_Toc32330714"/>
      <w:bookmarkEnd w:id="154"/>
      <w:bookmarkStart w:id="155" w:name="_Toc468193029"/>
      <w:bookmarkStart w:id="156" w:name="_Toc467139619"/>
      <w:bookmarkStart w:id="157" w:name="_Toc4999828"/>
      <w:bookmarkStart w:id="158" w:name="_Toc27125442"/>
      <w:bookmarkStart w:id="159" w:name="_Toc5004802"/>
      <w:bookmarkStart w:id="160" w:name="_Toc8284937"/>
      <w:bookmarkStart w:id="161" w:name="_Toc468190833"/>
      <w:bookmarkStart w:id="162" w:name="_Toc1475145"/>
      <w:bookmarkStart w:id="163" w:name="_Toc11905"/>
      <w:bookmarkStart w:id="164" w:name="_Toc21864"/>
      <w:bookmarkStart w:id="165" w:name="_Toc27760"/>
      <w:r>
        <w:rPr>
          <w:rFonts w:hint="eastAsia" w:hAnsi="黑体" w:cs="黑体"/>
          <w:szCs w:val="21"/>
        </w:rPr>
        <w:t>术语、定义</w:t>
      </w:r>
      <w:bookmarkEnd w:id="155"/>
      <w:bookmarkEnd w:id="156"/>
      <w:bookmarkEnd w:id="157"/>
      <w:bookmarkEnd w:id="158"/>
      <w:bookmarkEnd w:id="159"/>
      <w:bookmarkEnd w:id="160"/>
      <w:bookmarkEnd w:id="161"/>
      <w:bookmarkEnd w:id="162"/>
      <w:r>
        <w:rPr>
          <w:rFonts w:hint="eastAsia" w:hAnsi="黑体" w:cs="黑体"/>
          <w:szCs w:val="21"/>
        </w:rPr>
        <w:t>和缩略语</w:t>
      </w:r>
      <w:bookmarkEnd w:id="163"/>
      <w:bookmarkEnd w:id="164"/>
      <w:bookmarkEnd w:id="165"/>
    </w:p>
    <w:p w14:paraId="00E93FC9">
      <w:pPr>
        <w:pStyle w:val="82"/>
        <w:spacing w:before="156" w:after="156"/>
        <w:ind w:left="0"/>
        <w:jc w:val="both"/>
        <w:rPr>
          <w:rFonts w:hAnsi="黑体" w:cs="黑体"/>
        </w:rPr>
      </w:pPr>
      <w:bookmarkStart w:id="166" w:name="_Toc152866956"/>
      <w:bookmarkStart w:id="167" w:name="_Toc130290349"/>
      <w:bookmarkStart w:id="168" w:name="_Toc167129130"/>
      <w:bookmarkStart w:id="169" w:name="_Toc18784"/>
      <w:bookmarkStart w:id="170" w:name="_Toc15544"/>
      <w:bookmarkStart w:id="171" w:name="_Toc4866"/>
      <w:r>
        <w:rPr>
          <w:rFonts w:hint="eastAsia" w:hAnsi="黑体" w:cs="黑体"/>
        </w:rPr>
        <w:t>术语和定义</w:t>
      </w:r>
      <w:bookmarkEnd w:id="166"/>
      <w:bookmarkEnd w:id="167"/>
      <w:bookmarkEnd w:id="168"/>
      <w:bookmarkEnd w:id="169"/>
      <w:bookmarkEnd w:id="170"/>
      <w:bookmarkEnd w:id="171"/>
    </w:p>
    <w:p w14:paraId="7E85759A">
      <w:pPr>
        <w:pStyle w:val="39"/>
        <w:spacing w:line="360" w:lineRule="atLeast"/>
        <w:rPr>
          <w:rFonts w:hAnsi="宋体" w:cs="宋体"/>
          <w:szCs w:val="21"/>
        </w:rPr>
      </w:pPr>
      <w:r>
        <w:rPr>
          <w:rFonts w:hAnsi="宋体" w:cs="宋体"/>
          <w:szCs w:val="21"/>
        </w:rPr>
        <w:t>GB 12663</w:t>
      </w:r>
      <w:r>
        <w:rPr>
          <w:rFonts w:hint="eastAsia" w:hAnsi="宋体" w:cs="宋体"/>
          <w:szCs w:val="21"/>
        </w:rPr>
        <w:t>—2019、GB/T 32581—2016中界定的以及下列术语和定义适用于本文件。</w:t>
      </w:r>
    </w:p>
    <w:p w14:paraId="36B7CC1D">
      <w:pPr>
        <w:pStyle w:val="86"/>
        <w:numPr>
          <w:ilvl w:val="0"/>
          <w:numId w:val="0"/>
        </w:numPr>
        <w:spacing w:before="156" w:after="156"/>
        <w:rPr>
          <w:rFonts w:hAnsi="黑体" w:cs="宋体"/>
        </w:rPr>
      </w:pPr>
      <w:r>
        <w:rPr>
          <w:rFonts w:hAnsi="黑体" w:cs="宋体"/>
        </w:rPr>
        <w:t xml:space="preserve">3.1.1  </w:t>
      </w:r>
    </w:p>
    <w:p w14:paraId="1CC9FEEB">
      <w:pPr>
        <w:pStyle w:val="39"/>
        <w:spacing w:line="360" w:lineRule="atLeast"/>
        <w:ind w:firstLineChars="0"/>
        <w:rPr>
          <w:rFonts w:ascii="黑体" w:hAnsi="黑体" w:eastAsia="黑体" w:cs="宋体"/>
          <w:bCs/>
        </w:rPr>
      </w:pPr>
      <w:r>
        <w:rPr>
          <w:rFonts w:hint="eastAsia" w:ascii="黑体" w:hAnsi="黑体" w:eastAsia="黑体" w:cs="宋体"/>
          <w:bCs/>
        </w:rPr>
        <w:t>报警联网系统</w:t>
      </w:r>
      <w:r>
        <w:rPr>
          <w:rFonts w:ascii="黑体" w:hAnsi="黑体" w:eastAsia="黑体" w:cs="宋体"/>
          <w:bCs/>
          <w:lang w:val="zh-CN"/>
        </w:rPr>
        <w:t xml:space="preserve"> </w:t>
      </w:r>
      <w:r>
        <w:rPr>
          <w:rFonts w:hint="eastAsia" w:ascii="黑体" w:hAnsi="黑体" w:eastAsia="黑体" w:cs="宋体"/>
          <w:bCs/>
          <w:lang w:val="zh-CN"/>
        </w:rPr>
        <w:t xml:space="preserve"> </w:t>
      </w:r>
      <w:r>
        <w:rPr>
          <w:rFonts w:ascii="黑体" w:hAnsi="黑体" w:eastAsia="黑体" w:cs="黑体"/>
        </w:rPr>
        <w:t xml:space="preserve">alarm </w:t>
      </w:r>
      <w:r>
        <w:rPr>
          <w:rFonts w:ascii="黑体" w:hAnsi="黑体" w:eastAsia="黑体" w:cs="黑体"/>
          <w:lang w:val="zh-CN"/>
        </w:rPr>
        <w:t>network</w:t>
      </w:r>
      <w:r>
        <w:rPr>
          <w:rFonts w:ascii="黑体" w:hAnsi="黑体" w:eastAsia="黑体" w:cs="黑体"/>
        </w:rPr>
        <w:t xml:space="preserve"> </w:t>
      </w:r>
      <w:r>
        <w:rPr>
          <w:rFonts w:ascii="黑体" w:hAnsi="黑体" w:eastAsia="黑体" w:cs="黑体"/>
          <w:lang w:val="zh-CN"/>
        </w:rPr>
        <w:t>system</w:t>
      </w:r>
    </w:p>
    <w:p w14:paraId="5BD5C30B">
      <w:pPr>
        <w:pStyle w:val="39"/>
        <w:spacing w:line="360" w:lineRule="atLeast"/>
        <w:rPr>
          <w:rFonts w:hAnsi="宋体" w:cs="宋体"/>
          <w:lang w:val="zh-CN"/>
        </w:rPr>
      </w:pPr>
      <w:r>
        <w:rPr>
          <w:rFonts w:hint="eastAsia" w:hAnsi="宋体" w:cs="宋体"/>
          <w:lang w:val="zh-CN"/>
        </w:rPr>
        <w:t>综合应用入侵和紧急报警探测、通信、计算机网络、系统集成等技术,具有信息采集、传输、交换、控制、处理等功能</w:t>
      </w:r>
      <w:r>
        <w:rPr>
          <w:rFonts w:hint="eastAsia" w:hAnsi="宋体" w:cs="宋体"/>
        </w:rPr>
        <w:t>的信息系统</w:t>
      </w:r>
      <w:r>
        <w:rPr>
          <w:rFonts w:hint="eastAsia" w:hAnsi="宋体" w:cs="宋体"/>
          <w:lang w:val="zh-CN"/>
        </w:rPr>
        <w:t>。</w:t>
      </w:r>
    </w:p>
    <w:p w14:paraId="6A11B868">
      <w:pPr>
        <w:pStyle w:val="86"/>
        <w:numPr>
          <w:ilvl w:val="0"/>
          <w:numId w:val="0"/>
        </w:numPr>
        <w:spacing w:before="156" w:after="156"/>
        <w:rPr>
          <w:rFonts w:hAnsi="黑体" w:cs="宋体"/>
          <w:lang w:val="en-US"/>
        </w:rPr>
      </w:pPr>
      <w:r>
        <w:rPr>
          <w:rFonts w:hAnsi="黑体" w:cs="宋体"/>
          <w:lang w:val="en-US"/>
        </w:rPr>
        <w:t>3.1.</w:t>
      </w:r>
      <w:r>
        <w:rPr>
          <w:rFonts w:hint="eastAsia" w:hAnsi="黑体" w:cs="宋体"/>
          <w:lang w:val="en-US"/>
        </w:rPr>
        <w:t>2</w:t>
      </w:r>
    </w:p>
    <w:p w14:paraId="04BF1C33">
      <w:pPr>
        <w:pStyle w:val="39"/>
        <w:spacing w:line="360" w:lineRule="atLeast"/>
        <w:ind w:firstLineChars="0"/>
        <w:rPr>
          <w:rFonts w:ascii="黑体" w:hAnsi="黑体" w:eastAsia="黑体" w:cs="宋体"/>
          <w:bCs/>
        </w:rPr>
      </w:pPr>
      <w:r>
        <w:rPr>
          <w:rFonts w:hint="eastAsia" w:ascii="黑体" w:hAnsi="黑体" w:eastAsia="黑体" w:cs="宋体"/>
          <w:bCs/>
        </w:rPr>
        <w:t>区域  a</w:t>
      </w:r>
      <w:r>
        <w:rPr>
          <w:rFonts w:ascii="黑体" w:hAnsi="黑体" w:eastAsia="黑体" w:cs="宋体"/>
          <w:bCs/>
        </w:rPr>
        <w:t>rea</w:t>
      </w:r>
    </w:p>
    <w:p w14:paraId="1704BABD">
      <w:pPr>
        <w:pStyle w:val="39"/>
        <w:spacing w:line="360" w:lineRule="atLeast"/>
        <w:rPr>
          <w:rFonts w:hAnsi="宋体" w:cs="宋体"/>
          <w:lang w:val="zh-CN"/>
        </w:rPr>
      </w:pPr>
      <w:r>
        <w:rPr>
          <w:rFonts w:hint="eastAsia" w:hAnsi="宋体" w:cs="宋体"/>
          <w:lang w:val="zh-CN"/>
        </w:rPr>
        <w:t>控制指示设备内多个防区的集合。</w:t>
      </w:r>
    </w:p>
    <w:p w14:paraId="3D36CF35">
      <w:pPr>
        <w:pStyle w:val="82"/>
        <w:spacing w:before="156" w:after="156"/>
        <w:ind w:left="0"/>
        <w:jc w:val="both"/>
        <w:rPr>
          <w:rFonts w:hAnsi="黑体" w:cs="黑体"/>
        </w:rPr>
      </w:pPr>
      <w:bookmarkStart w:id="172" w:name="_Toc25357"/>
      <w:bookmarkStart w:id="173" w:name="_Toc167129131"/>
      <w:bookmarkStart w:id="174" w:name="_Toc152866957"/>
      <w:bookmarkStart w:id="175" w:name="_Toc23201"/>
      <w:bookmarkStart w:id="176" w:name="_Toc130290350"/>
      <w:bookmarkStart w:id="177" w:name="_Toc22763"/>
      <w:r>
        <w:rPr>
          <w:rFonts w:hint="eastAsia" w:hAnsi="黑体" w:cs="黑体"/>
        </w:rPr>
        <w:t>缩略语</w:t>
      </w:r>
      <w:bookmarkEnd w:id="172"/>
      <w:bookmarkEnd w:id="173"/>
      <w:bookmarkEnd w:id="174"/>
      <w:bookmarkEnd w:id="175"/>
      <w:bookmarkEnd w:id="176"/>
      <w:bookmarkEnd w:id="177"/>
    </w:p>
    <w:p w14:paraId="2D91D682">
      <w:pPr>
        <w:spacing w:line="360" w:lineRule="exact"/>
        <w:ind w:firstLine="420"/>
        <w:rPr>
          <w:rFonts w:ascii="宋体" w:hAnsi="宋体" w:cs="宋体"/>
        </w:rPr>
      </w:pPr>
      <w:r>
        <w:rPr>
          <w:rFonts w:hint="eastAsia" w:ascii="宋体" w:hAnsi="宋体" w:cs="宋体"/>
        </w:rPr>
        <w:t>下列缩略语适用于本文件。</w:t>
      </w:r>
    </w:p>
    <w:p w14:paraId="7698EB1C">
      <w:pPr>
        <w:pStyle w:val="39"/>
        <w:rPr>
          <w:rFonts w:hAnsi="宋体" w:cs="宋体"/>
          <w:szCs w:val="21"/>
        </w:rPr>
      </w:pPr>
      <w:r>
        <w:rPr>
          <w:rFonts w:hint="eastAsia" w:hAnsi="宋体" w:cs="宋体"/>
          <w:szCs w:val="21"/>
        </w:rPr>
        <w:t>TCP： 传输控制协议（Transmission Control Protocol）</w:t>
      </w:r>
    </w:p>
    <w:p w14:paraId="7EFFC7F5">
      <w:pPr>
        <w:pStyle w:val="230"/>
        <w:ind w:firstLine="420"/>
      </w:pPr>
      <w:r>
        <w:rPr>
          <w:rFonts w:hint="eastAsia"/>
        </w:rPr>
        <w:t>SIP:  会话初始协议（Session Initiation Protocol）</w:t>
      </w:r>
    </w:p>
    <w:p w14:paraId="01F4DDC6">
      <w:pPr>
        <w:pStyle w:val="230"/>
        <w:ind w:firstLine="420"/>
        <w:rPr>
          <w:rFonts w:hAnsi="宋体" w:cs="宋体"/>
        </w:rPr>
      </w:pPr>
      <w:r>
        <w:rPr>
          <w:rFonts w:hint="eastAsia" w:hAnsi="宋体" w:cs="宋体"/>
          <w:kern w:val="0"/>
        </w:rPr>
        <w:t>CID:  通过PSTN网络传输的</w:t>
      </w:r>
      <w:r>
        <w:rPr>
          <w:rFonts w:hint="eastAsia" w:hAnsi="宋体" w:cs="宋体"/>
          <w:kern w:val="0"/>
          <w:lang w:val="zh-CN"/>
        </w:rPr>
        <w:t>字符串</w:t>
      </w:r>
      <w:r>
        <w:rPr>
          <w:rFonts w:hint="eastAsia" w:hAnsi="宋体" w:cs="宋体"/>
          <w:kern w:val="0"/>
        </w:rPr>
        <w:t>（</w:t>
      </w:r>
      <w:r>
        <w:rPr>
          <w:rFonts w:hint="eastAsia" w:hAnsi="宋体" w:cs="宋体"/>
        </w:rPr>
        <w:t>C</w:t>
      </w:r>
      <w:r>
        <w:rPr>
          <w:rFonts w:hint="eastAsia" w:hAnsi="宋体" w:cs="宋体"/>
          <w:kern w:val="0"/>
        </w:rPr>
        <w:t>ontact ID）</w:t>
      </w:r>
    </w:p>
    <w:p w14:paraId="5B296CE8">
      <w:pPr>
        <w:pStyle w:val="39"/>
        <w:spacing w:line="360" w:lineRule="exact"/>
        <w:rPr>
          <w:rFonts w:hAnsi="宋体" w:cs="宋体"/>
          <w:szCs w:val="21"/>
        </w:rPr>
      </w:pPr>
      <w:r>
        <w:rPr>
          <w:rFonts w:hint="eastAsia" w:hAnsi="宋体" w:cs="宋体"/>
          <w:szCs w:val="21"/>
        </w:rPr>
        <w:t>CMC</w:t>
      </w:r>
      <w:r>
        <w:rPr>
          <w:rFonts w:hint="eastAsia" w:hAnsi="宋体" w:cs="宋体"/>
        </w:rPr>
        <w:t xml:space="preserve">:  </w:t>
      </w:r>
      <w:r>
        <w:rPr>
          <w:rFonts w:hint="eastAsia" w:hAnsi="宋体" w:cs="宋体"/>
          <w:szCs w:val="21"/>
        </w:rPr>
        <w:t>蜂窝移动通信(Cellular Mobile Communication)</w:t>
      </w:r>
    </w:p>
    <w:p w14:paraId="68B7E232">
      <w:pPr>
        <w:pStyle w:val="39"/>
        <w:rPr>
          <w:rFonts w:hAnsi="宋体" w:cs="宋体"/>
          <w:szCs w:val="21"/>
        </w:rPr>
      </w:pPr>
      <w:r>
        <w:rPr>
          <w:rFonts w:hint="eastAsia" w:hAnsi="宋体" w:cs="宋体"/>
          <w:szCs w:val="21"/>
        </w:rPr>
        <w:t>T</w:t>
      </w:r>
      <w:r>
        <w:rPr>
          <w:rFonts w:hAnsi="宋体" w:cs="宋体"/>
          <w:szCs w:val="21"/>
        </w:rPr>
        <w:t>LS</w:t>
      </w:r>
      <w:r>
        <w:rPr>
          <w:rFonts w:hint="eastAsia" w:hAnsi="宋体" w:cs="宋体"/>
          <w:szCs w:val="21"/>
        </w:rPr>
        <w:t>： 传输层安全（</w:t>
      </w:r>
      <w:r>
        <w:rPr>
          <w:rFonts w:hAnsi="宋体" w:cs="宋体"/>
          <w:szCs w:val="21"/>
        </w:rPr>
        <w:t>Transport Layer Security</w:t>
      </w:r>
      <w:r>
        <w:rPr>
          <w:rFonts w:hint="eastAsia" w:hAnsi="宋体" w:cs="宋体"/>
          <w:szCs w:val="21"/>
        </w:rPr>
        <w:t>）</w:t>
      </w:r>
    </w:p>
    <w:p w14:paraId="0532F21F">
      <w:pPr>
        <w:pStyle w:val="85"/>
        <w:spacing w:before="312" w:after="312"/>
        <w:rPr>
          <w:rFonts w:hAnsi="黑体" w:cs="黑体"/>
          <w:szCs w:val="21"/>
        </w:rPr>
      </w:pPr>
      <w:bookmarkStart w:id="178" w:name="_Toc7125"/>
      <w:bookmarkStart w:id="179" w:name="_Toc30612"/>
      <w:bookmarkStart w:id="180" w:name="_Toc21764"/>
      <w:r>
        <w:rPr>
          <w:rFonts w:hint="eastAsia" w:hAnsi="黑体" w:cs="黑体"/>
          <w:szCs w:val="21"/>
        </w:rPr>
        <w:t>系统</w:t>
      </w:r>
      <w:r>
        <w:rPr>
          <w:rFonts w:hint="eastAsia" w:hAnsi="黑体" w:cs="黑体"/>
        </w:rPr>
        <w:t>连接结构</w:t>
      </w:r>
      <w:bookmarkEnd w:id="178"/>
      <w:bookmarkEnd w:id="179"/>
      <w:bookmarkEnd w:id="180"/>
    </w:p>
    <w:p w14:paraId="000B86CC">
      <w:pPr>
        <w:pStyle w:val="39"/>
        <w:spacing w:line="360" w:lineRule="exact"/>
        <w:rPr>
          <w:rFonts w:hAnsi="宋体" w:cs="宋体"/>
        </w:rPr>
      </w:pPr>
      <w:bookmarkStart w:id="181" w:name="_Toc87346137"/>
      <w:r>
        <w:rPr>
          <w:rFonts w:hint="eastAsia" w:hAnsi="宋体" w:cs="宋体"/>
        </w:rPr>
        <w:t>报警联网系统内前端设备与平台间的连接关系应符合图</w:t>
      </w:r>
      <w:r>
        <w:rPr>
          <w:rFonts w:hAnsi="宋体" w:cs="宋体"/>
        </w:rPr>
        <w:t>1</w:t>
      </w:r>
      <w:r>
        <w:rPr>
          <w:rFonts w:hint="eastAsia" w:hAnsi="宋体" w:cs="宋体"/>
        </w:rPr>
        <w:t>的规定。控制指示设备应接入探测器、可接入摄像机，应通过TCP协议或SIP协议接入报警管理平台。本部分规定了基于TCP的协议内容。</w:t>
      </w:r>
    </w:p>
    <w:p w14:paraId="2F3B952C">
      <w:pPr>
        <w:pStyle w:val="39"/>
        <w:ind w:firstLine="0" w:firstLineChars="0"/>
        <w:jc w:val="center"/>
      </w:pPr>
      <w:r>
        <w:object>
          <v:shape id="_x0000_i1025" o:spt="75" type="#_x0000_t75" style="height:261.05pt;width:320.45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p>
    <w:p w14:paraId="63E25260">
      <w:pPr>
        <w:pStyle w:val="39"/>
        <w:jc w:val="center"/>
        <w:rPr>
          <w:rFonts w:ascii="黑体" w:hAnsi="黑体" w:eastAsia="黑体" w:cs="黑体"/>
        </w:rPr>
      </w:pPr>
      <w:r>
        <w:rPr>
          <w:rFonts w:hint="eastAsia" w:ascii="黑体" w:hAnsi="黑体" w:eastAsia="黑体" w:cs="黑体"/>
        </w:rPr>
        <w:t xml:space="preserve">图 </w:t>
      </w:r>
      <w:r>
        <w:rPr>
          <w:rFonts w:ascii="黑体" w:hAnsi="黑体" w:eastAsia="黑体" w:cs="黑体"/>
        </w:rPr>
        <w:t>1 系统连接结构图</w:t>
      </w:r>
    </w:p>
    <w:bookmarkEnd w:id="181"/>
    <w:p w14:paraId="0190DF0F">
      <w:pPr>
        <w:pStyle w:val="85"/>
        <w:spacing w:before="312" w:after="312"/>
        <w:rPr>
          <w:rFonts w:hAnsi="黑体" w:cs="黑体"/>
          <w:szCs w:val="21"/>
        </w:rPr>
      </w:pPr>
      <w:bookmarkStart w:id="182" w:name="_Toc18222"/>
      <w:bookmarkStart w:id="183" w:name="_Toc8639"/>
      <w:bookmarkStart w:id="184" w:name="_Toc130290353"/>
      <w:bookmarkStart w:id="185" w:name="_Toc25733"/>
      <w:r>
        <w:rPr>
          <w:rFonts w:hint="eastAsia" w:hAnsi="黑体" w:cs="黑体"/>
          <w:szCs w:val="21"/>
        </w:rPr>
        <w:t>系统</w:t>
      </w:r>
      <w:r>
        <w:rPr>
          <w:rFonts w:hint="eastAsia" w:hAnsi="黑体" w:cs="黑体"/>
        </w:rPr>
        <w:t>功能</w:t>
      </w:r>
      <w:bookmarkEnd w:id="182"/>
    </w:p>
    <w:p w14:paraId="148192C0">
      <w:pPr>
        <w:pStyle w:val="82"/>
        <w:numPr>
          <w:ilvl w:val="0"/>
          <w:numId w:val="0"/>
        </w:numPr>
        <w:spacing w:before="156" w:after="156"/>
        <w:jc w:val="both"/>
        <w:rPr>
          <w:rFonts w:hAnsi="黑体" w:cs="黑体"/>
        </w:rPr>
      </w:pPr>
      <w:bookmarkStart w:id="186" w:name="_Toc167129134"/>
      <w:bookmarkStart w:id="187" w:name="_Toc152866960"/>
      <w:bookmarkStart w:id="188" w:name="_Toc3455"/>
      <w:r>
        <w:rPr>
          <w:rFonts w:hint="eastAsia" w:hAnsi="黑体" w:cs="黑体"/>
        </w:rPr>
        <w:t>5.</w:t>
      </w:r>
      <w:r>
        <w:rPr>
          <w:rFonts w:hAnsi="黑体" w:cs="黑体"/>
        </w:rPr>
        <w:t>1</w:t>
      </w:r>
      <w:r>
        <w:rPr>
          <w:rFonts w:hint="eastAsia" w:hAnsi="黑体" w:cs="黑体"/>
        </w:rPr>
        <w:t xml:space="preserve">  系统功能组成</w:t>
      </w:r>
      <w:bookmarkEnd w:id="183"/>
      <w:bookmarkEnd w:id="184"/>
      <w:bookmarkEnd w:id="185"/>
      <w:bookmarkEnd w:id="186"/>
      <w:bookmarkEnd w:id="187"/>
      <w:bookmarkEnd w:id="188"/>
    </w:p>
    <w:p w14:paraId="747D9A95">
      <w:pPr>
        <w:pStyle w:val="39"/>
        <w:spacing w:line="360" w:lineRule="atLeast"/>
        <w:rPr>
          <w:rFonts w:hAnsi="宋体" w:cs="宋体"/>
        </w:rPr>
      </w:pPr>
      <w:r>
        <w:rPr>
          <w:rFonts w:hint="eastAsia" w:hAnsi="宋体" w:cs="宋体"/>
        </w:rPr>
        <w:t>基于TCP</w:t>
      </w:r>
      <w:r>
        <w:rPr>
          <w:rFonts w:hAnsi="宋体" w:cs="宋体"/>
        </w:rPr>
        <w:t>传输</w:t>
      </w:r>
      <w:r>
        <w:rPr>
          <w:rFonts w:hint="eastAsia" w:hAnsi="宋体" w:cs="宋体"/>
        </w:rPr>
        <w:t>协议的系统基本功能组成应符合图2的规定，系统主要功能包括注册、注销、保活、校时下发、校时获取、设备状态上报、事件上报、远程设备控制。</w:t>
      </w:r>
    </w:p>
    <w:p w14:paraId="02CDC4E4">
      <w:pPr>
        <w:widowControl/>
        <w:jc w:val="center"/>
        <w:rPr>
          <w:rFonts w:ascii="宋体" w:hAnsi="宋体" w:cs="宋体"/>
          <w:kern w:val="0"/>
        </w:rPr>
      </w:pPr>
      <w:r>
        <w:object>
          <v:shape id="_x0000_i1026" o:spt="75" type="#_x0000_t75" style="height:194.35pt;width:426.7pt;" o:ole="t" filled="f" o:preferrelative="t" stroked="f" coordsize="21600,21600">
            <v:path/>
            <v:fill on="f" focussize="0,0"/>
            <v:stroke on="f" joinstyle="miter"/>
            <v:imagedata r:id="rId12" o:title=""/>
            <o:lock v:ext="edit" aspectratio="t"/>
            <w10:wrap type="none"/>
            <w10:anchorlock/>
          </v:shape>
          <o:OLEObject Type="Embed" ProgID="Visio.Drawing.15" ShapeID="_x0000_i1026" DrawAspect="Content" ObjectID="_1468075726" r:id="rId11">
            <o:LockedField>false</o:LockedField>
          </o:OLEObject>
        </w:object>
      </w:r>
    </w:p>
    <w:p w14:paraId="2EA4EE6B">
      <w:pPr>
        <w:pStyle w:val="39"/>
        <w:jc w:val="center"/>
        <w:rPr>
          <w:rFonts w:ascii="黑体" w:hAnsi="黑体" w:eastAsia="黑体" w:cs="黑体"/>
        </w:rPr>
      </w:pPr>
      <w:r>
        <w:rPr>
          <w:rFonts w:hint="eastAsia" w:ascii="黑体" w:hAnsi="黑体" w:eastAsia="黑体" w:cs="黑体"/>
        </w:rPr>
        <w:t xml:space="preserve">图 </w:t>
      </w:r>
      <w:r>
        <w:rPr>
          <w:rFonts w:ascii="黑体" w:hAnsi="黑体" w:eastAsia="黑体" w:cs="黑体"/>
        </w:rPr>
        <w:t>2 功能组成图</w:t>
      </w:r>
      <w:bookmarkStart w:id="189" w:name="_Toc152866961"/>
      <w:bookmarkStart w:id="190" w:name="_Toc167129135"/>
    </w:p>
    <w:p w14:paraId="4C1965A1">
      <w:pPr>
        <w:pStyle w:val="39"/>
        <w:jc w:val="center"/>
        <w:rPr>
          <w:rFonts w:ascii="黑体" w:hAnsi="黑体" w:eastAsia="黑体" w:cs="黑体"/>
        </w:rPr>
      </w:pPr>
    </w:p>
    <w:p w14:paraId="363AC540">
      <w:pPr>
        <w:pStyle w:val="82"/>
        <w:numPr>
          <w:ilvl w:val="0"/>
          <w:numId w:val="0"/>
        </w:numPr>
        <w:spacing w:before="156" w:after="156"/>
        <w:jc w:val="both"/>
        <w:rPr>
          <w:rFonts w:hAnsi="黑体" w:cs="黑体"/>
        </w:rPr>
      </w:pPr>
      <w:bookmarkStart w:id="191" w:name="_Toc13203"/>
      <w:r>
        <w:rPr>
          <w:rFonts w:hint="eastAsia" w:hAnsi="黑体" w:cs="黑体"/>
        </w:rPr>
        <w:t>5</w:t>
      </w:r>
      <w:r>
        <w:rPr>
          <w:rFonts w:hAnsi="黑体" w:cs="黑体"/>
        </w:rPr>
        <w:t xml:space="preserve">.2  </w:t>
      </w:r>
      <w:r>
        <w:rPr>
          <w:rFonts w:hint="eastAsia" w:hAnsi="黑体" w:cs="黑体"/>
        </w:rPr>
        <w:t>注册</w:t>
      </w:r>
      <w:bookmarkEnd w:id="189"/>
      <w:bookmarkEnd w:id="190"/>
      <w:bookmarkEnd w:id="191"/>
    </w:p>
    <w:p w14:paraId="7C42166D">
      <w:pPr>
        <w:pStyle w:val="39"/>
        <w:spacing w:line="360" w:lineRule="atLeast"/>
        <w:rPr>
          <w:rFonts w:hAnsi="宋体" w:cs="宋体"/>
        </w:rPr>
      </w:pPr>
      <w:r>
        <w:rPr>
          <w:rFonts w:hint="eastAsia" w:hAnsi="宋体" w:cs="宋体"/>
        </w:rPr>
        <w:t>控制指示设备应能通过用户编码方式或用户编码、密码方式进行注册请求操作，经报警管理平台接收并认证通过后，控制指示设备才能进行其他功能操作。</w:t>
      </w:r>
    </w:p>
    <w:p w14:paraId="73A6C1E2">
      <w:pPr>
        <w:pStyle w:val="82"/>
        <w:numPr>
          <w:ilvl w:val="0"/>
          <w:numId w:val="0"/>
        </w:numPr>
        <w:spacing w:before="156" w:after="156"/>
        <w:jc w:val="both"/>
        <w:rPr>
          <w:rFonts w:hAnsi="黑体" w:cs="黑体"/>
        </w:rPr>
      </w:pPr>
      <w:bookmarkStart w:id="192" w:name="_Toc167129136"/>
      <w:bookmarkStart w:id="193" w:name="_Toc152866962"/>
      <w:bookmarkStart w:id="194" w:name="_Toc10220"/>
      <w:r>
        <w:rPr>
          <w:rFonts w:hint="eastAsia" w:hAnsi="黑体" w:cs="黑体"/>
        </w:rPr>
        <w:t>5</w:t>
      </w:r>
      <w:r>
        <w:rPr>
          <w:rFonts w:hAnsi="黑体" w:cs="黑体"/>
        </w:rPr>
        <w:t xml:space="preserve">.3 </w:t>
      </w:r>
      <w:r>
        <w:rPr>
          <w:rFonts w:hint="eastAsia" w:hAnsi="黑体" w:cs="黑体"/>
        </w:rPr>
        <w:t xml:space="preserve"> 注销</w:t>
      </w:r>
      <w:bookmarkEnd w:id="192"/>
      <w:bookmarkEnd w:id="193"/>
      <w:bookmarkEnd w:id="194"/>
    </w:p>
    <w:p w14:paraId="490E0C45">
      <w:pPr>
        <w:pStyle w:val="39"/>
        <w:spacing w:line="360" w:lineRule="atLeast"/>
        <w:rPr>
          <w:rFonts w:hAnsi="宋体" w:cs="宋体"/>
        </w:rPr>
      </w:pPr>
      <w:r>
        <w:rPr>
          <w:rFonts w:hint="eastAsia" w:hAnsi="宋体" w:cs="宋体"/>
        </w:rPr>
        <w:t>控制指示设备应能发送注销操作，经报警管理平台认证通过后方可注销。</w:t>
      </w:r>
    </w:p>
    <w:p w14:paraId="29009DE3">
      <w:pPr>
        <w:pStyle w:val="82"/>
        <w:numPr>
          <w:ilvl w:val="0"/>
          <w:numId w:val="0"/>
        </w:numPr>
        <w:spacing w:before="156" w:after="156"/>
        <w:jc w:val="both"/>
        <w:rPr>
          <w:rFonts w:hAnsi="黑体" w:cs="黑体"/>
        </w:rPr>
      </w:pPr>
      <w:bookmarkStart w:id="195" w:name="_Toc152866963"/>
      <w:bookmarkStart w:id="196" w:name="_Toc167129137"/>
      <w:bookmarkStart w:id="197" w:name="_Toc25103"/>
      <w:r>
        <w:rPr>
          <w:rFonts w:hAnsi="黑体" w:cs="黑体"/>
        </w:rPr>
        <w:t>5.4</w:t>
      </w:r>
      <w:r>
        <w:rPr>
          <w:rFonts w:hint="eastAsia" w:hAnsi="黑体" w:cs="黑体"/>
        </w:rPr>
        <w:t xml:space="preserve"> </w:t>
      </w:r>
      <w:bookmarkEnd w:id="195"/>
      <w:bookmarkEnd w:id="196"/>
      <w:r>
        <w:rPr>
          <w:rFonts w:hint="eastAsia" w:hAnsi="黑体" w:cs="黑体"/>
        </w:rPr>
        <w:t xml:space="preserve"> 保活</w:t>
      </w:r>
      <w:bookmarkEnd w:id="197"/>
    </w:p>
    <w:p w14:paraId="2B61D452">
      <w:pPr>
        <w:pStyle w:val="39"/>
        <w:spacing w:line="360" w:lineRule="atLeast"/>
        <w:rPr>
          <w:rFonts w:hAnsi="宋体" w:cs="宋体"/>
        </w:rPr>
      </w:pPr>
      <w:r>
        <w:rPr>
          <w:rFonts w:hint="eastAsia" w:hAnsi="宋体" w:cs="宋体"/>
        </w:rPr>
        <w:t>控制指示设备应能通过周期性的报送保活信息，实现控制指示设备与报警管理平台之间的连接。</w:t>
      </w:r>
    </w:p>
    <w:p w14:paraId="1A20449E">
      <w:pPr>
        <w:pStyle w:val="39"/>
        <w:spacing w:line="360" w:lineRule="atLeast"/>
        <w:ind w:firstLine="360"/>
        <w:rPr>
          <w:rFonts w:hAnsi="宋体" w:cs="宋体"/>
          <w:sz w:val="18"/>
          <w:szCs w:val="18"/>
        </w:rPr>
      </w:pPr>
      <w:r>
        <w:rPr>
          <w:rFonts w:hint="eastAsia" w:ascii="黑体" w:hAnsi="黑体" w:eastAsia="黑体" w:cs="宋体"/>
          <w:sz w:val="18"/>
          <w:szCs w:val="18"/>
        </w:rPr>
        <w:t>注：</w:t>
      </w:r>
      <w:r>
        <w:rPr>
          <w:rFonts w:hint="eastAsia" w:hAnsi="宋体" w:cs="宋体"/>
          <w:sz w:val="18"/>
          <w:szCs w:val="18"/>
        </w:rPr>
        <w:t>保活又俗称“心跳”。</w:t>
      </w:r>
    </w:p>
    <w:p w14:paraId="4E6245E3">
      <w:pPr>
        <w:pStyle w:val="82"/>
        <w:numPr>
          <w:ilvl w:val="0"/>
          <w:numId w:val="0"/>
        </w:numPr>
        <w:spacing w:before="156" w:after="156"/>
        <w:jc w:val="both"/>
        <w:rPr>
          <w:rFonts w:hAnsi="黑体" w:cs="黑体"/>
        </w:rPr>
      </w:pPr>
      <w:bookmarkStart w:id="198" w:name="_Toc152866964"/>
      <w:bookmarkStart w:id="199" w:name="_Toc167129138"/>
      <w:bookmarkStart w:id="200" w:name="_Toc19788"/>
      <w:r>
        <w:rPr>
          <w:rFonts w:hAnsi="黑体" w:cs="黑体"/>
        </w:rPr>
        <w:t>5.5</w:t>
      </w:r>
      <w:r>
        <w:rPr>
          <w:rFonts w:hint="eastAsia" w:hAnsi="黑体" w:cs="黑体"/>
        </w:rPr>
        <w:t xml:space="preserve">  校时获取</w:t>
      </w:r>
      <w:bookmarkEnd w:id="198"/>
      <w:bookmarkEnd w:id="199"/>
      <w:bookmarkEnd w:id="200"/>
    </w:p>
    <w:p w14:paraId="7ACF2E5B">
      <w:pPr>
        <w:pStyle w:val="39"/>
        <w:spacing w:line="360" w:lineRule="atLeast"/>
        <w:rPr>
          <w:rFonts w:hAnsi="宋体" w:cs="宋体"/>
        </w:rPr>
      </w:pPr>
      <w:r>
        <w:rPr>
          <w:rFonts w:hint="eastAsia" w:hAnsi="宋体" w:cs="宋体"/>
        </w:rPr>
        <w:t>控制指示设备发送校时获取命令，报警管理平台应响应其相关操作。报警管理平台应通过数据携带时间信息发送至控制指示设备，实现控制指示设备的校时。</w:t>
      </w:r>
    </w:p>
    <w:p w14:paraId="00D4DC9D">
      <w:pPr>
        <w:pStyle w:val="82"/>
        <w:numPr>
          <w:ilvl w:val="0"/>
          <w:numId w:val="0"/>
        </w:numPr>
        <w:spacing w:before="156" w:after="156"/>
        <w:jc w:val="both"/>
        <w:rPr>
          <w:rFonts w:hAnsi="黑体" w:cs="黑体"/>
        </w:rPr>
      </w:pPr>
      <w:bookmarkStart w:id="201" w:name="_Toc152866968"/>
      <w:bookmarkStart w:id="202" w:name="_Toc167129141"/>
      <w:bookmarkStart w:id="203" w:name="_Toc24853"/>
      <w:bookmarkStart w:id="204" w:name="_Toc152866965"/>
      <w:bookmarkStart w:id="205" w:name="_Toc167129139"/>
      <w:r>
        <w:rPr>
          <w:rFonts w:hAnsi="黑体" w:cs="黑体"/>
        </w:rPr>
        <w:t>5.</w:t>
      </w:r>
      <w:r>
        <w:rPr>
          <w:rFonts w:hint="eastAsia" w:hAnsi="黑体" w:cs="黑体"/>
        </w:rPr>
        <w:t>6  校时下发</w:t>
      </w:r>
      <w:bookmarkEnd w:id="201"/>
      <w:bookmarkEnd w:id="202"/>
      <w:bookmarkEnd w:id="203"/>
    </w:p>
    <w:p w14:paraId="471BABA1">
      <w:pPr>
        <w:pStyle w:val="39"/>
        <w:spacing w:line="360" w:lineRule="atLeast"/>
        <w:rPr>
          <w:rFonts w:hAnsi="宋体" w:cs="宋体"/>
        </w:rPr>
      </w:pPr>
      <w:r>
        <w:rPr>
          <w:rFonts w:hint="eastAsia" w:hAnsi="宋体" w:cs="宋体"/>
        </w:rPr>
        <w:t>报警管理平台应根据需要，通过数据携带时间信息发送至控制指示设备，完成校时下发。</w:t>
      </w:r>
    </w:p>
    <w:p w14:paraId="6F2F1B35">
      <w:pPr>
        <w:pStyle w:val="82"/>
        <w:numPr>
          <w:ilvl w:val="0"/>
          <w:numId w:val="0"/>
        </w:numPr>
        <w:spacing w:before="156" w:after="156"/>
        <w:jc w:val="both"/>
        <w:rPr>
          <w:rFonts w:hAnsi="黑体" w:cs="黑体"/>
        </w:rPr>
      </w:pPr>
      <w:bookmarkStart w:id="206" w:name="_Toc152866967"/>
      <w:bookmarkStart w:id="207" w:name="_Toc167129140"/>
      <w:bookmarkStart w:id="208" w:name="_Toc32239"/>
      <w:r>
        <w:rPr>
          <w:rFonts w:hAnsi="黑体" w:cs="黑体"/>
        </w:rPr>
        <w:t>5.</w:t>
      </w:r>
      <w:r>
        <w:rPr>
          <w:rFonts w:hint="eastAsia" w:hAnsi="黑体" w:cs="黑体"/>
        </w:rPr>
        <w:t>7  设备状态上报</w:t>
      </w:r>
      <w:bookmarkEnd w:id="206"/>
      <w:bookmarkEnd w:id="207"/>
      <w:bookmarkEnd w:id="208"/>
    </w:p>
    <w:p w14:paraId="536A9063">
      <w:pPr>
        <w:pStyle w:val="39"/>
        <w:spacing w:line="360" w:lineRule="atLeast"/>
        <w:rPr>
          <w:rFonts w:hAnsi="宋体" w:cs="宋体"/>
        </w:rPr>
      </w:pPr>
      <w:r>
        <w:rPr>
          <w:rFonts w:hint="eastAsia" w:hAnsi="宋体" w:cs="宋体"/>
        </w:rPr>
        <w:t>控制指示设备应定时或者设备状态发生变化时推送设备状态信息到报警管理平台。</w:t>
      </w:r>
    </w:p>
    <w:p w14:paraId="7F646592">
      <w:pPr>
        <w:pStyle w:val="82"/>
        <w:numPr>
          <w:ilvl w:val="0"/>
          <w:numId w:val="0"/>
        </w:numPr>
        <w:spacing w:before="156" w:after="156"/>
        <w:jc w:val="both"/>
        <w:rPr>
          <w:rFonts w:hAnsi="黑体" w:cs="黑体"/>
        </w:rPr>
      </w:pPr>
      <w:bookmarkStart w:id="209" w:name="_Toc21681"/>
      <w:r>
        <w:rPr>
          <w:rFonts w:hAnsi="黑体" w:cs="黑体"/>
        </w:rPr>
        <w:t>5.</w:t>
      </w:r>
      <w:r>
        <w:rPr>
          <w:rFonts w:hint="eastAsia" w:hAnsi="黑体" w:cs="黑体"/>
        </w:rPr>
        <w:t>8  事件上报</w:t>
      </w:r>
      <w:bookmarkEnd w:id="204"/>
      <w:bookmarkEnd w:id="205"/>
      <w:bookmarkEnd w:id="209"/>
    </w:p>
    <w:p w14:paraId="6A899035">
      <w:pPr>
        <w:pStyle w:val="39"/>
        <w:spacing w:line="360" w:lineRule="atLeast"/>
        <w:rPr>
          <w:rFonts w:hAnsi="宋体" w:cs="宋体"/>
        </w:rPr>
      </w:pPr>
      <w:r>
        <w:rPr>
          <w:rFonts w:hint="eastAsia" w:hAnsi="宋体" w:cs="宋体"/>
        </w:rPr>
        <w:t>报警联网系统应具有以下事件上报一条或多条的功能：</w:t>
      </w:r>
    </w:p>
    <w:p w14:paraId="537C02ED">
      <w:pPr>
        <w:pStyle w:val="39"/>
        <w:spacing w:line="360" w:lineRule="atLeast"/>
        <w:ind w:left="997" w:leftChars="337" w:hanging="289" w:firstLineChars="0"/>
        <w:rPr>
          <w:rFonts w:hAnsi="宋体" w:cs="宋体"/>
        </w:rPr>
      </w:pPr>
      <w:r>
        <w:rPr>
          <w:rFonts w:hint="eastAsia" w:hAnsi="宋体" w:cs="宋体"/>
        </w:rPr>
        <w:t>a)  报警事件上报。控制指示设备发送报警信息后，报警管理平台接收该信息，按照协议进行解析后，进行反馈。报警事件信息应包括但不限于紧急报警、入侵报警等；</w:t>
      </w:r>
    </w:p>
    <w:p w14:paraId="4A7185B0">
      <w:pPr>
        <w:pStyle w:val="39"/>
        <w:spacing w:line="360" w:lineRule="atLeast"/>
        <w:ind w:left="997" w:leftChars="337" w:hanging="289" w:firstLineChars="0"/>
        <w:rPr>
          <w:rFonts w:hAnsi="宋体" w:cs="宋体"/>
        </w:rPr>
      </w:pPr>
      <w:r>
        <w:rPr>
          <w:rFonts w:hint="eastAsia" w:hAnsi="宋体" w:cs="宋体"/>
        </w:rPr>
        <w:t>b)  设撤防事件上报。控制指示设备发送设撤防信息后，报警管理平台接收该信息，按照协议进行解析后，进行反馈。设撤防事件信息应包括但不限于用户设撤防、自动设撤防等；</w:t>
      </w:r>
    </w:p>
    <w:p w14:paraId="31EA638A">
      <w:pPr>
        <w:pStyle w:val="39"/>
        <w:spacing w:line="360" w:lineRule="atLeast"/>
        <w:ind w:left="997" w:leftChars="337" w:hanging="289" w:firstLineChars="0"/>
        <w:rPr>
          <w:rFonts w:hAnsi="宋体" w:cs="宋体"/>
        </w:rPr>
      </w:pPr>
      <w:r>
        <w:rPr>
          <w:rFonts w:hint="eastAsia" w:hAnsi="宋体" w:cs="宋体"/>
        </w:rPr>
        <w:t>c)  报告事件上报。控制指示设备发送报告信息后，报警管理平台接收该信息，按照协议进行解析后，进行反馈。报告事件信息应包括但不限于定时报告、状态报告等；</w:t>
      </w:r>
    </w:p>
    <w:p w14:paraId="16D84EFB">
      <w:pPr>
        <w:pStyle w:val="39"/>
        <w:spacing w:line="360" w:lineRule="atLeast"/>
        <w:ind w:left="997" w:leftChars="337" w:hanging="289" w:firstLineChars="0"/>
        <w:rPr>
          <w:rFonts w:hAnsi="宋体" w:cs="宋体"/>
        </w:rPr>
      </w:pPr>
      <w:r>
        <w:rPr>
          <w:rFonts w:hint="eastAsia" w:hAnsi="宋体" w:cs="宋体"/>
        </w:rPr>
        <w:t>d)  故障事件上报。控制指示设备发送故障信息后，报警管理平台接收该信息，按照协议进行解析后，进行反馈。 故障事件信息应包括但不限于防区故障、交流掉电故障等。</w:t>
      </w:r>
    </w:p>
    <w:p w14:paraId="64A17248">
      <w:pPr>
        <w:pStyle w:val="82"/>
        <w:numPr>
          <w:ilvl w:val="0"/>
          <w:numId w:val="0"/>
        </w:numPr>
        <w:spacing w:before="156" w:after="156"/>
        <w:jc w:val="both"/>
        <w:rPr>
          <w:rFonts w:hAnsi="黑体" w:cs="黑体"/>
        </w:rPr>
      </w:pPr>
      <w:bookmarkStart w:id="210" w:name="_Toc167129142"/>
      <w:bookmarkStart w:id="211" w:name="_Toc152866969"/>
      <w:bookmarkStart w:id="212" w:name="_Toc26279"/>
      <w:r>
        <w:rPr>
          <w:rFonts w:hAnsi="黑体" w:cs="黑体"/>
        </w:rPr>
        <w:t>5.</w:t>
      </w:r>
      <w:r>
        <w:rPr>
          <w:rFonts w:hint="eastAsia" w:hAnsi="黑体" w:cs="黑体"/>
        </w:rPr>
        <w:t>9  设备控制</w:t>
      </w:r>
      <w:bookmarkEnd w:id="210"/>
      <w:bookmarkEnd w:id="211"/>
      <w:bookmarkEnd w:id="212"/>
    </w:p>
    <w:p w14:paraId="4135C789">
      <w:pPr>
        <w:pStyle w:val="39"/>
        <w:spacing w:line="360" w:lineRule="atLeast"/>
        <w:rPr>
          <w:rFonts w:hAnsi="宋体" w:cs="宋体"/>
        </w:rPr>
      </w:pPr>
      <w:r>
        <w:rPr>
          <w:rFonts w:hint="eastAsia" w:hAnsi="宋体" w:cs="宋体"/>
        </w:rPr>
        <w:t>报警联网系统宜具有以下远程设备控制功能：</w:t>
      </w:r>
    </w:p>
    <w:p w14:paraId="7E4529C0">
      <w:pPr>
        <w:pStyle w:val="39"/>
        <w:numPr>
          <w:ilvl w:val="0"/>
          <w:numId w:val="19"/>
        </w:numPr>
        <w:spacing w:line="360" w:lineRule="atLeast"/>
        <w:ind w:left="997" w:leftChars="337" w:hanging="289" w:firstLineChars="0"/>
        <w:rPr>
          <w:rFonts w:hAnsi="宋体" w:cs="宋体"/>
        </w:rPr>
      </w:pPr>
      <w:r>
        <w:rPr>
          <w:rFonts w:hint="eastAsia" w:hAnsi="宋体" w:cs="宋体"/>
        </w:rPr>
        <w:t xml:space="preserve"> 重启功能，控制指示设备接收到报警管理平台发送的重启命令后，执行重启并反馈信息；</w:t>
      </w:r>
    </w:p>
    <w:p w14:paraId="6BD44E63">
      <w:pPr>
        <w:pStyle w:val="39"/>
        <w:spacing w:line="360" w:lineRule="atLeast"/>
        <w:ind w:left="997" w:leftChars="337" w:hanging="289" w:firstLineChars="0"/>
        <w:rPr>
          <w:rFonts w:hAnsi="宋体" w:cs="宋体"/>
        </w:rPr>
      </w:pPr>
      <w:r>
        <w:rPr>
          <w:rFonts w:hint="eastAsia" w:hAnsi="宋体" w:cs="宋体"/>
        </w:rPr>
        <w:t>b） 设防功能，控制指示设备接收到报警管理平台发送的设防命令后，执行设防并反馈；</w:t>
      </w:r>
    </w:p>
    <w:p w14:paraId="619A6D0E">
      <w:pPr>
        <w:pStyle w:val="39"/>
        <w:spacing w:line="360" w:lineRule="atLeast"/>
        <w:ind w:left="997" w:leftChars="337" w:hanging="289" w:firstLineChars="0"/>
        <w:rPr>
          <w:rFonts w:hAnsi="宋体" w:cs="宋体"/>
        </w:rPr>
      </w:pPr>
      <w:r>
        <w:rPr>
          <w:rFonts w:hint="eastAsia" w:hAnsi="宋体" w:cs="宋体"/>
        </w:rPr>
        <w:t>c） 撤防功能，控制指示设备接收到报警管理平台发送的撤防命令后，执行撤防并反馈；</w:t>
      </w:r>
    </w:p>
    <w:p w14:paraId="7588EFF8">
      <w:pPr>
        <w:pStyle w:val="39"/>
        <w:spacing w:line="360" w:lineRule="atLeast"/>
        <w:ind w:left="997" w:leftChars="337" w:hanging="289" w:firstLineChars="0"/>
        <w:rPr>
          <w:rFonts w:hAnsi="宋体" w:cs="宋体"/>
        </w:rPr>
      </w:pPr>
      <w:r>
        <w:rPr>
          <w:rFonts w:hint="eastAsia" w:hAnsi="宋体" w:cs="宋体"/>
        </w:rPr>
        <w:t>d） 防区使能功能，控制指示设备接收到报警管理平台发送的防区使能后，执行防区使能并反馈；</w:t>
      </w:r>
    </w:p>
    <w:p w14:paraId="1BD95068">
      <w:pPr>
        <w:pStyle w:val="39"/>
        <w:spacing w:line="360" w:lineRule="atLeast"/>
        <w:ind w:left="997" w:leftChars="337" w:hanging="289" w:firstLineChars="0"/>
        <w:rPr>
          <w:rFonts w:hAnsi="宋体" w:cs="宋体"/>
        </w:rPr>
      </w:pPr>
      <w:r>
        <w:rPr>
          <w:rFonts w:hint="eastAsia" w:hAnsi="宋体" w:cs="宋体"/>
        </w:rPr>
        <w:t>e） 旁路功能，控制指示设备接收到报警管理平台发送的旁路命令后，执行旁路并反馈；</w:t>
      </w:r>
    </w:p>
    <w:p w14:paraId="5B1B44F3">
      <w:pPr>
        <w:pStyle w:val="39"/>
        <w:spacing w:line="360" w:lineRule="atLeast"/>
        <w:ind w:left="997" w:leftChars="337" w:hanging="289" w:firstLineChars="0"/>
        <w:rPr>
          <w:rFonts w:hAnsi="宋体" w:cs="宋体"/>
        </w:rPr>
      </w:pPr>
      <w:r>
        <w:rPr>
          <w:rFonts w:hint="eastAsia" w:hAnsi="宋体" w:cs="宋体"/>
        </w:rPr>
        <w:t>f)  报警复位功能，控制指示设备接收到报警管理平台发送的报警复位命令后，执行报警复位并反馈；</w:t>
      </w:r>
    </w:p>
    <w:p w14:paraId="17F72E0B">
      <w:pPr>
        <w:pStyle w:val="39"/>
        <w:spacing w:line="360" w:lineRule="atLeast"/>
        <w:ind w:left="997" w:leftChars="337" w:hanging="289" w:firstLineChars="0"/>
        <w:rPr>
          <w:rFonts w:hAnsi="宋体" w:cs="宋体"/>
        </w:rPr>
      </w:pPr>
      <w:r>
        <w:rPr>
          <w:rFonts w:hint="eastAsia" w:hAnsi="宋体" w:cs="宋体"/>
        </w:rPr>
        <w:t>g)  开关量控制功能，控制指示设备接收到报警管理平台发送的开关量控制命令后，执行操作并反馈。</w:t>
      </w:r>
    </w:p>
    <w:p w14:paraId="5F419C25">
      <w:pPr>
        <w:pStyle w:val="85"/>
        <w:spacing w:before="312" w:after="312"/>
        <w:rPr>
          <w:rFonts w:hAnsi="黑体" w:cs="黑体"/>
          <w:szCs w:val="21"/>
        </w:rPr>
      </w:pPr>
      <w:bookmarkStart w:id="213" w:name="_Toc32388"/>
      <w:bookmarkStart w:id="214" w:name="_Toc24306"/>
      <w:bookmarkStart w:id="215" w:name="_Toc21382"/>
      <w:r>
        <w:rPr>
          <w:rFonts w:hint="eastAsia" w:hAnsi="黑体" w:cs="黑体"/>
          <w:szCs w:val="21"/>
        </w:rPr>
        <w:t>协议流程</w:t>
      </w:r>
      <w:bookmarkEnd w:id="213"/>
      <w:bookmarkEnd w:id="214"/>
      <w:bookmarkEnd w:id="215"/>
    </w:p>
    <w:p w14:paraId="6DCEF4F1">
      <w:pPr>
        <w:pStyle w:val="82"/>
        <w:spacing w:before="156" w:after="156"/>
        <w:ind w:left="0"/>
        <w:jc w:val="both"/>
        <w:rPr>
          <w:rFonts w:hAnsi="黑体" w:cs="黑体"/>
        </w:rPr>
      </w:pPr>
      <w:bookmarkStart w:id="216" w:name="_Toc167129144"/>
      <w:bookmarkStart w:id="217" w:name="_Toc152866971"/>
      <w:bookmarkStart w:id="218" w:name="_Toc13399"/>
      <w:r>
        <w:rPr>
          <w:rFonts w:hint="eastAsia" w:hAnsi="黑体" w:cs="黑体"/>
        </w:rPr>
        <w:t>注册</w:t>
      </w:r>
      <w:bookmarkEnd w:id="216"/>
      <w:bookmarkEnd w:id="217"/>
      <w:bookmarkEnd w:id="218"/>
    </w:p>
    <w:p w14:paraId="2DB18524">
      <w:pPr>
        <w:pStyle w:val="39"/>
        <w:spacing w:line="360" w:lineRule="atLeast"/>
        <w:ind w:firstLine="0" w:firstLineChars="0"/>
        <w:rPr>
          <w:rFonts w:hAnsi="宋体" w:cs="宋体"/>
        </w:rPr>
      </w:pPr>
      <w:r>
        <w:rPr>
          <w:rFonts w:ascii="黑体" w:hAnsi="黑体" w:eastAsia="黑体" w:cs="宋体"/>
        </w:rPr>
        <w:t xml:space="preserve">6.1.1 </w:t>
      </w:r>
      <w:r>
        <w:rPr>
          <w:rFonts w:hint="eastAsia" w:ascii="黑体" w:hAnsi="黑体" w:eastAsia="黑体" w:cs="宋体"/>
        </w:rPr>
        <w:t xml:space="preserve"> </w:t>
      </w:r>
      <w:r>
        <w:rPr>
          <w:rFonts w:hint="eastAsia" w:hAnsi="宋体" w:cs="宋体"/>
        </w:rPr>
        <w:t>注册流程见图3。</w:t>
      </w:r>
    </w:p>
    <w:p w14:paraId="07373555">
      <w:pPr>
        <w:widowControl/>
        <w:jc w:val="center"/>
        <w:rPr>
          <w:rFonts w:ascii="宋体" w:hAnsi="宋体" w:cs="宋体"/>
        </w:rPr>
      </w:pPr>
      <w:r>
        <w:object>
          <v:shape id="_x0000_i1027" o:spt="75" type="#_x0000_t75" style="height:206.3pt;width:442pt;" o:ole="t" filled="f" o:preferrelative="t" stroked="f" coordsize="21600,21600">
            <v:path/>
            <v:fill on="f" focussize="0,0"/>
            <v:stroke on="f" joinstyle="miter"/>
            <v:imagedata r:id="rId14" o:title=""/>
            <o:lock v:ext="edit" aspectratio="t"/>
            <w10:wrap type="none"/>
            <w10:anchorlock/>
          </v:shape>
          <o:OLEObject Type="Embed" ProgID="Visio.Drawing.15" ShapeID="_x0000_i1027" DrawAspect="Content" ObjectID="_1468075727" r:id="rId13">
            <o:LockedField>false</o:LockedField>
          </o:OLEObject>
        </w:object>
      </w:r>
      <w:r>
        <w:rPr>
          <w:rFonts w:hint="eastAsia" w:ascii="宋体" w:hAnsi="宋体" w:cs="宋体"/>
        </w:rPr>
        <w:t xml:space="preserve"> </w:t>
      </w:r>
    </w:p>
    <w:p w14:paraId="22B61EFD">
      <w:pPr>
        <w:jc w:val="center"/>
        <w:rPr>
          <w:rFonts w:ascii="黑体" w:hAnsi="黑体" w:eastAsia="黑体" w:cs="黑体"/>
        </w:rPr>
      </w:pPr>
      <w:r>
        <w:rPr>
          <w:rFonts w:hint="eastAsia" w:ascii="黑体" w:hAnsi="黑体" w:eastAsia="黑体" w:cs="黑体"/>
        </w:rPr>
        <w:t xml:space="preserve">图 </w:t>
      </w:r>
      <w:r>
        <w:rPr>
          <w:rFonts w:ascii="黑体" w:hAnsi="黑体" w:eastAsia="黑体" w:cs="黑体"/>
        </w:rPr>
        <w:t>3注册流程</w:t>
      </w:r>
      <w:r>
        <w:rPr>
          <w:rFonts w:hint="eastAsia" w:ascii="黑体" w:hAnsi="黑体" w:eastAsia="黑体" w:cs="黑体"/>
        </w:rPr>
        <w:t>图</w:t>
      </w:r>
    </w:p>
    <w:p w14:paraId="7AFD1A03">
      <w:pPr>
        <w:pStyle w:val="39"/>
        <w:spacing w:line="360" w:lineRule="atLeast"/>
        <w:ind w:firstLine="0" w:firstLineChars="0"/>
        <w:rPr>
          <w:rFonts w:hAnsi="宋体" w:cs="宋体"/>
        </w:rPr>
      </w:pPr>
      <w:r>
        <w:rPr>
          <w:rFonts w:ascii="黑体" w:hAnsi="黑体" w:eastAsia="黑体" w:cs="宋体"/>
        </w:rPr>
        <w:t xml:space="preserve">6.1.2 </w:t>
      </w:r>
      <w:r>
        <w:rPr>
          <w:rFonts w:hint="eastAsia" w:ascii="黑体" w:hAnsi="黑体" w:eastAsia="黑体" w:cs="宋体"/>
        </w:rPr>
        <w:t xml:space="preserve"> </w:t>
      </w:r>
      <w:r>
        <w:rPr>
          <w:rFonts w:hint="eastAsia" w:hAnsi="宋体" w:cs="宋体"/>
        </w:rPr>
        <w:t>注册流程如下：</w:t>
      </w:r>
    </w:p>
    <w:p w14:paraId="6840975C">
      <w:pPr>
        <w:pStyle w:val="39"/>
        <w:spacing w:line="360" w:lineRule="atLeast"/>
        <w:ind w:left="997" w:leftChars="337" w:hanging="289" w:firstLineChars="0"/>
        <w:jc w:val="left"/>
        <w:rPr>
          <w:rFonts w:hAnsi="宋体" w:cs="宋体"/>
        </w:rPr>
      </w:pPr>
      <w:r>
        <w:rPr>
          <w:rFonts w:hAnsi="宋体" w:cs="宋体"/>
        </w:rPr>
        <w:t xml:space="preserve">a) </w:t>
      </w:r>
      <w:r>
        <w:rPr>
          <w:rFonts w:hint="eastAsia" w:hAnsi="宋体" w:cs="宋体"/>
        </w:rPr>
        <w:t xml:space="preserve"> 步骤1</w:t>
      </w:r>
      <w:bookmarkStart w:id="219" w:name="_Hlk170288423"/>
      <w:r>
        <w:rPr>
          <w:rFonts w:hint="eastAsia" w:hAnsi="宋体" w:cs="宋体"/>
        </w:rPr>
        <w:t xml:space="preserve">: </w:t>
      </w:r>
      <w:bookmarkEnd w:id="219"/>
      <w:r>
        <w:rPr>
          <w:rFonts w:hint="eastAsia" w:hAnsi="宋体" w:cs="宋体"/>
        </w:rPr>
        <w:t>本协议采用TCP长连接工作方式,控制指示设备与报警管理平台通过</w:t>
      </w:r>
      <w:r>
        <w:rPr>
          <w:rFonts w:hAnsi="宋体" w:cs="宋体"/>
        </w:rPr>
        <w:t>IP、端口建立TCP连接</w:t>
      </w:r>
      <w:r>
        <w:rPr>
          <w:rFonts w:hint="eastAsia" w:hAnsi="宋体" w:cs="宋体"/>
        </w:rPr>
        <w:t>；</w:t>
      </w:r>
      <w:r>
        <w:rPr>
          <w:rFonts w:hAnsi="宋体" w:cs="宋体"/>
        </w:rPr>
        <w:t xml:space="preserve"> </w:t>
      </w:r>
    </w:p>
    <w:p w14:paraId="51FC2F4E">
      <w:pPr>
        <w:pStyle w:val="39"/>
        <w:spacing w:line="360" w:lineRule="atLeast"/>
        <w:ind w:left="997" w:leftChars="337" w:hanging="289" w:firstLineChars="0"/>
        <w:jc w:val="left"/>
        <w:rPr>
          <w:rFonts w:hAnsi="宋体" w:cs="宋体"/>
        </w:rPr>
      </w:pPr>
      <w:r>
        <w:rPr>
          <w:rFonts w:hAnsi="宋体" w:cs="宋体"/>
        </w:rPr>
        <w:t>b)</w:t>
      </w:r>
      <w:r>
        <w:rPr>
          <w:rFonts w:hint="eastAsia" w:hAnsi="宋体" w:cs="宋体"/>
        </w:rPr>
        <w:t xml:space="preserve"> </w:t>
      </w:r>
      <w:r>
        <w:rPr>
          <w:rFonts w:hAnsi="宋体" w:cs="宋体"/>
        </w:rPr>
        <w:t xml:space="preserve"> </w:t>
      </w:r>
      <w:r>
        <w:rPr>
          <w:rFonts w:hint="eastAsia" w:hAnsi="宋体" w:cs="宋体"/>
        </w:rPr>
        <w:t>步骤2：注册请求，控制指示设备发送注册请求命令（</w:t>
      </w:r>
      <w:r>
        <w:rPr>
          <w:rFonts w:hAnsi="宋体" w:cs="宋体"/>
        </w:rPr>
        <w:t>Login指令）</w:t>
      </w:r>
      <w:r>
        <w:rPr>
          <w:rFonts w:hint="eastAsia" w:hAnsi="宋体" w:cs="宋体"/>
        </w:rPr>
        <w:t>，请求参数应符合表2的规定；</w:t>
      </w:r>
    </w:p>
    <w:p w14:paraId="472FA38E">
      <w:pPr>
        <w:pStyle w:val="39"/>
        <w:spacing w:line="360" w:lineRule="atLeast"/>
        <w:ind w:left="997" w:leftChars="337" w:hanging="289" w:firstLineChars="0"/>
        <w:jc w:val="left"/>
        <w:rPr>
          <w:rFonts w:hAnsi="宋体" w:cs="宋体"/>
        </w:rPr>
      </w:pPr>
      <w:r>
        <w:rPr>
          <w:rFonts w:hAnsi="宋体" w:cs="宋体"/>
        </w:rPr>
        <w:t xml:space="preserve">c) </w:t>
      </w:r>
      <w:r>
        <w:rPr>
          <w:rFonts w:hint="eastAsia" w:hAnsi="宋体" w:cs="宋体"/>
        </w:rPr>
        <w:t xml:space="preserve"> 步骤3：注册响应，报警管理平台响应注册结果（RtLogin指令）至控制指示设备，响应参数应符合表4的规定。</w:t>
      </w:r>
    </w:p>
    <w:p w14:paraId="7624C772">
      <w:pPr>
        <w:pStyle w:val="82"/>
        <w:spacing w:before="156" w:after="156"/>
        <w:ind w:left="0"/>
        <w:jc w:val="both"/>
        <w:rPr>
          <w:rFonts w:hAnsi="黑体" w:cs="黑体"/>
        </w:rPr>
      </w:pPr>
      <w:bookmarkStart w:id="220" w:name="_Toc152866972"/>
      <w:bookmarkStart w:id="221" w:name="_Toc167129145"/>
      <w:bookmarkStart w:id="222" w:name="_Toc11399"/>
      <w:r>
        <w:rPr>
          <w:rFonts w:hint="eastAsia" w:hAnsi="黑体" w:cs="黑体"/>
        </w:rPr>
        <w:t>注销</w:t>
      </w:r>
      <w:bookmarkEnd w:id="220"/>
      <w:bookmarkEnd w:id="221"/>
      <w:bookmarkEnd w:id="222"/>
    </w:p>
    <w:p w14:paraId="66EB5169">
      <w:pPr>
        <w:pStyle w:val="39"/>
        <w:spacing w:line="360" w:lineRule="atLeast"/>
        <w:ind w:firstLine="0" w:firstLineChars="0"/>
        <w:rPr>
          <w:rFonts w:hAnsi="宋体" w:cs="宋体"/>
        </w:rPr>
      </w:pPr>
      <w:r>
        <w:rPr>
          <w:rFonts w:ascii="黑体" w:hAnsi="黑体" w:eastAsia="黑体" w:cs="宋体"/>
        </w:rPr>
        <w:t>6.2.1</w:t>
      </w:r>
      <w:r>
        <w:rPr>
          <w:rFonts w:hAnsi="宋体" w:cs="宋体"/>
        </w:rPr>
        <w:t xml:space="preserve"> </w:t>
      </w:r>
      <w:r>
        <w:rPr>
          <w:rFonts w:hint="eastAsia" w:hAnsi="宋体" w:cs="宋体"/>
        </w:rPr>
        <w:t xml:space="preserve"> 注销流程见图4。</w:t>
      </w:r>
    </w:p>
    <w:p w14:paraId="45FE68C5">
      <w:pPr>
        <w:widowControl/>
        <w:spacing w:line="360" w:lineRule="atLeast"/>
        <w:ind w:left="1140" w:hanging="720"/>
        <w:jc w:val="center"/>
        <w:rPr>
          <w:rFonts w:ascii="宋体" w:hAnsi="宋体" w:cs="宋体"/>
          <w:kern w:val="0"/>
        </w:rPr>
      </w:pPr>
      <w:r>
        <w:object>
          <v:shape id="_x0000_i1028" o:spt="75" type="#_x0000_t75" style="height:173.95pt;width:431.85pt;" o:ole="t" filled="f" o:preferrelative="t" stroked="f" coordsize="21600,21600">
            <v:path/>
            <v:fill on="f" focussize="0,0"/>
            <v:stroke on="f" joinstyle="miter"/>
            <v:imagedata r:id="rId16" o:title=""/>
            <o:lock v:ext="edit" aspectratio="t"/>
            <w10:wrap type="none"/>
            <w10:anchorlock/>
          </v:shape>
          <o:OLEObject Type="Embed" ProgID="Visio.Drawing.15" ShapeID="_x0000_i1028" DrawAspect="Content" ObjectID="_1468075728" r:id="rId15">
            <o:LockedField>false</o:LockedField>
          </o:OLEObject>
        </w:object>
      </w:r>
    </w:p>
    <w:p w14:paraId="7582D1AC">
      <w:pPr>
        <w:widowControl/>
        <w:ind w:firstLine="420"/>
        <w:jc w:val="center"/>
        <w:rPr>
          <w:rFonts w:ascii="黑体" w:hAnsi="黑体" w:eastAsia="黑体" w:cs="黑体"/>
        </w:rPr>
      </w:pPr>
      <w:r>
        <w:rPr>
          <w:rFonts w:ascii="黑体" w:hAnsi="黑体" w:eastAsia="黑体" w:cs="黑体"/>
        </w:rPr>
        <w:t xml:space="preserve"> </w:t>
      </w:r>
      <w:r>
        <w:rPr>
          <w:rFonts w:hint="eastAsia" w:ascii="黑体" w:hAnsi="黑体" w:eastAsia="黑体" w:cs="黑体"/>
        </w:rPr>
        <w:t>图</w:t>
      </w:r>
      <w:r>
        <w:rPr>
          <w:rFonts w:ascii="黑体" w:hAnsi="黑体" w:eastAsia="黑体" w:cs="黑体"/>
        </w:rPr>
        <w:t>4注销流程</w:t>
      </w:r>
      <w:r>
        <w:rPr>
          <w:rFonts w:hint="eastAsia" w:ascii="黑体" w:hAnsi="黑体" w:eastAsia="黑体" w:cs="黑体"/>
        </w:rPr>
        <w:t>图</w:t>
      </w:r>
    </w:p>
    <w:p w14:paraId="01EDDC86">
      <w:pPr>
        <w:jc w:val="center"/>
        <w:rPr>
          <w:rFonts w:ascii="宋体" w:hAnsi="宋体" w:cs="宋体"/>
        </w:rPr>
      </w:pPr>
    </w:p>
    <w:p w14:paraId="2BC75825">
      <w:pPr>
        <w:pStyle w:val="39"/>
        <w:spacing w:line="360" w:lineRule="atLeast"/>
        <w:ind w:firstLine="0" w:firstLineChars="0"/>
        <w:rPr>
          <w:rFonts w:hAnsi="宋体" w:cs="宋体"/>
        </w:rPr>
      </w:pPr>
      <w:r>
        <w:rPr>
          <w:rFonts w:ascii="黑体" w:hAnsi="黑体" w:eastAsia="黑体" w:cs="宋体"/>
        </w:rPr>
        <w:t>6.2.2</w:t>
      </w:r>
      <w:r>
        <w:rPr>
          <w:rFonts w:hAnsi="宋体" w:cs="宋体"/>
        </w:rPr>
        <w:t xml:space="preserve"> </w:t>
      </w:r>
      <w:r>
        <w:rPr>
          <w:rFonts w:hint="eastAsia" w:hAnsi="宋体" w:cs="宋体"/>
        </w:rPr>
        <w:t xml:space="preserve"> 注销流程如下：</w:t>
      </w:r>
    </w:p>
    <w:p w14:paraId="3845DD37">
      <w:pPr>
        <w:pStyle w:val="39"/>
        <w:spacing w:line="360" w:lineRule="atLeast"/>
        <w:ind w:left="997" w:leftChars="337" w:hanging="289" w:firstLineChars="0"/>
        <w:jc w:val="left"/>
        <w:rPr>
          <w:rFonts w:hAnsi="宋体" w:cs="宋体"/>
        </w:rPr>
      </w:pPr>
      <w:r>
        <w:rPr>
          <w:rFonts w:hAnsi="宋体" w:cs="宋体"/>
        </w:rPr>
        <w:t xml:space="preserve">a) </w:t>
      </w:r>
      <w:r>
        <w:rPr>
          <w:rFonts w:hint="eastAsia" w:hAnsi="宋体" w:cs="宋体"/>
        </w:rPr>
        <w:t>步骤1: 控制指示设备根据报警管理平台注册返回的信息，发出注销指令（</w:t>
      </w:r>
      <w:r>
        <w:rPr>
          <w:rFonts w:hAnsi="宋体" w:cs="宋体"/>
        </w:rPr>
        <w:t>Logout指令）</w:t>
      </w:r>
      <w:r>
        <w:rPr>
          <w:rFonts w:hint="eastAsia" w:hAnsi="宋体" w:cs="宋体"/>
        </w:rPr>
        <w:t>，请求参数应符合表5的规定；</w:t>
      </w:r>
    </w:p>
    <w:p w14:paraId="135574C2">
      <w:pPr>
        <w:pStyle w:val="39"/>
        <w:spacing w:line="360" w:lineRule="atLeast"/>
        <w:ind w:left="997" w:leftChars="337" w:hanging="289" w:firstLineChars="0"/>
        <w:jc w:val="left"/>
        <w:rPr>
          <w:rFonts w:hAnsi="宋体" w:cs="宋体"/>
        </w:rPr>
      </w:pPr>
      <w:r>
        <w:rPr>
          <w:rFonts w:hAnsi="宋体" w:cs="宋体"/>
        </w:rPr>
        <w:t xml:space="preserve">b) </w:t>
      </w:r>
      <w:r>
        <w:rPr>
          <w:rFonts w:hint="eastAsia" w:hAnsi="宋体" w:cs="宋体"/>
        </w:rPr>
        <w:t>步骤2：报警管理平台响应注销结果（RtLogout指令）至控制指示设备，响应参数应符合表6的规定。</w:t>
      </w:r>
    </w:p>
    <w:p w14:paraId="272E14FD">
      <w:pPr>
        <w:pStyle w:val="82"/>
        <w:spacing w:before="156" w:after="156"/>
        <w:ind w:left="0"/>
        <w:jc w:val="both"/>
        <w:rPr>
          <w:rFonts w:hAnsi="黑体" w:cs="黑体"/>
        </w:rPr>
      </w:pPr>
      <w:bookmarkStart w:id="223" w:name="_Toc152866973"/>
      <w:bookmarkStart w:id="224" w:name="_Toc167129146"/>
      <w:bookmarkStart w:id="225" w:name="_Toc320"/>
      <w:r>
        <w:rPr>
          <w:rFonts w:hint="eastAsia" w:hAnsi="黑体" w:cs="黑体"/>
        </w:rPr>
        <w:t>保活</w:t>
      </w:r>
      <w:bookmarkEnd w:id="223"/>
      <w:bookmarkEnd w:id="224"/>
      <w:bookmarkEnd w:id="225"/>
    </w:p>
    <w:p w14:paraId="01F486FD">
      <w:pPr>
        <w:pStyle w:val="39"/>
        <w:spacing w:line="360" w:lineRule="atLeast"/>
        <w:ind w:firstLine="0" w:firstLineChars="0"/>
        <w:rPr>
          <w:rFonts w:hAnsi="宋体" w:cs="宋体"/>
        </w:rPr>
      </w:pPr>
      <w:r>
        <w:rPr>
          <w:rFonts w:ascii="黑体" w:hAnsi="黑体" w:eastAsia="黑体" w:cs="宋体"/>
        </w:rPr>
        <w:t xml:space="preserve">6.3.1 </w:t>
      </w:r>
      <w:r>
        <w:rPr>
          <w:rFonts w:hint="eastAsia" w:ascii="黑体" w:hAnsi="黑体" w:eastAsia="黑体" w:cs="宋体"/>
        </w:rPr>
        <w:t xml:space="preserve"> </w:t>
      </w:r>
      <w:r>
        <w:rPr>
          <w:rFonts w:hint="eastAsia" w:hAnsi="宋体" w:cs="宋体"/>
        </w:rPr>
        <w:t>保活流程见图5。</w:t>
      </w:r>
    </w:p>
    <w:p w14:paraId="3D29B232">
      <w:pPr>
        <w:pStyle w:val="39"/>
        <w:ind w:firstLine="0" w:firstLineChars="0"/>
        <w:jc w:val="center"/>
        <w:rPr>
          <w:rFonts w:hAnsi="宋体" w:cs="宋体"/>
        </w:rPr>
      </w:pPr>
      <w:r>
        <w:object>
          <v:shape id="_x0000_i1029" o:spt="75" type="#_x0000_t75" style="height:187.85pt;width:384.25pt;" o:ole="t" filled="f" o:preferrelative="t" stroked="f" coordsize="21600,21600">
            <v:path/>
            <v:fill on="f" focussize="0,0"/>
            <v:stroke on="f" joinstyle="miter"/>
            <v:imagedata r:id="rId18" o:title=""/>
            <o:lock v:ext="edit" aspectratio="t"/>
            <w10:wrap type="none"/>
            <w10:anchorlock/>
          </v:shape>
          <o:OLEObject Type="Embed" ProgID="Visio.Drawing.15" ShapeID="_x0000_i1029" DrawAspect="Content" ObjectID="_1468075729" r:id="rId17">
            <o:LockedField>false</o:LockedField>
          </o:OLEObject>
        </w:object>
      </w:r>
    </w:p>
    <w:p w14:paraId="201A9C95">
      <w:pPr>
        <w:pStyle w:val="39"/>
        <w:jc w:val="center"/>
        <w:rPr>
          <w:rFonts w:ascii="黑体" w:hAnsi="黑体" w:eastAsia="黑体" w:cs="黑体"/>
        </w:rPr>
      </w:pPr>
      <w:r>
        <w:rPr>
          <w:rFonts w:hint="eastAsia" w:ascii="黑体" w:hAnsi="黑体" w:eastAsia="黑体" w:cs="黑体"/>
        </w:rPr>
        <w:t xml:space="preserve">图 </w:t>
      </w:r>
      <w:r>
        <w:rPr>
          <w:rFonts w:ascii="黑体" w:hAnsi="黑体" w:eastAsia="黑体" w:cs="黑体"/>
        </w:rPr>
        <w:t xml:space="preserve">5 </w:t>
      </w:r>
      <w:r>
        <w:rPr>
          <w:rFonts w:hint="eastAsia" w:ascii="黑体" w:hAnsi="黑体" w:eastAsia="黑体" w:cs="黑体"/>
        </w:rPr>
        <w:t>保活流程图</w:t>
      </w:r>
    </w:p>
    <w:p w14:paraId="1039B584">
      <w:pPr>
        <w:pStyle w:val="39"/>
        <w:spacing w:line="360" w:lineRule="atLeast"/>
        <w:ind w:firstLine="0" w:firstLineChars="0"/>
        <w:rPr>
          <w:rFonts w:hAnsi="宋体" w:cs="宋体"/>
        </w:rPr>
      </w:pPr>
      <w:r>
        <w:rPr>
          <w:rFonts w:ascii="黑体" w:hAnsi="黑体" w:eastAsia="黑体" w:cs="宋体"/>
        </w:rPr>
        <w:t>6.3.2</w:t>
      </w:r>
      <w:r>
        <w:rPr>
          <w:rFonts w:hAnsi="宋体" w:cs="宋体"/>
        </w:rPr>
        <w:t xml:space="preserve"> </w:t>
      </w:r>
      <w:r>
        <w:rPr>
          <w:rFonts w:hint="eastAsia" w:hAnsi="宋体" w:cs="宋体"/>
        </w:rPr>
        <w:t xml:space="preserve"> 保活流程如下：</w:t>
      </w:r>
    </w:p>
    <w:p w14:paraId="26927729">
      <w:pPr>
        <w:pStyle w:val="39"/>
        <w:spacing w:line="360" w:lineRule="atLeast"/>
        <w:ind w:left="997" w:leftChars="337" w:hanging="289" w:firstLineChars="0"/>
        <w:jc w:val="left"/>
        <w:rPr>
          <w:rFonts w:hAnsi="宋体" w:cs="宋体"/>
        </w:rPr>
      </w:pPr>
      <w:r>
        <w:rPr>
          <w:rFonts w:hAnsi="宋体" w:cs="宋体"/>
        </w:rPr>
        <w:t xml:space="preserve">a) </w:t>
      </w:r>
      <w:r>
        <w:rPr>
          <w:rFonts w:hint="eastAsia" w:hAnsi="宋体" w:cs="宋体"/>
        </w:rPr>
        <w:t>步骤1：控制指示设备定时发送保活数据（Heartbeat指令），请求参数应符合表7的规定；</w:t>
      </w:r>
    </w:p>
    <w:p w14:paraId="449C05D5">
      <w:pPr>
        <w:pStyle w:val="39"/>
        <w:spacing w:line="360" w:lineRule="atLeast"/>
        <w:ind w:left="997" w:leftChars="337" w:hanging="289" w:firstLineChars="0"/>
        <w:jc w:val="left"/>
        <w:rPr>
          <w:rFonts w:hAnsi="宋体" w:cs="宋体"/>
        </w:rPr>
      </w:pPr>
      <w:r>
        <w:rPr>
          <w:rFonts w:hAnsi="宋体" w:cs="宋体"/>
        </w:rPr>
        <w:t xml:space="preserve">b) </w:t>
      </w:r>
      <w:r>
        <w:rPr>
          <w:rFonts w:hint="eastAsia" w:hAnsi="宋体" w:cs="宋体"/>
        </w:rPr>
        <w:t>步骤2：报警管理平台响应保活结果（RtHeartbeat指令）至控制指示设备，响应参数应符合表8的规定。</w:t>
      </w:r>
    </w:p>
    <w:p w14:paraId="04CECCB7">
      <w:pPr>
        <w:widowControl/>
        <w:spacing w:line="360" w:lineRule="atLeast"/>
        <w:ind w:left="399" w:leftChars="190" w:firstLine="360" w:firstLineChars="200"/>
        <w:jc w:val="left"/>
        <w:rPr>
          <w:rFonts w:ascii="宋体" w:hAnsi="宋体" w:cs="宋体"/>
          <w:kern w:val="0"/>
          <w:szCs w:val="20"/>
        </w:rPr>
      </w:pPr>
      <w:r>
        <w:rPr>
          <w:rFonts w:hint="eastAsia" w:ascii="宋体" w:hAnsi="宋体" w:cs="宋体"/>
          <w:kern w:val="0"/>
          <w:sz w:val="18"/>
          <w:szCs w:val="18"/>
        </w:rPr>
        <w:t>注：若报警管理平台在规定范围内未收到控制指示设备的有效数据，则断开连接，等待控制指示设备重新连接，</w:t>
      </w:r>
      <w:r>
        <w:rPr>
          <w:rFonts w:hint="eastAsia" w:hAnsi="宋体" w:cs="宋体"/>
          <w:sz w:val="18"/>
          <w:szCs w:val="18"/>
        </w:rPr>
        <w:t>定时发送间隔时长宜设置为30秒，</w:t>
      </w:r>
      <w:r>
        <w:rPr>
          <w:rFonts w:hint="eastAsia" w:ascii="宋体" w:hAnsi="宋体" w:cs="宋体"/>
          <w:kern w:val="0"/>
          <w:sz w:val="18"/>
          <w:szCs w:val="18"/>
        </w:rPr>
        <w:t>规定范围的时长宜设置为100秒。</w:t>
      </w:r>
    </w:p>
    <w:p w14:paraId="4A2AF205">
      <w:pPr>
        <w:pStyle w:val="82"/>
        <w:spacing w:before="156" w:after="156"/>
        <w:ind w:left="0"/>
        <w:jc w:val="both"/>
        <w:rPr>
          <w:rFonts w:hAnsi="黑体" w:cs="黑体"/>
        </w:rPr>
      </w:pPr>
      <w:bookmarkStart w:id="226" w:name="_Toc167129147"/>
      <w:bookmarkStart w:id="227" w:name="_Toc152866974"/>
      <w:bookmarkStart w:id="228" w:name="_Toc25507"/>
      <w:r>
        <w:rPr>
          <w:rFonts w:hint="eastAsia" w:hAnsi="黑体" w:cs="黑体"/>
        </w:rPr>
        <w:t>校时获取</w:t>
      </w:r>
      <w:bookmarkEnd w:id="226"/>
      <w:bookmarkEnd w:id="227"/>
      <w:bookmarkEnd w:id="228"/>
    </w:p>
    <w:p w14:paraId="204D3EEF">
      <w:pPr>
        <w:pStyle w:val="39"/>
        <w:spacing w:line="360" w:lineRule="atLeast"/>
        <w:ind w:firstLine="0" w:firstLineChars="0"/>
        <w:rPr>
          <w:rFonts w:hAnsi="宋体" w:cs="宋体"/>
        </w:rPr>
      </w:pPr>
      <w:r>
        <w:rPr>
          <w:rFonts w:ascii="黑体" w:hAnsi="黑体" w:eastAsia="黑体" w:cs="宋体"/>
        </w:rPr>
        <w:t>6.4.1</w:t>
      </w:r>
      <w:r>
        <w:rPr>
          <w:rFonts w:hint="eastAsia" w:ascii="黑体" w:hAnsi="黑体" w:eastAsia="黑体" w:cs="宋体"/>
        </w:rPr>
        <w:t xml:space="preserve"> </w:t>
      </w:r>
      <w:r>
        <w:rPr>
          <w:rFonts w:hAnsi="宋体" w:cs="宋体"/>
        </w:rPr>
        <w:t xml:space="preserve"> </w:t>
      </w:r>
      <w:r>
        <w:rPr>
          <w:rFonts w:hint="eastAsia" w:hAnsi="宋体" w:cs="宋体"/>
        </w:rPr>
        <w:t>校时获取流程见图6。</w:t>
      </w:r>
    </w:p>
    <w:p w14:paraId="5E4305D1">
      <w:pPr>
        <w:pStyle w:val="39"/>
        <w:ind w:firstLine="0" w:firstLineChars="0"/>
        <w:jc w:val="center"/>
        <w:rPr>
          <w:rFonts w:hAnsi="宋体" w:cs="宋体"/>
        </w:rPr>
      </w:pPr>
      <w:r>
        <w:object>
          <v:shape id="_x0000_i1030" o:spt="75" type="#_x0000_t75" style="height:196.75pt;width:401.65pt;" o:ole="t" filled="f" o:preferrelative="t" stroked="f" coordsize="21600,21600">
            <v:path/>
            <v:fill on="f" focussize="0,0"/>
            <v:stroke on="f" joinstyle="miter"/>
            <v:imagedata r:id="rId20" o:title=""/>
            <o:lock v:ext="edit" aspectratio="t"/>
            <w10:wrap type="none"/>
            <w10:anchorlock/>
          </v:shape>
          <o:OLEObject Type="Embed" ProgID="Visio.Drawing.15" ShapeID="_x0000_i1030" DrawAspect="Content" ObjectID="_1468075730" r:id="rId19">
            <o:LockedField>false</o:LockedField>
          </o:OLEObject>
        </w:object>
      </w:r>
    </w:p>
    <w:p w14:paraId="4517111F">
      <w:pPr>
        <w:pStyle w:val="39"/>
        <w:jc w:val="center"/>
        <w:rPr>
          <w:rFonts w:ascii="黑体" w:hAnsi="黑体" w:eastAsia="黑体" w:cs="黑体"/>
        </w:rPr>
      </w:pPr>
      <w:r>
        <w:rPr>
          <w:rFonts w:hint="eastAsia" w:ascii="黑体" w:hAnsi="黑体" w:eastAsia="黑体" w:cs="黑体"/>
        </w:rPr>
        <w:t xml:space="preserve">图 </w:t>
      </w:r>
      <w:r>
        <w:rPr>
          <w:rFonts w:ascii="黑体" w:hAnsi="黑体" w:eastAsia="黑体" w:cs="黑体"/>
        </w:rPr>
        <w:t xml:space="preserve">6 </w:t>
      </w:r>
      <w:r>
        <w:rPr>
          <w:rFonts w:hint="eastAsia" w:ascii="黑体" w:hAnsi="黑体" w:eastAsia="黑体" w:cs="黑体"/>
        </w:rPr>
        <w:t>校时获取流程图</w:t>
      </w:r>
    </w:p>
    <w:p w14:paraId="7E9FE3ED">
      <w:pPr>
        <w:pStyle w:val="39"/>
        <w:spacing w:line="360" w:lineRule="atLeast"/>
        <w:ind w:firstLine="0" w:firstLineChars="0"/>
        <w:rPr>
          <w:rFonts w:hAnsi="宋体" w:cs="宋体"/>
        </w:rPr>
      </w:pPr>
      <w:r>
        <w:rPr>
          <w:rFonts w:ascii="黑体" w:hAnsi="黑体" w:eastAsia="黑体" w:cs="宋体"/>
        </w:rPr>
        <w:t>6.4.2</w:t>
      </w:r>
      <w:r>
        <w:rPr>
          <w:rFonts w:hAnsi="宋体" w:cs="宋体"/>
        </w:rPr>
        <w:t xml:space="preserve"> </w:t>
      </w:r>
      <w:r>
        <w:rPr>
          <w:rFonts w:hint="eastAsia" w:hAnsi="宋体" w:cs="宋体"/>
        </w:rPr>
        <w:t xml:space="preserve"> 校时获取流程如下：</w:t>
      </w:r>
    </w:p>
    <w:p w14:paraId="7F978B50">
      <w:pPr>
        <w:pStyle w:val="39"/>
        <w:spacing w:line="360" w:lineRule="atLeast"/>
        <w:ind w:left="997" w:leftChars="337" w:hanging="289" w:firstLineChars="0"/>
        <w:jc w:val="left"/>
        <w:rPr>
          <w:rFonts w:hAnsi="宋体" w:cs="宋体"/>
        </w:rPr>
      </w:pPr>
      <w:r>
        <w:rPr>
          <w:rFonts w:hAnsi="宋体" w:cs="宋体"/>
        </w:rPr>
        <w:t xml:space="preserve">a) </w:t>
      </w:r>
      <w:r>
        <w:rPr>
          <w:rFonts w:hint="eastAsia" w:hAnsi="宋体" w:cs="宋体"/>
        </w:rPr>
        <w:t>步骤1：控制指示设备定时发送校时获取请求（GetTime指令），请求参数应符合表9的规定；</w:t>
      </w:r>
    </w:p>
    <w:p w14:paraId="2641FCE2">
      <w:pPr>
        <w:pStyle w:val="39"/>
        <w:spacing w:line="360" w:lineRule="atLeast"/>
        <w:ind w:left="997" w:leftChars="337" w:hanging="289" w:firstLineChars="0"/>
        <w:jc w:val="left"/>
        <w:rPr>
          <w:rFonts w:hAnsi="宋体" w:cs="宋体"/>
        </w:rPr>
      </w:pPr>
      <w:r>
        <w:rPr>
          <w:rFonts w:hAnsi="宋体" w:cs="宋体"/>
        </w:rPr>
        <w:t xml:space="preserve">b) </w:t>
      </w:r>
      <w:r>
        <w:rPr>
          <w:rFonts w:hint="eastAsia" w:hAnsi="宋体" w:cs="宋体"/>
        </w:rPr>
        <w:t>步骤2：报警管理平台携带时间信息数据（RtGetTime指令）发送至控制指示设备，响应参数应符合表10的规定。</w:t>
      </w:r>
    </w:p>
    <w:p w14:paraId="0A90C407">
      <w:pPr>
        <w:pStyle w:val="82"/>
        <w:spacing w:before="156" w:after="156"/>
        <w:ind w:left="0"/>
        <w:jc w:val="both"/>
        <w:rPr>
          <w:rFonts w:hAnsi="黑体" w:cs="黑体"/>
        </w:rPr>
      </w:pPr>
      <w:bookmarkStart w:id="229" w:name="_Toc152866978"/>
      <w:bookmarkStart w:id="230" w:name="_Toc167129150"/>
      <w:bookmarkStart w:id="231" w:name="_Toc4481"/>
      <w:bookmarkStart w:id="232" w:name="_Toc167129148"/>
      <w:bookmarkStart w:id="233" w:name="_Toc152866975"/>
      <w:r>
        <w:rPr>
          <w:rFonts w:hint="eastAsia" w:hAnsi="黑体" w:cs="黑体"/>
        </w:rPr>
        <w:t>校时下发</w:t>
      </w:r>
      <w:bookmarkEnd w:id="229"/>
      <w:bookmarkEnd w:id="230"/>
      <w:bookmarkEnd w:id="231"/>
    </w:p>
    <w:p w14:paraId="5D8624F5">
      <w:pPr>
        <w:pStyle w:val="39"/>
        <w:spacing w:line="360" w:lineRule="atLeast"/>
        <w:ind w:firstLine="0" w:firstLineChars="0"/>
        <w:rPr>
          <w:rFonts w:hAnsi="宋体" w:cs="宋体"/>
        </w:rPr>
      </w:pPr>
      <w:r>
        <w:rPr>
          <w:rFonts w:ascii="黑体" w:hAnsi="黑体" w:eastAsia="黑体" w:cs="宋体"/>
        </w:rPr>
        <w:t>6.</w:t>
      </w:r>
      <w:r>
        <w:rPr>
          <w:rFonts w:hint="eastAsia" w:ascii="黑体" w:hAnsi="黑体" w:eastAsia="黑体" w:cs="宋体"/>
        </w:rPr>
        <w:t>5</w:t>
      </w:r>
      <w:r>
        <w:rPr>
          <w:rFonts w:ascii="黑体" w:hAnsi="黑体" w:eastAsia="黑体" w:cs="宋体"/>
        </w:rPr>
        <w:t xml:space="preserve">.1 </w:t>
      </w:r>
      <w:r>
        <w:rPr>
          <w:rFonts w:hint="eastAsia" w:ascii="黑体" w:hAnsi="黑体" w:eastAsia="黑体" w:cs="宋体"/>
        </w:rPr>
        <w:t xml:space="preserve"> </w:t>
      </w:r>
      <w:r>
        <w:rPr>
          <w:rFonts w:hint="eastAsia" w:hAnsi="宋体" w:cs="宋体"/>
        </w:rPr>
        <w:t>校时下发流程见图7。</w:t>
      </w:r>
    </w:p>
    <w:p w14:paraId="58873C2E">
      <w:pPr>
        <w:widowControl/>
        <w:jc w:val="center"/>
        <w:rPr>
          <w:rFonts w:ascii="宋体" w:hAnsi="宋体" w:cs="宋体"/>
        </w:rPr>
      </w:pPr>
      <w:r>
        <w:object>
          <v:shape id="_x0000_i1031" o:spt="75" type="#_x0000_t75" style="height:211.1pt;width:431.85pt;" o:ole="t" filled="f" o:preferrelative="t" stroked="f" coordsize="21600,21600">
            <v:path/>
            <v:fill on="f" focussize="0,0"/>
            <v:stroke on="f" joinstyle="miter"/>
            <v:imagedata r:id="rId22" o:title=""/>
            <o:lock v:ext="edit" aspectratio="t"/>
            <w10:wrap type="none"/>
            <w10:anchorlock/>
          </v:shape>
          <o:OLEObject Type="Embed" ProgID="Visio.Drawing.15" ShapeID="_x0000_i1031" DrawAspect="Content" ObjectID="_1468075731" r:id="rId21">
            <o:LockedField>false</o:LockedField>
          </o:OLEObject>
        </w:object>
      </w:r>
    </w:p>
    <w:p w14:paraId="649A43D6">
      <w:pPr>
        <w:jc w:val="center"/>
        <w:rPr>
          <w:rFonts w:ascii="黑体" w:hAnsi="黑体" w:eastAsia="黑体" w:cs="黑体"/>
        </w:rPr>
      </w:pPr>
      <w:r>
        <w:rPr>
          <w:rFonts w:hint="eastAsia" w:ascii="黑体" w:hAnsi="黑体" w:eastAsia="黑体" w:cs="黑体"/>
        </w:rPr>
        <w:t>图7</w:t>
      </w:r>
      <w:r>
        <w:rPr>
          <w:rFonts w:ascii="黑体" w:hAnsi="黑体" w:eastAsia="黑体" w:cs="黑体"/>
        </w:rPr>
        <w:t xml:space="preserve"> </w:t>
      </w:r>
      <w:r>
        <w:rPr>
          <w:rFonts w:hint="eastAsia" w:ascii="黑体" w:hAnsi="黑体" w:eastAsia="黑体" w:cs="黑体"/>
        </w:rPr>
        <w:t>校时下发</w:t>
      </w:r>
      <w:r>
        <w:rPr>
          <w:rFonts w:ascii="黑体" w:hAnsi="黑体" w:eastAsia="黑体" w:cs="黑体"/>
        </w:rPr>
        <w:t>流程</w:t>
      </w:r>
      <w:r>
        <w:rPr>
          <w:rFonts w:hint="eastAsia" w:ascii="黑体" w:hAnsi="黑体" w:eastAsia="黑体" w:cs="黑体"/>
        </w:rPr>
        <w:t>图</w:t>
      </w:r>
    </w:p>
    <w:p w14:paraId="35870DC7">
      <w:pPr>
        <w:pStyle w:val="39"/>
        <w:spacing w:line="360" w:lineRule="atLeast"/>
        <w:ind w:firstLine="0" w:firstLineChars="0"/>
        <w:rPr>
          <w:rFonts w:hAnsi="宋体" w:cs="宋体"/>
        </w:rPr>
      </w:pPr>
      <w:r>
        <w:rPr>
          <w:rFonts w:ascii="黑体" w:hAnsi="黑体" w:eastAsia="黑体" w:cs="宋体"/>
        </w:rPr>
        <w:t>6.</w:t>
      </w:r>
      <w:r>
        <w:rPr>
          <w:rFonts w:hint="eastAsia" w:ascii="黑体" w:hAnsi="黑体" w:eastAsia="黑体" w:cs="宋体"/>
        </w:rPr>
        <w:t>5</w:t>
      </w:r>
      <w:r>
        <w:rPr>
          <w:rFonts w:ascii="黑体" w:hAnsi="黑体" w:eastAsia="黑体" w:cs="宋体"/>
        </w:rPr>
        <w:t xml:space="preserve">.2 </w:t>
      </w:r>
      <w:r>
        <w:rPr>
          <w:rFonts w:hint="eastAsia" w:ascii="黑体" w:hAnsi="黑体" w:eastAsia="黑体" w:cs="宋体"/>
        </w:rPr>
        <w:t xml:space="preserve"> </w:t>
      </w:r>
      <w:r>
        <w:rPr>
          <w:rFonts w:hint="eastAsia" w:hAnsi="宋体" w:cs="宋体"/>
        </w:rPr>
        <w:t>校时下发流程如下：</w:t>
      </w:r>
    </w:p>
    <w:p w14:paraId="0849F574">
      <w:pPr>
        <w:pStyle w:val="39"/>
        <w:spacing w:line="360" w:lineRule="atLeast"/>
        <w:ind w:left="997" w:leftChars="337" w:hanging="289" w:firstLineChars="0"/>
        <w:jc w:val="left"/>
        <w:rPr>
          <w:rFonts w:hAnsi="宋体" w:cs="宋体"/>
        </w:rPr>
      </w:pPr>
      <w:r>
        <w:rPr>
          <w:rFonts w:hAnsi="宋体" w:cs="宋体"/>
        </w:rPr>
        <w:t xml:space="preserve">a) </w:t>
      </w:r>
      <w:r>
        <w:rPr>
          <w:rFonts w:hint="eastAsia" w:hAnsi="宋体" w:cs="宋体"/>
        </w:rPr>
        <w:t>步骤1:报警管理平台定时或不定时发送校时数据（</w:t>
      </w:r>
      <w:r>
        <w:rPr>
          <w:rFonts w:hint="eastAsia" w:hAnsi="宋体" w:cs="宋体"/>
          <w:bCs/>
          <w:szCs w:val="21"/>
        </w:rPr>
        <w:t>SetTime</w:t>
      </w:r>
      <w:r>
        <w:rPr>
          <w:rFonts w:hint="eastAsia" w:hAnsi="宋体" w:cs="宋体"/>
        </w:rPr>
        <w:t>指令），请求参数应符合表11的规定；</w:t>
      </w:r>
    </w:p>
    <w:p w14:paraId="41267721">
      <w:pPr>
        <w:pStyle w:val="39"/>
        <w:spacing w:line="360" w:lineRule="atLeast"/>
        <w:ind w:left="997" w:leftChars="337" w:hanging="289" w:firstLineChars="0"/>
        <w:jc w:val="left"/>
        <w:rPr>
          <w:rFonts w:hAnsi="宋体" w:cs="宋体"/>
        </w:rPr>
      </w:pPr>
      <w:r>
        <w:rPr>
          <w:rFonts w:hAnsi="宋体" w:cs="宋体"/>
        </w:rPr>
        <w:t xml:space="preserve">b) </w:t>
      </w:r>
      <w:r>
        <w:rPr>
          <w:rFonts w:hint="eastAsia" w:hAnsi="宋体" w:cs="宋体"/>
        </w:rPr>
        <w:t>步骤2:控制指示设备响应结果（Rt</w:t>
      </w:r>
      <w:r>
        <w:rPr>
          <w:rFonts w:hint="eastAsia" w:asciiTheme="minorEastAsia" w:hAnsiTheme="minorEastAsia" w:eastAsiaTheme="minorEastAsia" w:cstheme="minorEastAsia"/>
          <w:bCs/>
          <w:szCs w:val="21"/>
        </w:rPr>
        <w:t>SetTime</w:t>
      </w:r>
      <w:r>
        <w:rPr>
          <w:rFonts w:hint="eastAsia" w:hAnsi="宋体" w:cs="宋体"/>
        </w:rPr>
        <w:t>指令）至控制指示设备，响应参数应符合表12的规定。</w:t>
      </w:r>
    </w:p>
    <w:p w14:paraId="4E948D97">
      <w:pPr>
        <w:pStyle w:val="82"/>
        <w:spacing w:before="156" w:after="156"/>
        <w:ind w:left="0"/>
        <w:jc w:val="both"/>
        <w:rPr>
          <w:rFonts w:hAnsi="黑体" w:cs="黑体"/>
        </w:rPr>
      </w:pPr>
      <w:bookmarkStart w:id="234" w:name="_Toc152866977"/>
      <w:bookmarkStart w:id="235" w:name="_Toc167129149"/>
      <w:bookmarkStart w:id="236" w:name="_Toc25796"/>
      <w:r>
        <w:rPr>
          <w:rFonts w:hint="eastAsia" w:hAnsi="黑体" w:cs="黑体"/>
        </w:rPr>
        <w:t>设备状态上报</w:t>
      </w:r>
      <w:bookmarkEnd w:id="234"/>
      <w:bookmarkEnd w:id="235"/>
      <w:bookmarkEnd w:id="236"/>
    </w:p>
    <w:p w14:paraId="25575FE1">
      <w:pPr>
        <w:pStyle w:val="39"/>
        <w:spacing w:line="360" w:lineRule="atLeast"/>
        <w:ind w:firstLine="0" w:firstLineChars="0"/>
        <w:rPr>
          <w:rFonts w:hAnsi="宋体" w:cs="宋体"/>
        </w:rPr>
      </w:pPr>
      <w:r>
        <w:rPr>
          <w:rFonts w:ascii="黑体" w:hAnsi="黑体" w:eastAsia="黑体" w:cs="宋体"/>
        </w:rPr>
        <w:t>6.</w:t>
      </w:r>
      <w:r>
        <w:rPr>
          <w:rFonts w:hint="eastAsia" w:ascii="黑体" w:hAnsi="黑体" w:eastAsia="黑体" w:cs="宋体"/>
        </w:rPr>
        <w:t>6</w:t>
      </w:r>
      <w:r>
        <w:rPr>
          <w:rFonts w:ascii="黑体" w:hAnsi="黑体" w:eastAsia="黑体" w:cs="宋体"/>
        </w:rPr>
        <w:t xml:space="preserve">.1 </w:t>
      </w:r>
      <w:r>
        <w:rPr>
          <w:rFonts w:hint="eastAsia" w:ascii="黑体" w:hAnsi="黑体" w:eastAsia="黑体" w:cs="宋体"/>
        </w:rPr>
        <w:t xml:space="preserve"> </w:t>
      </w:r>
      <w:r>
        <w:rPr>
          <w:rFonts w:hint="eastAsia" w:hAnsi="宋体" w:cs="宋体"/>
        </w:rPr>
        <w:t>设备状态上报流程见图9。</w:t>
      </w:r>
    </w:p>
    <w:p w14:paraId="30B70D8D">
      <w:pPr>
        <w:pStyle w:val="39"/>
        <w:spacing w:line="360" w:lineRule="atLeast"/>
        <w:ind w:firstLine="0" w:firstLineChars="0"/>
        <w:jc w:val="center"/>
        <w:rPr>
          <w:rFonts w:hAnsi="宋体" w:cs="宋体"/>
        </w:rPr>
      </w:pPr>
      <w:r>
        <w:object>
          <v:shape id="_x0000_i1032" o:spt="75" type="#_x0000_t75" style="height:185.1pt;width:378.5pt;" o:ole="t" filled="f" o:preferrelative="t" stroked="f" coordsize="21600,21600">
            <v:path/>
            <v:fill on="f" focussize="0,0"/>
            <v:stroke on="f" joinstyle="miter"/>
            <v:imagedata r:id="rId24" o:title=""/>
            <o:lock v:ext="edit" aspectratio="t"/>
            <w10:wrap type="none"/>
            <w10:anchorlock/>
          </v:shape>
          <o:OLEObject Type="Embed" ProgID="Visio.Drawing.15" ShapeID="_x0000_i1032" DrawAspect="Content" ObjectID="_1468075732" r:id="rId23">
            <o:LockedField>false</o:LockedField>
          </o:OLEObject>
        </w:object>
      </w:r>
    </w:p>
    <w:p w14:paraId="38868B17">
      <w:pPr>
        <w:pStyle w:val="39"/>
        <w:jc w:val="center"/>
        <w:rPr>
          <w:rFonts w:ascii="黑体" w:hAnsi="黑体" w:eastAsia="黑体" w:cs="黑体"/>
        </w:rPr>
      </w:pPr>
      <w:r>
        <w:rPr>
          <w:rFonts w:hint="eastAsia" w:ascii="黑体" w:hAnsi="黑体" w:eastAsia="黑体" w:cs="黑体"/>
        </w:rPr>
        <w:t>图 9</w:t>
      </w:r>
      <w:r>
        <w:rPr>
          <w:rFonts w:ascii="黑体" w:hAnsi="黑体" w:eastAsia="黑体" w:cs="黑体"/>
        </w:rPr>
        <w:t xml:space="preserve"> </w:t>
      </w:r>
      <w:r>
        <w:rPr>
          <w:rFonts w:hint="eastAsia" w:ascii="黑体" w:hAnsi="黑体" w:eastAsia="黑体" w:cs="黑体"/>
        </w:rPr>
        <w:t>设备状态上报流程图</w:t>
      </w:r>
    </w:p>
    <w:p w14:paraId="2AB6218A">
      <w:pPr>
        <w:pStyle w:val="39"/>
        <w:spacing w:line="360" w:lineRule="atLeast"/>
        <w:ind w:firstLine="0" w:firstLineChars="0"/>
        <w:rPr>
          <w:rFonts w:hAnsi="宋体" w:cs="宋体"/>
        </w:rPr>
      </w:pPr>
      <w:r>
        <w:rPr>
          <w:rFonts w:ascii="黑体" w:hAnsi="黑体" w:eastAsia="黑体" w:cs="宋体"/>
        </w:rPr>
        <w:t>6.</w:t>
      </w:r>
      <w:r>
        <w:rPr>
          <w:rFonts w:hint="eastAsia" w:ascii="黑体" w:hAnsi="黑体" w:eastAsia="黑体" w:cs="宋体"/>
        </w:rPr>
        <w:t>6</w:t>
      </w:r>
      <w:r>
        <w:rPr>
          <w:rFonts w:ascii="黑体" w:hAnsi="黑体" w:eastAsia="黑体" w:cs="宋体"/>
        </w:rPr>
        <w:t xml:space="preserve">.2 </w:t>
      </w:r>
      <w:r>
        <w:rPr>
          <w:rFonts w:hint="eastAsia" w:ascii="黑体" w:hAnsi="黑体" w:eastAsia="黑体" w:cs="宋体"/>
        </w:rPr>
        <w:t xml:space="preserve"> </w:t>
      </w:r>
      <w:r>
        <w:rPr>
          <w:rFonts w:hint="eastAsia" w:hAnsi="宋体" w:cs="宋体"/>
        </w:rPr>
        <w:t>设备状态上报流程如下：</w:t>
      </w:r>
    </w:p>
    <w:p w14:paraId="61D70B1D">
      <w:pPr>
        <w:pStyle w:val="39"/>
        <w:spacing w:line="360" w:lineRule="atLeast"/>
        <w:ind w:left="997" w:leftChars="337" w:hanging="289" w:firstLineChars="0"/>
        <w:jc w:val="left"/>
        <w:rPr>
          <w:rFonts w:hAnsi="宋体" w:cs="宋体"/>
        </w:rPr>
      </w:pPr>
      <w:r>
        <w:rPr>
          <w:rFonts w:hAnsi="宋体" w:cs="宋体"/>
        </w:rPr>
        <w:t xml:space="preserve">a) </w:t>
      </w:r>
      <w:r>
        <w:rPr>
          <w:rFonts w:hint="eastAsia" w:hAnsi="宋体" w:cs="宋体"/>
        </w:rPr>
        <w:t>步骤1:控制指示设备发送设备状态上报数据（DevStatus指令），请求参数应符合表13的规定；</w:t>
      </w:r>
    </w:p>
    <w:p w14:paraId="2F252F88">
      <w:pPr>
        <w:pStyle w:val="39"/>
        <w:spacing w:line="360" w:lineRule="atLeast"/>
        <w:ind w:left="997" w:leftChars="337" w:hanging="289" w:firstLineChars="0"/>
        <w:jc w:val="left"/>
        <w:rPr>
          <w:rFonts w:hAnsi="宋体" w:cs="宋体"/>
        </w:rPr>
      </w:pPr>
      <w:r>
        <w:rPr>
          <w:rFonts w:hAnsi="宋体" w:cs="宋体"/>
        </w:rPr>
        <w:t xml:space="preserve">b) </w:t>
      </w:r>
      <w:r>
        <w:rPr>
          <w:rFonts w:hint="eastAsia" w:hAnsi="宋体" w:cs="宋体"/>
        </w:rPr>
        <w:t>步骤2:报警管理平台响应结果（RtDevStatus指令）至控制指示设备，响应参数应符合表16的规定。</w:t>
      </w:r>
    </w:p>
    <w:p w14:paraId="41E430C7">
      <w:pPr>
        <w:pStyle w:val="82"/>
        <w:spacing w:before="156" w:after="156"/>
        <w:ind w:left="0"/>
        <w:jc w:val="both"/>
        <w:rPr>
          <w:rFonts w:hAnsi="黑体" w:cs="黑体"/>
        </w:rPr>
      </w:pPr>
      <w:bookmarkStart w:id="237" w:name="_Toc147"/>
      <w:r>
        <w:rPr>
          <w:rFonts w:hint="eastAsia" w:hAnsi="黑体" w:cs="黑体"/>
        </w:rPr>
        <w:t>事件上报</w:t>
      </w:r>
      <w:bookmarkEnd w:id="232"/>
      <w:bookmarkEnd w:id="233"/>
      <w:bookmarkEnd w:id="237"/>
    </w:p>
    <w:p w14:paraId="2D354B14">
      <w:pPr>
        <w:pStyle w:val="39"/>
        <w:spacing w:line="360" w:lineRule="atLeast"/>
        <w:ind w:firstLine="0" w:firstLineChars="0"/>
        <w:rPr>
          <w:rFonts w:hAnsi="宋体" w:cs="宋体"/>
        </w:rPr>
      </w:pPr>
      <w:r>
        <w:rPr>
          <w:rFonts w:ascii="黑体" w:hAnsi="黑体" w:eastAsia="黑体" w:cs="宋体"/>
        </w:rPr>
        <w:t>6.</w:t>
      </w:r>
      <w:r>
        <w:rPr>
          <w:rFonts w:hint="eastAsia" w:ascii="黑体" w:hAnsi="黑体" w:eastAsia="黑体" w:cs="宋体"/>
        </w:rPr>
        <w:t>7</w:t>
      </w:r>
      <w:r>
        <w:rPr>
          <w:rFonts w:ascii="黑体" w:hAnsi="黑体" w:eastAsia="黑体" w:cs="宋体"/>
        </w:rPr>
        <w:t xml:space="preserve">.1 </w:t>
      </w:r>
      <w:r>
        <w:rPr>
          <w:rFonts w:hint="eastAsia" w:ascii="黑体" w:hAnsi="黑体" w:eastAsia="黑体" w:cs="宋体"/>
        </w:rPr>
        <w:t xml:space="preserve"> </w:t>
      </w:r>
      <w:r>
        <w:rPr>
          <w:rFonts w:hint="eastAsia" w:hAnsi="宋体" w:cs="宋体"/>
        </w:rPr>
        <w:t>事件上报流程见图8。</w:t>
      </w:r>
    </w:p>
    <w:p w14:paraId="4A7D00EA">
      <w:pPr>
        <w:widowControl/>
        <w:jc w:val="center"/>
        <w:rPr>
          <w:rFonts w:ascii="宋体" w:hAnsi="宋体" w:cs="宋体"/>
        </w:rPr>
      </w:pPr>
      <w:r>
        <w:object>
          <v:shape id="_x0000_i1033" o:spt="75" type="#_x0000_t75" style="height:199.5pt;width:407.4pt;" o:ole="t" filled="f" o:preferrelative="t" stroked="f" coordsize="21600,21600">
            <v:path/>
            <v:fill on="f" focussize="0,0"/>
            <v:stroke on="f" joinstyle="miter"/>
            <v:imagedata r:id="rId26" o:title=""/>
            <o:lock v:ext="edit" aspectratio="t"/>
            <w10:wrap type="none"/>
            <w10:anchorlock/>
          </v:shape>
          <o:OLEObject Type="Embed" ProgID="Visio.Drawing.15" ShapeID="_x0000_i1033" DrawAspect="Content" ObjectID="_1468075733" r:id="rId25">
            <o:LockedField>false</o:LockedField>
          </o:OLEObject>
        </w:object>
      </w:r>
      <w:r>
        <w:rPr>
          <w:rFonts w:hint="eastAsia" w:ascii="宋体" w:hAnsi="宋体" w:cs="宋体"/>
        </w:rPr>
        <w:t xml:space="preserve"> </w:t>
      </w:r>
    </w:p>
    <w:p w14:paraId="4A89A9AB">
      <w:pPr>
        <w:jc w:val="center"/>
        <w:rPr>
          <w:rFonts w:ascii="黑体" w:hAnsi="黑体" w:eastAsia="黑体" w:cs="黑体"/>
        </w:rPr>
      </w:pPr>
      <w:r>
        <w:rPr>
          <w:rFonts w:hint="eastAsia" w:ascii="黑体" w:hAnsi="黑体" w:eastAsia="黑体" w:cs="黑体"/>
        </w:rPr>
        <w:t>图8事件上报流程图</w:t>
      </w:r>
    </w:p>
    <w:p w14:paraId="39E11450">
      <w:pPr>
        <w:pStyle w:val="39"/>
        <w:spacing w:line="360" w:lineRule="atLeast"/>
        <w:ind w:firstLine="0" w:firstLineChars="0"/>
        <w:rPr>
          <w:rFonts w:hAnsi="宋体" w:cs="宋体"/>
        </w:rPr>
      </w:pPr>
      <w:r>
        <w:rPr>
          <w:rFonts w:ascii="黑体" w:hAnsi="黑体" w:eastAsia="黑体" w:cs="宋体"/>
        </w:rPr>
        <w:t>6.</w:t>
      </w:r>
      <w:r>
        <w:rPr>
          <w:rFonts w:hint="eastAsia" w:ascii="黑体" w:hAnsi="黑体" w:eastAsia="黑体" w:cs="宋体"/>
        </w:rPr>
        <w:t>7</w:t>
      </w:r>
      <w:r>
        <w:rPr>
          <w:rFonts w:ascii="黑体" w:hAnsi="黑体" w:eastAsia="黑体" w:cs="宋体"/>
        </w:rPr>
        <w:t xml:space="preserve">.2 </w:t>
      </w:r>
      <w:r>
        <w:rPr>
          <w:rFonts w:hint="eastAsia" w:ascii="黑体" w:hAnsi="黑体" w:eastAsia="黑体" w:cs="宋体"/>
        </w:rPr>
        <w:t xml:space="preserve"> </w:t>
      </w:r>
      <w:r>
        <w:rPr>
          <w:rFonts w:hint="eastAsia" w:hAnsi="宋体" w:cs="宋体"/>
        </w:rPr>
        <w:t>事件上报流程如下：</w:t>
      </w:r>
    </w:p>
    <w:p w14:paraId="1BF27953">
      <w:pPr>
        <w:pStyle w:val="39"/>
        <w:numPr>
          <w:ilvl w:val="0"/>
          <w:numId w:val="20"/>
        </w:numPr>
        <w:spacing w:line="360" w:lineRule="atLeast"/>
        <w:ind w:left="997" w:leftChars="337" w:hanging="289" w:firstLineChars="0"/>
        <w:jc w:val="left"/>
        <w:rPr>
          <w:rFonts w:hAnsi="宋体" w:cs="宋体"/>
        </w:rPr>
      </w:pPr>
      <w:r>
        <w:rPr>
          <w:rFonts w:hint="eastAsia" w:hAnsi="宋体" w:cs="宋体"/>
        </w:rPr>
        <w:t>步骤1:控制指示设备根据报警管理平台注册返回的</w:t>
      </w:r>
      <w:r>
        <w:rPr>
          <w:rFonts w:hAnsi="宋体" w:cs="宋体"/>
        </w:rPr>
        <w:t>ID，发送事件信息数据</w:t>
      </w:r>
      <w:r>
        <w:rPr>
          <w:rFonts w:hint="eastAsia" w:hAnsi="宋体" w:cs="宋体"/>
        </w:rPr>
        <w:t>（EventInfo指令），请求参数应符合表17的规定；</w:t>
      </w:r>
    </w:p>
    <w:p w14:paraId="7818D5E0">
      <w:pPr>
        <w:pStyle w:val="39"/>
        <w:spacing w:line="360" w:lineRule="atLeast"/>
        <w:ind w:left="997" w:leftChars="337" w:hanging="289" w:firstLineChars="0"/>
        <w:jc w:val="left"/>
        <w:rPr>
          <w:rFonts w:hAnsi="宋体" w:cs="宋体"/>
        </w:rPr>
      </w:pPr>
      <w:r>
        <w:rPr>
          <w:rFonts w:hAnsi="宋体" w:cs="宋体"/>
        </w:rPr>
        <w:t xml:space="preserve">b) </w:t>
      </w:r>
      <w:r>
        <w:rPr>
          <w:rFonts w:hint="eastAsia" w:hAnsi="宋体" w:cs="宋体"/>
        </w:rPr>
        <w:t>步骤2:报警管理平台响应结果（RtEventInfo指令）至控制指示设备，响应参数应符合表19的规定。</w:t>
      </w:r>
    </w:p>
    <w:p w14:paraId="463EFEEE">
      <w:pPr>
        <w:pStyle w:val="39"/>
        <w:spacing w:line="360" w:lineRule="atLeast"/>
        <w:ind w:left="997" w:leftChars="337" w:hanging="289" w:firstLineChars="0"/>
        <w:jc w:val="left"/>
        <w:rPr>
          <w:rFonts w:hAnsi="宋体" w:cs="宋体"/>
        </w:rPr>
      </w:pPr>
      <w:r>
        <w:rPr>
          <w:rFonts w:hint="eastAsia" w:hAnsi="宋体" w:cs="宋体"/>
        </w:rPr>
        <w:t>注：若发送失败，宜重试8次，且该配置应可设置。</w:t>
      </w:r>
    </w:p>
    <w:p w14:paraId="0D82E8E3">
      <w:pPr>
        <w:pStyle w:val="82"/>
        <w:spacing w:before="156" w:after="156"/>
        <w:ind w:left="0"/>
        <w:jc w:val="both"/>
        <w:rPr>
          <w:rFonts w:hAnsi="黑体" w:cs="黑体"/>
        </w:rPr>
      </w:pPr>
      <w:bookmarkStart w:id="238" w:name="_Toc152866979"/>
      <w:bookmarkStart w:id="239" w:name="_Toc167129151"/>
      <w:bookmarkStart w:id="240" w:name="_Toc10189"/>
      <w:r>
        <w:rPr>
          <w:rFonts w:hint="eastAsia" w:hAnsi="黑体" w:cs="黑体"/>
        </w:rPr>
        <w:t>设备控制</w:t>
      </w:r>
      <w:bookmarkEnd w:id="238"/>
      <w:bookmarkEnd w:id="239"/>
      <w:bookmarkEnd w:id="240"/>
    </w:p>
    <w:p w14:paraId="0A7D8200">
      <w:pPr>
        <w:pStyle w:val="39"/>
        <w:spacing w:line="360" w:lineRule="atLeast"/>
        <w:ind w:firstLine="0" w:firstLineChars="0"/>
        <w:rPr>
          <w:rFonts w:hAnsi="宋体" w:cs="宋体"/>
        </w:rPr>
      </w:pPr>
      <w:r>
        <w:rPr>
          <w:rFonts w:ascii="黑体" w:hAnsi="黑体" w:eastAsia="黑体" w:cs="宋体"/>
        </w:rPr>
        <w:t>6.</w:t>
      </w:r>
      <w:r>
        <w:rPr>
          <w:rFonts w:hint="eastAsia" w:ascii="黑体" w:hAnsi="黑体" w:eastAsia="黑体" w:cs="宋体"/>
        </w:rPr>
        <w:t>8</w:t>
      </w:r>
      <w:r>
        <w:rPr>
          <w:rFonts w:ascii="黑体" w:hAnsi="黑体" w:eastAsia="黑体" w:cs="宋体"/>
        </w:rPr>
        <w:t>.1</w:t>
      </w:r>
      <w:r>
        <w:rPr>
          <w:rFonts w:hint="eastAsia" w:ascii="黑体" w:hAnsi="黑体" w:eastAsia="黑体" w:cs="宋体"/>
        </w:rPr>
        <w:t xml:space="preserve"> </w:t>
      </w:r>
      <w:r>
        <w:rPr>
          <w:rFonts w:ascii="黑体" w:hAnsi="黑体" w:eastAsia="黑体" w:cs="宋体"/>
        </w:rPr>
        <w:t xml:space="preserve"> </w:t>
      </w:r>
      <w:r>
        <w:rPr>
          <w:rFonts w:hint="eastAsia" w:hAnsi="宋体" w:cs="宋体"/>
        </w:rPr>
        <w:t>设备控制流程见图10。</w:t>
      </w:r>
    </w:p>
    <w:p w14:paraId="6CA49659">
      <w:pPr>
        <w:widowControl/>
        <w:jc w:val="center"/>
        <w:rPr>
          <w:rFonts w:ascii="宋体" w:hAnsi="宋体" w:cs="宋体"/>
          <w:kern w:val="0"/>
        </w:rPr>
      </w:pPr>
      <w:r>
        <w:object>
          <v:shape id="_x0000_i1034" o:spt="75" type="#_x0000_t75" style="height:210.7pt;width:430.55pt;" o:ole="t" filled="f" o:preferrelative="t" stroked="f" coordsize="21600,21600">
            <v:path/>
            <v:fill on="f" focussize="0,0"/>
            <v:stroke on="f" joinstyle="miter"/>
            <v:imagedata r:id="rId28" o:title=""/>
            <o:lock v:ext="edit" aspectratio="t"/>
            <w10:wrap type="none"/>
            <w10:anchorlock/>
          </v:shape>
          <o:OLEObject Type="Embed" ProgID="Visio.Drawing.15" ShapeID="_x0000_i1034" DrawAspect="Content" ObjectID="_1468075734" r:id="rId27">
            <o:LockedField>false</o:LockedField>
          </o:OLEObject>
        </w:object>
      </w:r>
    </w:p>
    <w:p w14:paraId="6AB8C8E1">
      <w:pPr>
        <w:widowControl/>
        <w:ind w:firstLine="420"/>
        <w:jc w:val="center"/>
        <w:rPr>
          <w:rFonts w:ascii="黑体" w:hAnsi="黑体" w:eastAsia="黑体" w:cs="黑体"/>
        </w:rPr>
      </w:pPr>
      <w:r>
        <w:rPr>
          <w:rFonts w:hint="eastAsia" w:ascii="宋体" w:hAnsi="宋体" w:cs="宋体"/>
        </w:rPr>
        <w:t xml:space="preserve"> </w:t>
      </w:r>
      <w:r>
        <w:rPr>
          <w:rFonts w:hint="eastAsia" w:ascii="黑体" w:hAnsi="黑体" w:eastAsia="黑体" w:cs="黑体"/>
        </w:rPr>
        <w:t>图</w:t>
      </w:r>
      <w:r>
        <w:rPr>
          <w:rFonts w:ascii="黑体" w:hAnsi="黑体" w:eastAsia="黑体" w:cs="黑体"/>
        </w:rPr>
        <w:t>1</w:t>
      </w:r>
      <w:r>
        <w:rPr>
          <w:rFonts w:hint="eastAsia" w:ascii="黑体" w:hAnsi="黑体" w:eastAsia="黑体" w:cs="黑体"/>
        </w:rPr>
        <w:t>0</w:t>
      </w:r>
      <w:r>
        <w:rPr>
          <w:rFonts w:ascii="黑体" w:hAnsi="黑体" w:eastAsia="黑体" w:cs="黑体"/>
        </w:rPr>
        <w:t xml:space="preserve"> </w:t>
      </w:r>
      <w:r>
        <w:rPr>
          <w:rFonts w:hint="eastAsia" w:ascii="黑体" w:hAnsi="黑体" w:eastAsia="黑体" w:cs="黑体"/>
        </w:rPr>
        <w:t>远程控制流程图</w:t>
      </w:r>
    </w:p>
    <w:p w14:paraId="74486D96">
      <w:pPr>
        <w:pStyle w:val="39"/>
        <w:spacing w:line="360" w:lineRule="atLeast"/>
        <w:ind w:firstLine="0" w:firstLineChars="0"/>
        <w:rPr>
          <w:rFonts w:hAnsi="宋体" w:cs="宋体"/>
        </w:rPr>
      </w:pPr>
      <w:r>
        <w:rPr>
          <w:rFonts w:ascii="黑体" w:hAnsi="黑体" w:eastAsia="黑体" w:cs="宋体"/>
        </w:rPr>
        <w:t>6.</w:t>
      </w:r>
      <w:r>
        <w:rPr>
          <w:rFonts w:hint="eastAsia" w:ascii="黑体" w:hAnsi="黑体" w:eastAsia="黑体" w:cs="宋体"/>
        </w:rPr>
        <w:t>8</w:t>
      </w:r>
      <w:r>
        <w:rPr>
          <w:rFonts w:ascii="黑体" w:hAnsi="黑体" w:eastAsia="黑体" w:cs="宋体"/>
        </w:rPr>
        <w:t xml:space="preserve">.2 </w:t>
      </w:r>
      <w:r>
        <w:rPr>
          <w:rFonts w:hint="eastAsia" w:ascii="黑体" w:hAnsi="黑体" w:eastAsia="黑体" w:cs="宋体"/>
        </w:rPr>
        <w:t xml:space="preserve"> </w:t>
      </w:r>
      <w:r>
        <w:rPr>
          <w:rFonts w:hint="eastAsia" w:hAnsi="宋体" w:cs="宋体"/>
        </w:rPr>
        <w:t>设备控制流程如下：</w:t>
      </w:r>
    </w:p>
    <w:p w14:paraId="26C233FB">
      <w:pPr>
        <w:pStyle w:val="39"/>
        <w:spacing w:line="360" w:lineRule="atLeast"/>
        <w:ind w:left="997" w:leftChars="337" w:hanging="289" w:firstLineChars="0"/>
        <w:jc w:val="left"/>
        <w:rPr>
          <w:rFonts w:hAnsi="宋体" w:cs="宋体"/>
        </w:rPr>
      </w:pPr>
      <w:r>
        <w:rPr>
          <w:rFonts w:hAnsi="宋体" w:cs="宋体"/>
        </w:rPr>
        <w:t xml:space="preserve">a) </w:t>
      </w:r>
      <w:r>
        <w:rPr>
          <w:rFonts w:hint="eastAsia" w:hAnsi="宋体" w:cs="宋体"/>
        </w:rPr>
        <w:t>步骤1:报警管理平台向控制指示设备发送远程控制请求（</w:t>
      </w:r>
      <w:r>
        <w:rPr>
          <w:rFonts w:hAnsi="宋体" w:cs="宋体"/>
        </w:rPr>
        <w:t>DevControl指令）</w:t>
      </w:r>
      <w:r>
        <w:rPr>
          <w:rFonts w:hint="eastAsia" w:hAnsi="宋体" w:cs="宋体"/>
        </w:rPr>
        <w:t>，请求参数应符合表20的规定；</w:t>
      </w:r>
    </w:p>
    <w:p w14:paraId="5EFBABEE">
      <w:pPr>
        <w:pStyle w:val="39"/>
        <w:spacing w:line="360" w:lineRule="atLeast"/>
        <w:ind w:left="997" w:leftChars="337" w:hanging="289" w:firstLineChars="0"/>
        <w:jc w:val="left"/>
        <w:rPr>
          <w:rFonts w:hAnsi="宋体" w:cs="宋体"/>
        </w:rPr>
      </w:pPr>
      <w:r>
        <w:rPr>
          <w:rFonts w:hAnsi="宋体" w:cs="宋体"/>
        </w:rPr>
        <w:t xml:space="preserve">b) </w:t>
      </w:r>
      <w:r>
        <w:rPr>
          <w:rFonts w:hint="eastAsia" w:hAnsi="宋体" w:cs="宋体"/>
        </w:rPr>
        <w:t>步骤2:控制指示设备响应结果发送至报警管理平台（</w:t>
      </w:r>
      <w:r>
        <w:rPr>
          <w:rFonts w:hAnsi="宋体" w:cs="宋体"/>
        </w:rPr>
        <w:t>RtDevControl指令）</w:t>
      </w:r>
      <w:r>
        <w:rPr>
          <w:rFonts w:hint="eastAsia" w:hAnsi="宋体" w:cs="宋体"/>
        </w:rPr>
        <w:t>，响应参数应符合表21的规定。</w:t>
      </w:r>
    </w:p>
    <w:p w14:paraId="797CFA63">
      <w:pPr>
        <w:pStyle w:val="85"/>
        <w:spacing w:before="312" w:after="312"/>
        <w:rPr>
          <w:rFonts w:hAnsi="黑体" w:cs="黑体"/>
          <w:szCs w:val="21"/>
        </w:rPr>
      </w:pPr>
      <w:bookmarkStart w:id="241" w:name="_Toc3945"/>
      <w:bookmarkStart w:id="242" w:name="_Toc87346140"/>
      <w:r>
        <w:rPr>
          <w:rFonts w:hint="eastAsia" w:hAnsi="黑体" w:cs="黑体"/>
          <w:szCs w:val="21"/>
        </w:rPr>
        <w:t xml:space="preserve"> </w:t>
      </w:r>
      <w:bookmarkStart w:id="243" w:name="_Toc9827"/>
      <w:bookmarkStart w:id="244" w:name="_Toc20441"/>
      <w:r>
        <w:rPr>
          <w:rFonts w:hint="eastAsia" w:hAnsi="黑体" w:cs="黑体"/>
          <w:szCs w:val="21"/>
        </w:rPr>
        <w:t>协议内容</w:t>
      </w:r>
      <w:bookmarkEnd w:id="241"/>
      <w:bookmarkEnd w:id="243"/>
      <w:bookmarkEnd w:id="244"/>
    </w:p>
    <w:p w14:paraId="3B6BA095">
      <w:pPr>
        <w:pStyle w:val="185"/>
        <w:widowControl/>
        <w:numPr>
          <w:ilvl w:val="0"/>
          <w:numId w:val="21"/>
        </w:numPr>
        <w:spacing w:before="156" w:beforeLines="50" w:after="156" w:afterLines="50"/>
        <w:ind w:firstLineChars="0"/>
        <w:outlineLvl w:val="2"/>
        <w:rPr>
          <w:rFonts w:ascii="黑体" w:hAnsi="黑体" w:eastAsia="黑体" w:cs="黑体"/>
          <w:vanish/>
          <w:kern w:val="0"/>
        </w:rPr>
      </w:pPr>
      <w:bookmarkStart w:id="245" w:name="_Toc115440203"/>
      <w:bookmarkEnd w:id="245"/>
      <w:bookmarkStart w:id="246" w:name="_Toc113304134"/>
      <w:bookmarkEnd w:id="246"/>
      <w:bookmarkStart w:id="247" w:name="_Toc113306768"/>
      <w:bookmarkEnd w:id="247"/>
      <w:bookmarkStart w:id="248" w:name="_Toc113306637"/>
      <w:bookmarkEnd w:id="248"/>
      <w:bookmarkStart w:id="249" w:name="_Toc124856586"/>
      <w:bookmarkEnd w:id="249"/>
      <w:bookmarkStart w:id="250" w:name="_Toc152866981"/>
      <w:bookmarkEnd w:id="250"/>
      <w:bookmarkStart w:id="251" w:name="_Toc113306705"/>
      <w:bookmarkEnd w:id="251"/>
      <w:bookmarkStart w:id="252" w:name="_Toc167129153"/>
      <w:bookmarkEnd w:id="252"/>
      <w:bookmarkStart w:id="253" w:name="_Toc113306486"/>
      <w:bookmarkEnd w:id="253"/>
      <w:bookmarkStart w:id="254" w:name="_Toc130255954"/>
      <w:bookmarkEnd w:id="254"/>
      <w:bookmarkStart w:id="255" w:name="_Toc113302974"/>
      <w:bookmarkEnd w:id="255"/>
      <w:bookmarkStart w:id="256" w:name="_Toc114506966"/>
      <w:bookmarkEnd w:id="256"/>
      <w:bookmarkStart w:id="257" w:name="_Toc130290366"/>
      <w:bookmarkEnd w:id="257"/>
      <w:bookmarkStart w:id="258" w:name="_Toc130256021"/>
      <w:bookmarkEnd w:id="258"/>
      <w:bookmarkStart w:id="259" w:name="_Toc4188"/>
      <w:bookmarkStart w:id="260" w:name="_Toc13956"/>
    </w:p>
    <w:p w14:paraId="69AFB2B2">
      <w:pPr>
        <w:pStyle w:val="185"/>
        <w:widowControl/>
        <w:numPr>
          <w:ilvl w:val="0"/>
          <w:numId w:val="21"/>
        </w:numPr>
        <w:spacing w:before="156" w:beforeLines="50" w:after="156" w:afterLines="50"/>
        <w:ind w:firstLineChars="0"/>
        <w:outlineLvl w:val="2"/>
        <w:rPr>
          <w:rFonts w:ascii="黑体" w:hAnsi="黑体" w:eastAsia="黑体" w:cs="黑体"/>
          <w:vanish/>
          <w:kern w:val="0"/>
        </w:rPr>
      </w:pPr>
      <w:bookmarkStart w:id="261" w:name="_Toc167129154"/>
      <w:bookmarkEnd w:id="261"/>
      <w:bookmarkStart w:id="262" w:name="_Toc152866982"/>
      <w:bookmarkEnd w:id="262"/>
    </w:p>
    <w:p w14:paraId="138C98CA">
      <w:pPr>
        <w:pStyle w:val="185"/>
        <w:widowControl/>
        <w:numPr>
          <w:ilvl w:val="0"/>
          <w:numId w:val="21"/>
        </w:numPr>
        <w:spacing w:before="156" w:beforeLines="50" w:after="156" w:afterLines="50"/>
        <w:ind w:firstLineChars="0"/>
        <w:outlineLvl w:val="2"/>
        <w:rPr>
          <w:rFonts w:ascii="黑体" w:hAnsi="黑体" w:eastAsia="黑体" w:cs="黑体"/>
          <w:vanish/>
          <w:kern w:val="0"/>
        </w:rPr>
      </w:pPr>
      <w:bookmarkStart w:id="263" w:name="_Toc167129155"/>
      <w:bookmarkEnd w:id="263"/>
      <w:bookmarkStart w:id="264" w:name="_Toc152866983"/>
      <w:bookmarkEnd w:id="264"/>
    </w:p>
    <w:p w14:paraId="5149A0AC">
      <w:pPr>
        <w:pStyle w:val="185"/>
        <w:widowControl/>
        <w:numPr>
          <w:ilvl w:val="0"/>
          <w:numId w:val="21"/>
        </w:numPr>
        <w:spacing w:before="156" w:beforeLines="50" w:after="156" w:afterLines="50"/>
        <w:ind w:firstLineChars="0"/>
        <w:outlineLvl w:val="2"/>
        <w:rPr>
          <w:rFonts w:ascii="黑体" w:hAnsi="黑体" w:eastAsia="黑体" w:cs="黑体"/>
          <w:vanish/>
          <w:kern w:val="0"/>
        </w:rPr>
      </w:pPr>
      <w:bookmarkStart w:id="265" w:name="_Toc152866984"/>
      <w:bookmarkEnd w:id="265"/>
      <w:bookmarkStart w:id="266" w:name="_Toc167129156"/>
      <w:bookmarkEnd w:id="266"/>
    </w:p>
    <w:p w14:paraId="0CA8B8B8">
      <w:pPr>
        <w:pStyle w:val="185"/>
        <w:widowControl/>
        <w:numPr>
          <w:ilvl w:val="0"/>
          <w:numId w:val="21"/>
        </w:numPr>
        <w:spacing w:before="156" w:beforeLines="50" w:after="156" w:afterLines="50"/>
        <w:ind w:firstLineChars="0"/>
        <w:outlineLvl w:val="2"/>
        <w:rPr>
          <w:rFonts w:ascii="黑体" w:hAnsi="黑体" w:eastAsia="黑体" w:cs="黑体"/>
          <w:vanish/>
          <w:kern w:val="0"/>
        </w:rPr>
      </w:pPr>
      <w:bookmarkStart w:id="267" w:name="_Toc167129157"/>
      <w:bookmarkEnd w:id="267"/>
      <w:bookmarkStart w:id="268" w:name="_Toc152866985"/>
      <w:bookmarkEnd w:id="268"/>
    </w:p>
    <w:p w14:paraId="6E4D06E4">
      <w:pPr>
        <w:pStyle w:val="185"/>
        <w:widowControl/>
        <w:numPr>
          <w:ilvl w:val="0"/>
          <w:numId w:val="21"/>
        </w:numPr>
        <w:spacing w:before="156" w:beforeLines="50" w:after="156" w:afterLines="50"/>
        <w:ind w:firstLineChars="0"/>
        <w:outlineLvl w:val="2"/>
        <w:rPr>
          <w:rFonts w:ascii="黑体" w:hAnsi="黑体" w:eastAsia="黑体" w:cs="黑体"/>
          <w:vanish/>
          <w:kern w:val="0"/>
        </w:rPr>
      </w:pPr>
      <w:bookmarkStart w:id="269" w:name="_Toc152866986"/>
      <w:bookmarkEnd w:id="269"/>
      <w:bookmarkStart w:id="270" w:name="_Toc167129158"/>
      <w:bookmarkEnd w:id="270"/>
    </w:p>
    <w:p w14:paraId="78BE3B0D">
      <w:pPr>
        <w:pStyle w:val="185"/>
        <w:widowControl/>
        <w:numPr>
          <w:ilvl w:val="0"/>
          <w:numId w:val="21"/>
        </w:numPr>
        <w:spacing w:before="156" w:beforeLines="50" w:after="156" w:afterLines="50"/>
        <w:ind w:firstLineChars="0"/>
        <w:outlineLvl w:val="2"/>
        <w:rPr>
          <w:rFonts w:ascii="黑体" w:hAnsi="黑体" w:eastAsia="黑体" w:cs="黑体"/>
          <w:vanish/>
          <w:kern w:val="0"/>
        </w:rPr>
      </w:pPr>
      <w:bookmarkStart w:id="271" w:name="_Toc167129159"/>
      <w:bookmarkEnd w:id="271"/>
      <w:bookmarkStart w:id="272" w:name="_Toc152866987"/>
      <w:bookmarkEnd w:id="272"/>
    </w:p>
    <w:p w14:paraId="3DBBA6C4">
      <w:pPr>
        <w:pStyle w:val="82"/>
        <w:numPr>
          <w:ilvl w:val="1"/>
          <w:numId w:val="21"/>
        </w:numPr>
        <w:spacing w:before="156" w:after="156"/>
        <w:jc w:val="both"/>
        <w:rPr>
          <w:rFonts w:hAnsi="黑体" w:cs="黑体"/>
        </w:rPr>
      </w:pPr>
      <w:r>
        <w:rPr>
          <w:rFonts w:hint="eastAsia" w:hAnsi="黑体" w:cs="黑体"/>
        </w:rPr>
        <w:t xml:space="preserve"> </w:t>
      </w:r>
      <w:bookmarkStart w:id="273" w:name="_Toc152866988"/>
      <w:bookmarkStart w:id="274" w:name="_Toc167129160"/>
      <w:bookmarkStart w:id="275" w:name="_Toc130290372"/>
      <w:bookmarkStart w:id="276" w:name="_Toc5499"/>
      <w:r>
        <w:rPr>
          <w:rFonts w:hint="eastAsia" w:hAnsi="黑体" w:cs="黑体"/>
        </w:rPr>
        <w:t>协议结构</w:t>
      </w:r>
      <w:bookmarkEnd w:id="259"/>
      <w:bookmarkEnd w:id="260"/>
      <w:bookmarkEnd w:id="273"/>
      <w:bookmarkEnd w:id="274"/>
      <w:bookmarkEnd w:id="275"/>
      <w:bookmarkEnd w:id="276"/>
    </w:p>
    <w:p w14:paraId="327CAB9C">
      <w:pPr>
        <w:pStyle w:val="86"/>
        <w:numPr>
          <w:ilvl w:val="2"/>
          <w:numId w:val="21"/>
        </w:numPr>
        <w:spacing w:before="156" w:after="156" w:line="360" w:lineRule="atLeast"/>
        <w:ind w:hanging="709"/>
        <w:rPr>
          <w:rFonts w:ascii="宋体" w:hAnsi="宋体" w:eastAsia="宋体" w:cs="宋体"/>
        </w:rPr>
      </w:pPr>
      <w:r>
        <w:rPr>
          <w:rFonts w:hint="eastAsia" w:ascii="宋体" w:hAnsi="宋体" w:eastAsia="宋体" w:cs="宋体"/>
        </w:rPr>
        <w:t>协议中文字编码格式应采用</w:t>
      </w:r>
      <w:r>
        <w:rPr>
          <w:rFonts w:ascii="宋体" w:hAnsi="宋体" w:eastAsia="宋体" w:cs="宋体"/>
        </w:rPr>
        <w:t>UTF-8</w:t>
      </w:r>
      <w:r>
        <w:rPr>
          <w:rFonts w:hint="eastAsia" w:ascii="宋体" w:hAnsi="宋体" w:eastAsia="宋体" w:cs="宋体"/>
        </w:rPr>
        <w:t>，时间格式应采用</w:t>
      </w:r>
      <w:r>
        <w:rPr>
          <w:rFonts w:ascii="宋体" w:hAnsi="宋体" w:eastAsia="宋体" w:cs="宋体"/>
        </w:rPr>
        <w:t>GB/T 7408</w:t>
      </w:r>
      <w:r>
        <w:rPr>
          <w:rFonts w:hint="eastAsia" w:ascii="宋体" w:hAnsi="宋体"/>
        </w:rPr>
        <w:t>—</w:t>
      </w:r>
      <w:r>
        <w:rPr>
          <w:rFonts w:ascii="宋体" w:hAnsi="宋体" w:eastAsia="宋体" w:cs="宋体"/>
        </w:rPr>
        <w:t>2005的</w:t>
      </w:r>
      <w:r>
        <w:rPr>
          <w:rFonts w:hint="eastAsia" w:ascii="宋体" w:hAnsi="宋体" w:eastAsia="宋体" w:cs="宋体"/>
        </w:rPr>
        <w:t>时间表示法，即当地时间与协调世界时的时差表示法。加密通讯协议应符合</w:t>
      </w:r>
      <w:r>
        <w:rPr>
          <w:rFonts w:ascii="宋体" w:hAnsi="宋体" w:eastAsia="宋体" w:cs="宋体"/>
        </w:rPr>
        <w:t>IETF RFC 8446</w:t>
      </w:r>
      <w:r>
        <w:rPr>
          <w:rFonts w:hint="eastAsia" w:ascii="宋体" w:hAnsi="宋体" w:eastAsia="宋体" w:cs="宋体"/>
        </w:rPr>
        <w:t>的规定</w:t>
      </w:r>
      <w:r>
        <w:rPr>
          <w:rFonts w:ascii="宋体" w:hAnsi="宋体" w:eastAsia="宋体" w:cs="宋体"/>
        </w:rPr>
        <w:t>。</w:t>
      </w:r>
    </w:p>
    <w:p w14:paraId="6643BFD6">
      <w:pPr>
        <w:pStyle w:val="86"/>
        <w:numPr>
          <w:ilvl w:val="2"/>
          <w:numId w:val="21"/>
        </w:numPr>
        <w:spacing w:before="156" w:after="156" w:line="360" w:lineRule="atLeast"/>
        <w:ind w:hanging="709"/>
      </w:pPr>
      <w:r>
        <w:rPr>
          <w:rFonts w:hint="eastAsia" w:hAnsi="黑体" w:cs="黑体"/>
          <w:lang w:val="en-US"/>
        </w:rPr>
        <w:t xml:space="preserve"> </w:t>
      </w:r>
      <w:r>
        <w:rPr>
          <w:rFonts w:ascii="宋体" w:hAnsi="宋体" w:eastAsia="宋体" w:cs="宋体"/>
        </w:rPr>
        <w:t>协议结构见图1</w:t>
      </w:r>
      <w:r>
        <w:rPr>
          <w:rFonts w:hint="eastAsia" w:ascii="宋体" w:hAnsi="宋体" w:eastAsia="宋体" w:cs="宋体"/>
        </w:rPr>
        <w:t>1</w:t>
      </w:r>
      <w:r>
        <w:rPr>
          <w:rFonts w:ascii="宋体" w:hAnsi="宋体" w:eastAsia="宋体" w:cs="宋体"/>
        </w:rPr>
        <w:t>，协议结构说明见表1。</w:t>
      </w:r>
      <w:r>
        <w:rPr>
          <w:rFonts w:hint="eastAsia" w:ascii="宋体" w:hAnsi="宋体" w:eastAsia="宋体" w:cs="宋体"/>
          <w:b/>
          <w:bCs/>
          <w:sz w:val="18"/>
          <w:szCs w:val="18"/>
        </w:rPr>
        <w:t xml:space="preserve"> </w:t>
      </w:r>
      <w:r>
        <w:rPr>
          <w:rFonts w:hint="eastAsia" w:ascii="宋体" w:hAnsi="宋体" w:eastAsia="宋体" w:cs="宋体"/>
          <w:lang w:val="en-US"/>
        </w:rPr>
        <w:t xml:space="preserve">   </w:t>
      </w:r>
    </w:p>
    <w:p w14:paraId="3916C26E">
      <w:pPr>
        <w:ind w:left="3360" w:hanging="3360" w:hangingChars="1600"/>
        <w:jc w:val="center"/>
        <w:rPr>
          <w:rFonts w:ascii="宋体" w:hAnsi="宋体" w:cs="宋体"/>
        </w:rPr>
      </w:pPr>
      <w:r>
        <w:object>
          <v:shape id="_x0000_i1035" o:spt="75" type="#_x0000_t75" style="height:164.35pt;width:449.7pt;" o:ole="t" filled="f" o:preferrelative="t" stroked="f" coordsize="21600,21600">
            <v:path/>
            <v:fill on="f" focussize="0,0"/>
            <v:stroke on="f" joinstyle="miter"/>
            <v:imagedata r:id="rId30" o:title=""/>
            <o:lock v:ext="edit" aspectratio="t"/>
            <w10:wrap type="none"/>
            <w10:anchorlock/>
          </v:shape>
          <o:OLEObject Type="Embed" ProgID="Visio.Drawing.15" ShapeID="_x0000_i1035" DrawAspect="Content" ObjectID="_1468075735" r:id="rId29">
            <o:LockedField>false</o:LockedField>
          </o:OLEObject>
        </w:object>
      </w:r>
    </w:p>
    <w:p w14:paraId="3E07C842">
      <w:pPr>
        <w:jc w:val="center"/>
        <w:rPr>
          <w:rFonts w:ascii="黑体" w:hAnsi="黑体" w:eastAsia="黑体" w:cs="宋体"/>
        </w:rPr>
      </w:pPr>
      <w:r>
        <w:rPr>
          <w:rFonts w:hint="eastAsia" w:ascii="黑体" w:hAnsi="黑体" w:eastAsia="黑体" w:cs="宋体"/>
        </w:rPr>
        <w:t>图</w:t>
      </w:r>
      <w:r>
        <w:rPr>
          <w:rFonts w:ascii="黑体" w:hAnsi="黑体" w:eastAsia="黑体" w:cs="宋体"/>
        </w:rPr>
        <w:t>1</w:t>
      </w:r>
      <w:r>
        <w:rPr>
          <w:rFonts w:hint="eastAsia" w:ascii="黑体" w:hAnsi="黑体" w:eastAsia="黑体" w:cs="宋体"/>
        </w:rPr>
        <w:t>1</w:t>
      </w:r>
      <w:r>
        <w:rPr>
          <w:rFonts w:ascii="黑体" w:hAnsi="黑体" w:eastAsia="黑体" w:cs="宋体"/>
        </w:rPr>
        <w:t>通讯协议结构图</w:t>
      </w:r>
    </w:p>
    <w:p w14:paraId="7A843ECC">
      <w:pPr>
        <w:ind w:left="3360" w:hanging="3360" w:hangingChars="1600"/>
        <w:jc w:val="center"/>
        <w:rPr>
          <w:rFonts w:ascii="宋体" w:hAnsi="宋体" w:cs="宋体"/>
        </w:rPr>
      </w:pPr>
    </w:p>
    <w:p w14:paraId="6D3D67F9">
      <w:pPr>
        <w:jc w:val="center"/>
        <w:rPr>
          <w:rFonts w:ascii="黑体" w:hAnsi="黑体" w:eastAsia="黑体" w:cs="宋体"/>
        </w:rPr>
      </w:pPr>
      <w:r>
        <w:rPr>
          <w:rFonts w:hint="eastAsia" w:ascii="宋体" w:hAnsi="宋体" w:cs="宋体"/>
        </w:rPr>
        <w:t xml:space="preserve"> </w:t>
      </w:r>
      <w:r>
        <w:rPr>
          <w:rFonts w:hint="eastAsia" w:ascii="黑体" w:hAnsi="黑体" w:eastAsia="黑体" w:cs="宋体"/>
        </w:rPr>
        <w:t>表</w:t>
      </w:r>
      <w:r>
        <w:rPr>
          <w:rFonts w:ascii="黑体" w:hAnsi="黑体" w:eastAsia="黑体" w:cs="宋体"/>
        </w:rPr>
        <w:t xml:space="preserve">1 </w:t>
      </w:r>
      <w:r>
        <w:rPr>
          <w:rFonts w:hint="eastAsia" w:ascii="黑体" w:hAnsi="黑体" w:eastAsia="黑体" w:cs="宋体"/>
        </w:rPr>
        <w:t>协议结构说明表</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1184"/>
        <w:gridCol w:w="5821"/>
      </w:tblGrid>
      <w:tr w14:paraId="1DC7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shd w:val="clear" w:color="auto" w:fill="auto"/>
          </w:tcPr>
          <w:p w14:paraId="4B24F1DC">
            <w:pPr>
              <w:pStyle w:val="39"/>
              <w:spacing w:line="360" w:lineRule="atLeast"/>
              <w:ind w:firstLine="361"/>
              <w:jc w:val="left"/>
              <w:rPr>
                <w:rFonts w:hAnsi="宋体" w:cs="宋体"/>
                <w:b/>
                <w:bCs/>
                <w:sz w:val="18"/>
                <w:szCs w:val="18"/>
              </w:rPr>
            </w:pPr>
            <w:r>
              <w:rPr>
                <w:rFonts w:hint="eastAsia" w:hAnsi="宋体" w:cs="宋体"/>
                <w:b/>
                <w:bCs/>
                <w:sz w:val="18"/>
                <w:szCs w:val="20"/>
              </w:rPr>
              <w:t>字段</w:t>
            </w:r>
          </w:p>
        </w:tc>
        <w:tc>
          <w:tcPr>
            <w:tcW w:w="1184" w:type="dxa"/>
            <w:tcBorders>
              <w:top w:val="single" w:color="auto" w:sz="4" w:space="0"/>
              <w:left w:val="single" w:color="auto" w:sz="4" w:space="0"/>
              <w:bottom w:val="single" w:color="auto" w:sz="4" w:space="0"/>
              <w:right w:val="single" w:color="auto" w:sz="4" w:space="0"/>
            </w:tcBorders>
            <w:shd w:val="clear" w:color="auto" w:fill="auto"/>
          </w:tcPr>
          <w:p w14:paraId="6FB8E000">
            <w:pPr>
              <w:pStyle w:val="39"/>
              <w:spacing w:line="360" w:lineRule="atLeast"/>
              <w:ind w:firstLine="361"/>
              <w:jc w:val="left"/>
              <w:rPr>
                <w:rFonts w:hAnsi="宋体" w:cs="宋体"/>
                <w:b/>
                <w:bCs/>
                <w:sz w:val="18"/>
                <w:szCs w:val="18"/>
              </w:rPr>
            </w:pPr>
            <w:r>
              <w:rPr>
                <w:rFonts w:hint="eastAsia" w:hAnsi="宋体" w:cs="宋体"/>
                <w:b/>
                <w:bCs/>
                <w:sz w:val="18"/>
                <w:szCs w:val="20"/>
              </w:rPr>
              <w:t>长度</w:t>
            </w:r>
          </w:p>
        </w:tc>
        <w:tc>
          <w:tcPr>
            <w:tcW w:w="5821" w:type="dxa"/>
            <w:tcBorders>
              <w:top w:val="single" w:color="auto" w:sz="4" w:space="0"/>
              <w:left w:val="single" w:color="auto" w:sz="4" w:space="0"/>
              <w:bottom w:val="single" w:color="auto" w:sz="4" w:space="0"/>
              <w:right w:val="single" w:color="auto" w:sz="4" w:space="0"/>
            </w:tcBorders>
            <w:shd w:val="clear" w:color="auto" w:fill="auto"/>
          </w:tcPr>
          <w:p w14:paraId="58564BE0">
            <w:pPr>
              <w:pStyle w:val="39"/>
              <w:spacing w:line="360" w:lineRule="atLeast"/>
              <w:ind w:firstLine="361"/>
              <w:jc w:val="left"/>
              <w:rPr>
                <w:rFonts w:hAnsi="宋体" w:cs="宋体"/>
                <w:b/>
                <w:bCs/>
                <w:sz w:val="18"/>
                <w:szCs w:val="18"/>
              </w:rPr>
            </w:pPr>
            <w:r>
              <w:rPr>
                <w:rFonts w:hint="eastAsia" w:hAnsi="宋体" w:cs="宋体"/>
                <w:b/>
                <w:bCs/>
                <w:sz w:val="18"/>
                <w:szCs w:val="20"/>
              </w:rPr>
              <w:t>说明</w:t>
            </w:r>
          </w:p>
        </w:tc>
      </w:tr>
      <w:tr w14:paraId="0DC3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354" w:type="dxa"/>
            <w:tcBorders>
              <w:top w:val="single" w:color="auto" w:sz="4" w:space="0"/>
              <w:left w:val="single" w:color="auto" w:sz="4" w:space="0"/>
              <w:bottom w:val="single" w:color="auto" w:sz="4" w:space="0"/>
              <w:right w:val="single" w:color="auto" w:sz="4" w:space="0"/>
            </w:tcBorders>
            <w:vAlign w:val="center"/>
          </w:tcPr>
          <w:p w14:paraId="107DCF7F">
            <w:pPr>
              <w:pStyle w:val="39"/>
              <w:spacing w:line="360" w:lineRule="atLeast"/>
              <w:ind w:firstLine="360"/>
              <w:rPr>
                <w:rFonts w:hAnsi="宋体" w:cs="宋体"/>
                <w:sz w:val="18"/>
                <w:szCs w:val="18"/>
              </w:rPr>
            </w:pPr>
            <w:r>
              <w:rPr>
                <w:rFonts w:hint="eastAsia" w:hAnsi="宋体" w:cs="宋体"/>
                <w:sz w:val="18"/>
                <w:szCs w:val="20"/>
              </w:rPr>
              <w:t>报头</w:t>
            </w:r>
          </w:p>
        </w:tc>
        <w:tc>
          <w:tcPr>
            <w:tcW w:w="1184" w:type="dxa"/>
            <w:tcBorders>
              <w:top w:val="single" w:color="auto" w:sz="4" w:space="0"/>
              <w:left w:val="single" w:color="auto" w:sz="4" w:space="0"/>
              <w:bottom w:val="single" w:color="auto" w:sz="4" w:space="0"/>
              <w:right w:val="single" w:color="auto" w:sz="4" w:space="0"/>
            </w:tcBorders>
            <w:vAlign w:val="center"/>
          </w:tcPr>
          <w:p w14:paraId="52250E8F">
            <w:pPr>
              <w:pStyle w:val="39"/>
              <w:spacing w:line="360" w:lineRule="atLeast"/>
              <w:ind w:firstLine="360"/>
              <w:rPr>
                <w:rFonts w:hAnsi="宋体" w:cs="宋体"/>
                <w:sz w:val="18"/>
                <w:szCs w:val="18"/>
              </w:rPr>
            </w:pPr>
            <w:r>
              <w:rPr>
                <w:rFonts w:hAnsi="宋体" w:cs="宋体"/>
                <w:sz w:val="18"/>
                <w:szCs w:val="20"/>
              </w:rPr>
              <w:t>2字节</w:t>
            </w:r>
          </w:p>
        </w:tc>
        <w:tc>
          <w:tcPr>
            <w:tcW w:w="5821" w:type="dxa"/>
            <w:tcBorders>
              <w:top w:val="single" w:color="auto" w:sz="4" w:space="0"/>
              <w:left w:val="single" w:color="auto" w:sz="4" w:space="0"/>
              <w:bottom w:val="single" w:color="auto" w:sz="4" w:space="0"/>
              <w:right w:val="single" w:color="auto" w:sz="4" w:space="0"/>
            </w:tcBorders>
            <w:vAlign w:val="center"/>
          </w:tcPr>
          <w:p w14:paraId="436DF4E5">
            <w:pPr>
              <w:widowControl/>
              <w:spacing w:line="360" w:lineRule="atLeast"/>
              <w:rPr>
                <w:rFonts w:ascii="宋体" w:hAnsi="宋体" w:cs="宋体"/>
                <w:sz w:val="18"/>
                <w:szCs w:val="18"/>
              </w:rPr>
            </w:pPr>
            <w:r>
              <w:rPr>
                <w:rFonts w:hint="eastAsia" w:ascii="宋体" w:hAnsi="宋体" w:cs="宋体"/>
                <w:sz w:val="18"/>
                <w:szCs w:val="18"/>
              </w:rPr>
              <w:t>固定为</w:t>
            </w:r>
            <w:r>
              <w:rPr>
                <w:rFonts w:ascii="宋体" w:hAnsi="宋体" w:cs="宋体"/>
                <w:kern w:val="0"/>
                <w:sz w:val="18"/>
                <w:szCs w:val="18"/>
              </w:rPr>
              <w:t>0x4040</w:t>
            </w:r>
          </w:p>
        </w:tc>
      </w:tr>
      <w:tr w14:paraId="74F2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354" w:type="dxa"/>
            <w:tcBorders>
              <w:top w:val="single" w:color="auto" w:sz="4" w:space="0"/>
              <w:left w:val="single" w:color="auto" w:sz="4" w:space="0"/>
              <w:bottom w:val="single" w:color="auto" w:sz="4" w:space="0"/>
              <w:right w:val="single" w:color="auto" w:sz="4" w:space="0"/>
            </w:tcBorders>
            <w:vAlign w:val="center"/>
          </w:tcPr>
          <w:p w14:paraId="40088F01">
            <w:pPr>
              <w:pStyle w:val="39"/>
              <w:spacing w:line="360" w:lineRule="atLeast"/>
              <w:ind w:firstLine="360"/>
              <w:rPr>
                <w:rFonts w:hAnsi="宋体" w:cs="宋体"/>
                <w:sz w:val="18"/>
                <w:szCs w:val="18"/>
              </w:rPr>
            </w:pPr>
            <w:r>
              <w:rPr>
                <w:rFonts w:hint="eastAsia" w:hAnsi="宋体" w:cs="宋体"/>
                <w:sz w:val="18"/>
                <w:szCs w:val="18"/>
              </w:rPr>
              <w:t>预留</w:t>
            </w:r>
          </w:p>
        </w:tc>
        <w:tc>
          <w:tcPr>
            <w:tcW w:w="1184" w:type="dxa"/>
            <w:tcBorders>
              <w:top w:val="single" w:color="auto" w:sz="4" w:space="0"/>
              <w:left w:val="single" w:color="auto" w:sz="4" w:space="0"/>
              <w:bottom w:val="single" w:color="auto" w:sz="4" w:space="0"/>
              <w:right w:val="single" w:color="auto" w:sz="4" w:space="0"/>
            </w:tcBorders>
            <w:vAlign w:val="center"/>
          </w:tcPr>
          <w:p w14:paraId="7643EDC0">
            <w:pPr>
              <w:pStyle w:val="39"/>
              <w:spacing w:line="360" w:lineRule="atLeast"/>
              <w:ind w:firstLine="360"/>
              <w:rPr>
                <w:rFonts w:hAnsi="宋体" w:cs="宋体"/>
                <w:sz w:val="18"/>
                <w:szCs w:val="18"/>
              </w:rPr>
            </w:pPr>
            <w:r>
              <w:rPr>
                <w:rFonts w:hAnsi="宋体" w:cs="宋体"/>
                <w:sz w:val="18"/>
                <w:szCs w:val="20"/>
              </w:rPr>
              <w:t>2字节</w:t>
            </w:r>
          </w:p>
        </w:tc>
        <w:tc>
          <w:tcPr>
            <w:tcW w:w="5821" w:type="dxa"/>
            <w:tcBorders>
              <w:top w:val="single" w:color="auto" w:sz="4" w:space="0"/>
              <w:left w:val="single" w:color="auto" w:sz="4" w:space="0"/>
              <w:bottom w:val="single" w:color="auto" w:sz="4" w:space="0"/>
              <w:right w:val="single" w:color="auto" w:sz="4" w:space="0"/>
            </w:tcBorders>
            <w:vAlign w:val="center"/>
          </w:tcPr>
          <w:p w14:paraId="43CAA840">
            <w:pPr>
              <w:widowControl/>
              <w:spacing w:line="360" w:lineRule="atLeast"/>
              <w:rPr>
                <w:rFonts w:ascii="宋体" w:hAnsi="宋体" w:cs="宋体"/>
                <w:kern w:val="0"/>
                <w:sz w:val="18"/>
                <w:szCs w:val="18"/>
              </w:rPr>
            </w:pPr>
            <w:r>
              <w:rPr>
                <w:rFonts w:hint="eastAsia" w:ascii="宋体" w:hAnsi="宋体" w:cs="宋体"/>
                <w:kern w:val="0"/>
                <w:sz w:val="18"/>
                <w:szCs w:val="18"/>
              </w:rPr>
              <w:t>预留字段</w:t>
            </w:r>
          </w:p>
        </w:tc>
      </w:tr>
      <w:tr w14:paraId="5F74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vAlign w:val="center"/>
          </w:tcPr>
          <w:p w14:paraId="31463F51">
            <w:pPr>
              <w:pStyle w:val="39"/>
              <w:spacing w:line="360" w:lineRule="atLeast"/>
              <w:ind w:firstLine="360"/>
              <w:rPr>
                <w:rFonts w:hAnsi="宋体" w:cs="宋体"/>
                <w:sz w:val="18"/>
                <w:szCs w:val="18"/>
              </w:rPr>
            </w:pPr>
            <w:r>
              <w:rPr>
                <w:rFonts w:hint="eastAsia" w:hAnsi="宋体" w:cs="宋体"/>
                <w:sz w:val="18"/>
                <w:szCs w:val="20"/>
              </w:rPr>
              <w:t>数据长度</w:t>
            </w:r>
          </w:p>
        </w:tc>
        <w:tc>
          <w:tcPr>
            <w:tcW w:w="1184" w:type="dxa"/>
            <w:tcBorders>
              <w:top w:val="single" w:color="auto" w:sz="4" w:space="0"/>
              <w:left w:val="single" w:color="auto" w:sz="4" w:space="0"/>
              <w:bottom w:val="single" w:color="auto" w:sz="4" w:space="0"/>
              <w:right w:val="single" w:color="auto" w:sz="4" w:space="0"/>
            </w:tcBorders>
            <w:vAlign w:val="center"/>
          </w:tcPr>
          <w:p w14:paraId="2BA4EAEE">
            <w:pPr>
              <w:pStyle w:val="39"/>
              <w:spacing w:line="360" w:lineRule="atLeast"/>
              <w:ind w:firstLine="360"/>
              <w:rPr>
                <w:rFonts w:hAnsi="宋体" w:cs="宋体"/>
                <w:sz w:val="18"/>
                <w:szCs w:val="18"/>
              </w:rPr>
            </w:pPr>
            <w:r>
              <w:rPr>
                <w:rFonts w:hAnsi="宋体" w:cs="宋体"/>
                <w:sz w:val="18"/>
                <w:szCs w:val="20"/>
              </w:rPr>
              <w:t>2字节</w:t>
            </w:r>
          </w:p>
        </w:tc>
        <w:tc>
          <w:tcPr>
            <w:tcW w:w="5821" w:type="dxa"/>
            <w:tcBorders>
              <w:top w:val="single" w:color="auto" w:sz="4" w:space="0"/>
              <w:left w:val="single" w:color="auto" w:sz="4" w:space="0"/>
              <w:bottom w:val="single" w:color="auto" w:sz="4" w:space="0"/>
              <w:right w:val="single" w:color="auto" w:sz="4" w:space="0"/>
            </w:tcBorders>
            <w:vAlign w:val="center"/>
          </w:tcPr>
          <w:p w14:paraId="34AB2EC9">
            <w:pPr>
              <w:widowControl/>
              <w:spacing w:line="360" w:lineRule="atLeast"/>
              <w:rPr>
                <w:rFonts w:ascii="宋体" w:hAnsi="宋体" w:cs="宋体"/>
                <w:kern w:val="0"/>
                <w:sz w:val="18"/>
                <w:szCs w:val="18"/>
              </w:rPr>
            </w:pPr>
            <w:r>
              <w:rPr>
                <w:rFonts w:hint="eastAsia" w:ascii="宋体" w:hAnsi="宋体" w:cs="宋体"/>
                <w:kern w:val="0"/>
                <w:sz w:val="18"/>
                <w:szCs w:val="18"/>
              </w:rPr>
              <w:t>a）整包数据长度，含报头、预留字段、报体；</w:t>
            </w:r>
          </w:p>
          <w:p w14:paraId="0521CC8A">
            <w:pPr>
              <w:widowControl/>
              <w:spacing w:line="360" w:lineRule="atLeast"/>
              <w:rPr>
                <w:rFonts w:ascii="宋体" w:hAnsi="宋体" w:cs="宋体"/>
                <w:kern w:val="0"/>
                <w:sz w:val="18"/>
                <w:szCs w:val="18"/>
              </w:rPr>
            </w:pPr>
            <w:r>
              <w:rPr>
                <w:rFonts w:hint="eastAsia" w:ascii="宋体" w:hAnsi="宋体" w:cs="宋体"/>
                <w:kern w:val="0"/>
                <w:sz w:val="18"/>
                <w:szCs w:val="18"/>
              </w:rPr>
              <w:t>b）数据的高字节保存在内存的高地址中，数据的低字节保存在内存的低地址中。</w:t>
            </w:r>
          </w:p>
        </w:tc>
      </w:tr>
      <w:tr w14:paraId="7380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vAlign w:val="center"/>
          </w:tcPr>
          <w:p w14:paraId="4379A733">
            <w:pPr>
              <w:pStyle w:val="39"/>
              <w:spacing w:line="360" w:lineRule="atLeast"/>
              <w:ind w:firstLine="360"/>
              <w:rPr>
                <w:rFonts w:hAnsi="宋体" w:cs="宋体"/>
                <w:sz w:val="18"/>
                <w:szCs w:val="18"/>
              </w:rPr>
            </w:pPr>
            <w:r>
              <w:rPr>
                <w:rFonts w:hint="eastAsia" w:hAnsi="宋体" w:cs="宋体"/>
                <w:sz w:val="18"/>
                <w:szCs w:val="20"/>
              </w:rPr>
              <w:t>数据</w:t>
            </w:r>
          </w:p>
        </w:tc>
        <w:tc>
          <w:tcPr>
            <w:tcW w:w="1184" w:type="dxa"/>
            <w:tcBorders>
              <w:top w:val="single" w:color="auto" w:sz="4" w:space="0"/>
              <w:left w:val="single" w:color="auto" w:sz="4" w:space="0"/>
              <w:bottom w:val="single" w:color="auto" w:sz="4" w:space="0"/>
              <w:right w:val="single" w:color="auto" w:sz="4" w:space="0"/>
            </w:tcBorders>
            <w:vAlign w:val="center"/>
          </w:tcPr>
          <w:p w14:paraId="5DBB8827">
            <w:pPr>
              <w:pStyle w:val="39"/>
              <w:spacing w:line="360" w:lineRule="atLeast"/>
              <w:ind w:firstLine="360"/>
              <w:rPr>
                <w:rFonts w:hAnsi="宋体" w:cs="宋体"/>
                <w:sz w:val="18"/>
                <w:szCs w:val="18"/>
              </w:rPr>
            </w:pPr>
            <w:r>
              <w:rPr>
                <w:rFonts w:hAnsi="宋体" w:cs="宋体"/>
                <w:sz w:val="18"/>
                <w:szCs w:val="20"/>
              </w:rPr>
              <w:t>N字节</w:t>
            </w:r>
          </w:p>
        </w:tc>
        <w:tc>
          <w:tcPr>
            <w:tcW w:w="5821" w:type="dxa"/>
            <w:tcBorders>
              <w:top w:val="single" w:color="auto" w:sz="4" w:space="0"/>
              <w:left w:val="single" w:color="auto" w:sz="4" w:space="0"/>
              <w:bottom w:val="single" w:color="auto" w:sz="4" w:space="0"/>
              <w:right w:val="single" w:color="auto" w:sz="4" w:space="0"/>
            </w:tcBorders>
            <w:vAlign w:val="center"/>
          </w:tcPr>
          <w:p w14:paraId="3C111AF9">
            <w:pPr>
              <w:widowControl/>
              <w:spacing w:line="360" w:lineRule="atLeast"/>
              <w:rPr>
                <w:rFonts w:ascii="宋体" w:hAnsi="宋体" w:cs="宋体"/>
                <w:kern w:val="0"/>
                <w:sz w:val="18"/>
                <w:szCs w:val="18"/>
              </w:rPr>
            </w:pPr>
            <w:r>
              <w:rPr>
                <w:rFonts w:hint="eastAsia" w:ascii="宋体" w:hAnsi="宋体" w:cs="宋体"/>
                <w:kern w:val="0"/>
                <w:sz w:val="18"/>
                <w:szCs w:val="18"/>
              </w:rPr>
              <w:t>a）数据请求应符合7</w:t>
            </w:r>
            <w:r>
              <w:rPr>
                <w:rFonts w:ascii="宋体" w:hAnsi="宋体" w:cs="宋体"/>
                <w:kern w:val="0"/>
                <w:sz w:val="18"/>
                <w:szCs w:val="18"/>
              </w:rPr>
              <w:t>.1.3</w:t>
            </w:r>
            <w:r>
              <w:rPr>
                <w:rFonts w:hint="eastAsia" w:ascii="宋体" w:hAnsi="宋体" w:cs="宋体"/>
                <w:kern w:val="0"/>
                <w:sz w:val="18"/>
                <w:szCs w:val="18"/>
              </w:rPr>
              <w:t>；</w:t>
            </w:r>
          </w:p>
          <w:p w14:paraId="098D0819">
            <w:pPr>
              <w:widowControl/>
              <w:spacing w:line="360" w:lineRule="atLeast"/>
              <w:rPr>
                <w:rFonts w:ascii="宋体" w:hAnsi="宋体" w:cs="宋体"/>
                <w:kern w:val="0"/>
                <w:sz w:val="18"/>
                <w:szCs w:val="18"/>
              </w:rPr>
            </w:pPr>
            <w:r>
              <w:rPr>
                <w:rFonts w:hint="eastAsia" w:ascii="宋体" w:hAnsi="宋体" w:cs="宋体"/>
                <w:kern w:val="0"/>
                <w:sz w:val="18"/>
                <w:szCs w:val="18"/>
              </w:rPr>
              <w:t>b）数据格式采用JSON</w:t>
            </w:r>
            <w:r>
              <w:rPr>
                <w:rFonts w:ascii="宋体" w:hAnsi="宋体" w:cs="宋体"/>
                <w:kern w:val="0"/>
                <w:sz w:val="18"/>
                <w:szCs w:val="18"/>
              </w:rPr>
              <w:t>数据交换格式</w:t>
            </w:r>
            <w:r>
              <w:rPr>
                <w:rFonts w:hint="eastAsia" w:ascii="宋体" w:hAnsi="宋体" w:cs="宋体"/>
                <w:kern w:val="0"/>
                <w:sz w:val="18"/>
                <w:szCs w:val="18"/>
              </w:rPr>
              <w:t>；</w:t>
            </w:r>
          </w:p>
          <w:p w14:paraId="117CA367">
            <w:pPr>
              <w:widowControl/>
              <w:spacing w:line="360" w:lineRule="atLeast"/>
              <w:rPr>
                <w:rFonts w:ascii="宋体"/>
              </w:rPr>
            </w:pPr>
            <w:r>
              <w:rPr>
                <w:rFonts w:hint="eastAsia" w:ascii="宋体" w:hAnsi="宋体" w:cs="宋体"/>
                <w:kern w:val="0"/>
                <w:sz w:val="18"/>
                <w:szCs w:val="18"/>
              </w:rPr>
              <w:t>c）数据请求响应示例参见附录A。</w:t>
            </w:r>
          </w:p>
        </w:tc>
      </w:tr>
    </w:tbl>
    <w:p w14:paraId="5872E0C0">
      <w:pPr>
        <w:pStyle w:val="86"/>
        <w:numPr>
          <w:ilvl w:val="2"/>
          <w:numId w:val="21"/>
        </w:numPr>
        <w:spacing w:before="156" w:after="156" w:line="360" w:lineRule="atLeast"/>
        <w:ind w:hanging="709"/>
        <w:rPr>
          <w:rFonts w:hAnsi="黑体" w:cs="黑体"/>
          <w:lang w:val="en-US"/>
        </w:rPr>
      </w:pPr>
      <w:r>
        <w:rPr>
          <w:rFonts w:hint="eastAsia" w:hAnsi="黑体" w:cs="黑体"/>
        </w:rPr>
        <w:t>请求令牌</w:t>
      </w:r>
      <w:r>
        <w:rPr>
          <w:rFonts w:hint="eastAsia" w:hAnsi="黑体" w:cs="黑体"/>
          <w:lang w:val="en-US"/>
        </w:rPr>
        <w:t>Token</w:t>
      </w:r>
    </w:p>
    <w:p w14:paraId="7563ECD9">
      <w:pPr>
        <w:pStyle w:val="39"/>
        <w:spacing w:line="360" w:lineRule="atLeast"/>
        <w:rPr>
          <w:rFonts w:hAnsi="宋体" w:cs="宋体"/>
        </w:rPr>
      </w:pPr>
      <w:r>
        <w:rPr>
          <w:rFonts w:hint="eastAsia" w:hAnsi="宋体" w:cs="宋体"/>
        </w:rPr>
        <w:t>Token是服务器平台（报警管理平台）生成的一串字符串，作为客户端（控制指示设备）进行请求的令牌。当第一次注册后，服务器生成一个Token并将此Token返回至客户端，客户端只需携带该Token请求数据即可。Token应满足如下要求：</w:t>
      </w:r>
    </w:p>
    <w:p w14:paraId="1C75C8DF">
      <w:pPr>
        <w:pStyle w:val="39"/>
        <w:numPr>
          <w:ilvl w:val="0"/>
          <w:numId w:val="22"/>
        </w:numPr>
        <w:spacing w:line="360" w:lineRule="atLeast"/>
        <w:rPr>
          <w:rFonts w:hAnsi="宋体" w:cs="宋体"/>
        </w:rPr>
      </w:pPr>
      <w:r>
        <w:rPr>
          <w:rFonts w:hint="eastAsia" w:hAnsi="宋体" w:cs="宋体"/>
        </w:rPr>
        <w:t xml:space="preserve"> Token有效期采用自定义方式，单位采用小时、分钟、秒；</w:t>
      </w:r>
    </w:p>
    <w:p w14:paraId="4486B333">
      <w:pPr>
        <w:pStyle w:val="39"/>
        <w:numPr>
          <w:ilvl w:val="0"/>
          <w:numId w:val="22"/>
        </w:numPr>
        <w:spacing w:line="360" w:lineRule="atLeast"/>
        <w:rPr>
          <w:rFonts w:hAnsi="宋体" w:cs="宋体"/>
        </w:rPr>
      </w:pPr>
      <w:r>
        <w:rPr>
          <w:rFonts w:hint="eastAsia" w:hAnsi="宋体" w:cs="宋体"/>
        </w:rPr>
        <w:t xml:space="preserve"> Token在客户端注册成功后生效，超时或者设备注销后失效；</w:t>
      </w:r>
    </w:p>
    <w:p w14:paraId="05A448D8">
      <w:pPr>
        <w:pStyle w:val="39"/>
        <w:numPr>
          <w:ilvl w:val="0"/>
          <w:numId w:val="22"/>
        </w:numPr>
        <w:spacing w:line="360" w:lineRule="atLeast"/>
        <w:rPr>
          <w:rFonts w:hAnsi="宋体" w:cs="宋体"/>
        </w:rPr>
      </w:pPr>
      <w:r>
        <w:rPr>
          <w:rFonts w:hint="eastAsia" w:hAnsi="宋体" w:cs="宋体"/>
        </w:rPr>
        <w:t xml:space="preserve"> TokenId即为注册反馈ID。</w:t>
      </w:r>
    </w:p>
    <w:p w14:paraId="563FC1E2">
      <w:pPr>
        <w:pStyle w:val="82"/>
        <w:numPr>
          <w:ilvl w:val="255"/>
          <w:numId w:val="0"/>
        </w:numPr>
        <w:spacing w:before="156" w:after="156"/>
        <w:rPr>
          <w:rFonts w:hAnsi="黑体" w:cs="黑体"/>
        </w:rPr>
      </w:pPr>
      <w:bookmarkStart w:id="277" w:name="_Toc20515"/>
      <w:bookmarkStart w:id="278" w:name="_Toc130290373"/>
      <w:bookmarkStart w:id="279" w:name="_Toc16575"/>
      <w:bookmarkStart w:id="280" w:name="_Toc152866989"/>
      <w:bookmarkStart w:id="281" w:name="_Toc167129161"/>
      <w:bookmarkStart w:id="282" w:name="_Toc1654"/>
      <w:r>
        <w:rPr>
          <w:rFonts w:hAnsi="黑体" w:cs="黑体"/>
        </w:rPr>
        <w:t xml:space="preserve">7.2  </w:t>
      </w:r>
      <w:r>
        <w:rPr>
          <w:rFonts w:hint="eastAsia" w:hAnsi="黑体" w:cs="黑体"/>
        </w:rPr>
        <w:t>注册</w:t>
      </w:r>
      <w:bookmarkEnd w:id="277"/>
      <w:bookmarkEnd w:id="278"/>
      <w:bookmarkEnd w:id="279"/>
      <w:bookmarkEnd w:id="280"/>
      <w:bookmarkEnd w:id="281"/>
      <w:bookmarkEnd w:id="282"/>
    </w:p>
    <w:bookmarkEnd w:id="242"/>
    <w:p w14:paraId="41994CC8">
      <w:pPr>
        <w:widowControl/>
        <w:spacing w:line="360" w:lineRule="atLeast"/>
        <w:ind w:firstLine="420"/>
        <w:jc w:val="left"/>
        <w:rPr>
          <w:rFonts w:hAnsi="宋体" w:cs="宋体"/>
        </w:rPr>
      </w:pPr>
      <w:bookmarkStart w:id="283" w:name="_Toc23535"/>
      <w:bookmarkStart w:id="284" w:name="_Toc31470"/>
      <w:r>
        <w:rPr>
          <w:rFonts w:hint="eastAsia" w:hAnsi="宋体" w:cs="宋体"/>
        </w:rPr>
        <w:t>注册请求参数见表2，注册</w:t>
      </w:r>
      <w:r>
        <w:rPr>
          <w:rFonts w:hint="eastAsia" w:ascii="宋体" w:hAnsi="宋体" w:cs="宋体"/>
        </w:rPr>
        <w:t>扩展参数</w:t>
      </w:r>
      <w:r>
        <w:rPr>
          <w:rFonts w:hint="eastAsia" w:hAnsi="宋体" w:cs="宋体"/>
        </w:rPr>
        <w:t>表参见表</w:t>
      </w:r>
      <w:r>
        <w:rPr>
          <w:rFonts w:hAnsi="宋体" w:cs="宋体"/>
        </w:rPr>
        <w:t>3</w:t>
      </w:r>
      <w:r>
        <w:rPr>
          <w:rFonts w:hint="eastAsia" w:hAnsi="宋体" w:cs="宋体"/>
        </w:rPr>
        <w:t>，应答参数见表</w:t>
      </w:r>
      <w:r>
        <w:rPr>
          <w:rFonts w:hAnsi="宋体" w:cs="宋体"/>
        </w:rPr>
        <w:t>4</w:t>
      </w:r>
      <w:r>
        <w:rPr>
          <w:rFonts w:hint="eastAsia" w:hAnsi="宋体" w:cs="宋体"/>
        </w:rPr>
        <w:t>，示例参见A.1。</w:t>
      </w:r>
    </w:p>
    <w:p w14:paraId="5902A889">
      <w:pPr>
        <w:pStyle w:val="39"/>
        <w:spacing w:before="156" w:beforeLines="50" w:after="156" w:afterLines="50"/>
        <w:jc w:val="center"/>
        <w:rPr>
          <w:rFonts w:ascii="黑体" w:hAnsi="黑体" w:eastAsia="黑体" w:cs="宋体"/>
        </w:rPr>
      </w:pPr>
      <w:r>
        <w:rPr>
          <w:rFonts w:hint="eastAsia" w:ascii="黑体" w:hAnsi="黑体" w:eastAsia="黑体" w:cs="宋体"/>
        </w:rPr>
        <w:t xml:space="preserve">表 </w:t>
      </w:r>
      <w:r>
        <w:rPr>
          <w:rFonts w:ascii="黑体" w:hAnsi="黑体" w:eastAsia="黑体" w:cs="宋体"/>
        </w:rPr>
        <w:t xml:space="preserve">2 </w:t>
      </w:r>
      <w:r>
        <w:rPr>
          <w:rFonts w:hint="eastAsia" w:ascii="黑体" w:hAnsi="黑体" w:eastAsia="黑体" w:cs="宋体"/>
        </w:rPr>
        <w:t>注册请求参数表</w:t>
      </w:r>
    </w:p>
    <w:tbl>
      <w:tblPr>
        <w:tblStyle w:val="55"/>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91"/>
        <w:gridCol w:w="1432"/>
        <w:gridCol w:w="1253"/>
        <w:gridCol w:w="1115"/>
        <w:gridCol w:w="828"/>
        <w:gridCol w:w="664"/>
        <w:gridCol w:w="2976"/>
      </w:tblGrid>
      <w:tr w14:paraId="4FE0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691" w:type="dxa"/>
            <w:tcBorders>
              <w:top w:val="single" w:color="auto" w:sz="4" w:space="0"/>
              <w:left w:val="single" w:color="auto" w:sz="4" w:space="0"/>
              <w:bottom w:val="single" w:color="auto" w:sz="4" w:space="0"/>
              <w:right w:val="single" w:color="auto" w:sz="4" w:space="0"/>
            </w:tcBorders>
            <w:vAlign w:val="center"/>
          </w:tcPr>
          <w:p w14:paraId="1998ABAE">
            <w:pPr>
              <w:widowControl/>
              <w:spacing w:line="360" w:lineRule="atLeast"/>
              <w:jc w:val="center"/>
              <w:rPr>
                <w:rFonts w:ascii="宋体" w:hAnsi="宋体" w:cs="宋体"/>
                <w:kern w:val="0"/>
                <w:sz w:val="18"/>
                <w:szCs w:val="18"/>
              </w:rPr>
            </w:pPr>
            <w:r>
              <w:rPr>
                <w:rFonts w:hint="eastAsia" w:ascii="宋体" w:hAnsi="宋体" w:cs="宋体"/>
                <w:kern w:val="0"/>
                <w:sz w:val="18"/>
                <w:szCs w:val="18"/>
              </w:rPr>
              <w:t>序号</w:t>
            </w:r>
          </w:p>
        </w:tc>
        <w:tc>
          <w:tcPr>
            <w:tcW w:w="1432" w:type="dxa"/>
            <w:tcBorders>
              <w:top w:val="single" w:color="auto" w:sz="4" w:space="0"/>
              <w:left w:val="single" w:color="auto" w:sz="4" w:space="0"/>
              <w:bottom w:val="single" w:color="auto" w:sz="4" w:space="0"/>
              <w:right w:val="single" w:color="auto" w:sz="4" w:space="0"/>
            </w:tcBorders>
            <w:vAlign w:val="center"/>
          </w:tcPr>
          <w:p w14:paraId="1A83F47B">
            <w:pPr>
              <w:widowControl/>
              <w:spacing w:line="360" w:lineRule="atLeast"/>
              <w:jc w:val="center"/>
              <w:rPr>
                <w:rFonts w:ascii="宋体" w:hAnsi="宋体" w:cs="宋体"/>
                <w:kern w:val="0"/>
                <w:sz w:val="18"/>
                <w:szCs w:val="18"/>
              </w:rPr>
            </w:pPr>
            <w:r>
              <w:rPr>
                <w:rFonts w:hint="eastAsia" w:ascii="宋体" w:hAnsi="宋体" w:cs="宋体"/>
                <w:kern w:val="0"/>
                <w:sz w:val="18"/>
                <w:szCs w:val="18"/>
              </w:rPr>
              <w:t>名称</w:t>
            </w:r>
          </w:p>
        </w:tc>
        <w:tc>
          <w:tcPr>
            <w:tcW w:w="1253" w:type="dxa"/>
            <w:tcBorders>
              <w:top w:val="single" w:color="auto" w:sz="4" w:space="0"/>
              <w:left w:val="single" w:color="auto" w:sz="4" w:space="0"/>
              <w:bottom w:val="single" w:color="auto" w:sz="4" w:space="0"/>
              <w:right w:val="single" w:color="auto" w:sz="4" w:space="0"/>
            </w:tcBorders>
            <w:vAlign w:val="center"/>
          </w:tcPr>
          <w:p w14:paraId="2FC1C05F">
            <w:pPr>
              <w:widowControl/>
              <w:spacing w:line="360" w:lineRule="atLeast"/>
              <w:jc w:val="center"/>
              <w:rPr>
                <w:rFonts w:ascii="宋体" w:hAnsi="宋体" w:cs="宋体"/>
                <w:kern w:val="0"/>
                <w:sz w:val="18"/>
                <w:szCs w:val="18"/>
              </w:rPr>
            </w:pPr>
            <w:r>
              <w:rPr>
                <w:rFonts w:hint="eastAsia" w:ascii="宋体" w:hAnsi="宋体" w:cs="宋体"/>
                <w:kern w:val="0"/>
                <w:sz w:val="18"/>
                <w:szCs w:val="18"/>
              </w:rPr>
              <w:t>参数名</w:t>
            </w:r>
          </w:p>
        </w:tc>
        <w:tc>
          <w:tcPr>
            <w:tcW w:w="1115" w:type="dxa"/>
            <w:tcBorders>
              <w:top w:val="single" w:color="auto" w:sz="4" w:space="0"/>
              <w:left w:val="single" w:color="auto" w:sz="4" w:space="0"/>
              <w:bottom w:val="single" w:color="auto" w:sz="4" w:space="0"/>
              <w:right w:val="single" w:color="auto" w:sz="4" w:space="0"/>
            </w:tcBorders>
            <w:vAlign w:val="center"/>
          </w:tcPr>
          <w:p w14:paraId="141124DC">
            <w:pPr>
              <w:widowControl/>
              <w:spacing w:line="360" w:lineRule="atLeast"/>
              <w:jc w:val="center"/>
              <w:rPr>
                <w:rFonts w:ascii="宋体" w:hAnsi="宋体" w:cs="宋体"/>
                <w:kern w:val="0"/>
                <w:sz w:val="18"/>
                <w:szCs w:val="18"/>
              </w:rPr>
            </w:pPr>
            <w:r>
              <w:rPr>
                <w:rFonts w:hint="eastAsia" w:ascii="宋体" w:hAnsi="宋体" w:cs="宋体"/>
                <w:kern w:val="0"/>
                <w:sz w:val="18"/>
                <w:szCs w:val="18"/>
              </w:rPr>
              <w:t>类型</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1A6509CF">
            <w:pPr>
              <w:widowControl/>
              <w:spacing w:line="360" w:lineRule="atLeast"/>
              <w:jc w:val="center"/>
              <w:rPr>
                <w:rFonts w:ascii="宋体" w:hAnsi="宋体" w:cs="宋体"/>
                <w:kern w:val="0"/>
                <w:sz w:val="18"/>
                <w:szCs w:val="18"/>
              </w:rPr>
            </w:pPr>
            <w:r>
              <w:rPr>
                <w:rFonts w:hint="eastAsia" w:ascii="宋体" w:hAnsi="宋体" w:cs="宋体"/>
                <w:kern w:val="0"/>
                <w:sz w:val="18"/>
                <w:szCs w:val="18"/>
              </w:rPr>
              <w:t>长度</w:t>
            </w:r>
          </w:p>
        </w:tc>
        <w:tc>
          <w:tcPr>
            <w:tcW w:w="664" w:type="dxa"/>
            <w:tcBorders>
              <w:top w:val="single" w:color="auto" w:sz="4" w:space="0"/>
              <w:left w:val="single" w:color="auto" w:sz="4" w:space="0"/>
              <w:bottom w:val="single" w:color="auto" w:sz="4" w:space="0"/>
              <w:right w:val="single" w:color="auto" w:sz="4" w:space="0"/>
            </w:tcBorders>
            <w:vAlign w:val="center"/>
          </w:tcPr>
          <w:p w14:paraId="5C5D9F79">
            <w:pPr>
              <w:widowControl/>
              <w:spacing w:line="360" w:lineRule="atLeast"/>
              <w:jc w:val="center"/>
              <w:rPr>
                <w:rFonts w:ascii="宋体" w:hAnsi="宋体" w:cs="宋体"/>
                <w:kern w:val="0"/>
                <w:sz w:val="18"/>
                <w:szCs w:val="18"/>
              </w:rPr>
            </w:pPr>
            <w:r>
              <w:rPr>
                <w:rFonts w:hint="eastAsia" w:ascii="宋体" w:hAnsi="宋体" w:cs="宋体"/>
                <w:kern w:val="0"/>
                <w:sz w:val="18"/>
                <w:szCs w:val="18"/>
              </w:rPr>
              <w:t>必选</w:t>
            </w:r>
          </w:p>
        </w:tc>
        <w:tc>
          <w:tcPr>
            <w:tcW w:w="2976" w:type="dxa"/>
            <w:tcBorders>
              <w:top w:val="single" w:color="auto" w:sz="4" w:space="0"/>
              <w:left w:val="single" w:color="auto" w:sz="4" w:space="0"/>
              <w:bottom w:val="single" w:color="auto" w:sz="4" w:space="0"/>
              <w:right w:val="single" w:color="auto" w:sz="4" w:space="0"/>
            </w:tcBorders>
            <w:vAlign w:val="center"/>
          </w:tcPr>
          <w:p w14:paraId="0BB2EEB6">
            <w:pPr>
              <w:widowControl/>
              <w:spacing w:line="360" w:lineRule="atLeast"/>
              <w:jc w:val="center"/>
              <w:rPr>
                <w:rFonts w:ascii="宋体" w:hAnsi="宋体" w:cs="宋体"/>
                <w:kern w:val="0"/>
                <w:sz w:val="18"/>
                <w:szCs w:val="18"/>
              </w:rPr>
            </w:pPr>
            <w:r>
              <w:rPr>
                <w:rFonts w:hint="eastAsia" w:ascii="宋体" w:hAnsi="宋体" w:cs="宋体"/>
                <w:kern w:val="0"/>
                <w:sz w:val="18"/>
                <w:szCs w:val="18"/>
              </w:rPr>
              <w:t>说明</w:t>
            </w:r>
          </w:p>
        </w:tc>
      </w:tr>
      <w:tr w14:paraId="2835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691" w:type="dxa"/>
            <w:tcBorders>
              <w:top w:val="single" w:color="auto" w:sz="4" w:space="0"/>
              <w:left w:val="single" w:color="auto" w:sz="4" w:space="0"/>
              <w:bottom w:val="single" w:color="auto" w:sz="4" w:space="0"/>
              <w:right w:val="single" w:color="auto" w:sz="4" w:space="0"/>
            </w:tcBorders>
            <w:vAlign w:val="center"/>
          </w:tcPr>
          <w:p w14:paraId="35A506B8">
            <w:pPr>
              <w:widowControl/>
              <w:spacing w:line="360" w:lineRule="atLeast"/>
              <w:jc w:val="center"/>
              <w:rPr>
                <w:rFonts w:ascii="宋体" w:hAnsi="宋体" w:cs="宋体"/>
                <w:kern w:val="0"/>
                <w:sz w:val="18"/>
                <w:szCs w:val="18"/>
              </w:rPr>
            </w:pPr>
            <w:r>
              <w:rPr>
                <w:rFonts w:ascii="宋体" w:hAnsi="宋体" w:cs="宋体"/>
                <w:kern w:val="0"/>
                <w:sz w:val="18"/>
                <w:szCs w:val="18"/>
              </w:rPr>
              <w:t>1</w:t>
            </w:r>
          </w:p>
        </w:tc>
        <w:tc>
          <w:tcPr>
            <w:tcW w:w="1432" w:type="dxa"/>
            <w:tcBorders>
              <w:top w:val="single" w:color="auto" w:sz="4" w:space="0"/>
              <w:left w:val="single" w:color="auto" w:sz="4" w:space="0"/>
              <w:bottom w:val="single" w:color="auto" w:sz="4" w:space="0"/>
              <w:right w:val="single" w:color="auto" w:sz="4" w:space="0"/>
            </w:tcBorders>
            <w:vAlign w:val="center"/>
          </w:tcPr>
          <w:p w14:paraId="017C904E">
            <w:pPr>
              <w:widowControl/>
              <w:spacing w:line="360" w:lineRule="atLeast"/>
              <w:ind w:firstLine="90" w:firstLineChars="50"/>
              <w:jc w:val="left"/>
              <w:rPr>
                <w:rFonts w:ascii="宋体" w:hAnsi="宋体" w:cs="宋体"/>
                <w:kern w:val="0"/>
                <w:sz w:val="18"/>
                <w:szCs w:val="18"/>
              </w:rPr>
            </w:pPr>
            <w:r>
              <w:rPr>
                <w:rFonts w:hint="eastAsia" w:ascii="宋体" w:hAnsi="宋体" w:cs="宋体"/>
                <w:sz w:val="18"/>
                <w:szCs w:val="18"/>
              </w:rPr>
              <w:t>指令类型</w:t>
            </w:r>
          </w:p>
        </w:tc>
        <w:tc>
          <w:tcPr>
            <w:tcW w:w="1253" w:type="dxa"/>
            <w:tcBorders>
              <w:top w:val="single" w:color="auto" w:sz="4" w:space="0"/>
              <w:left w:val="single" w:color="auto" w:sz="4" w:space="0"/>
              <w:bottom w:val="single" w:color="auto" w:sz="4" w:space="0"/>
              <w:right w:val="single" w:color="auto" w:sz="4" w:space="0"/>
            </w:tcBorders>
            <w:vAlign w:val="center"/>
          </w:tcPr>
          <w:p w14:paraId="2F524FD8">
            <w:pPr>
              <w:widowControl/>
              <w:spacing w:line="360" w:lineRule="atLeast"/>
              <w:ind w:firstLine="90" w:firstLineChars="50"/>
              <w:jc w:val="left"/>
              <w:rPr>
                <w:rFonts w:ascii="宋体" w:hAnsi="宋体" w:cs="宋体"/>
                <w:kern w:val="0"/>
                <w:sz w:val="18"/>
                <w:szCs w:val="18"/>
              </w:rPr>
            </w:pPr>
            <w:r>
              <w:rPr>
                <w:rFonts w:ascii="宋体" w:hAnsi="宋体" w:cs="宋体"/>
                <w:kern w:val="0"/>
                <w:sz w:val="18"/>
                <w:szCs w:val="18"/>
              </w:rPr>
              <w:t>PktType</w:t>
            </w:r>
          </w:p>
        </w:tc>
        <w:tc>
          <w:tcPr>
            <w:tcW w:w="1115" w:type="dxa"/>
            <w:tcBorders>
              <w:top w:val="single" w:color="auto" w:sz="4" w:space="0"/>
              <w:left w:val="single" w:color="auto" w:sz="4" w:space="0"/>
              <w:bottom w:val="single" w:color="auto" w:sz="4" w:space="0"/>
              <w:right w:val="single" w:color="auto" w:sz="4" w:space="0"/>
            </w:tcBorders>
            <w:vAlign w:val="center"/>
          </w:tcPr>
          <w:p w14:paraId="2FF68F6C">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String</w:t>
            </w:r>
          </w:p>
        </w:tc>
        <w:tc>
          <w:tcPr>
            <w:tcW w:w="828" w:type="dxa"/>
            <w:tcBorders>
              <w:top w:val="single" w:color="auto" w:sz="4" w:space="0"/>
              <w:left w:val="single" w:color="auto" w:sz="4" w:space="0"/>
              <w:bottom w:val="single" w:color="auto" w:sz="4" w:space="0"/>
              <w:right w:val="single" w:color="auto" w:sz="4" w:space="0"/>
            </w:tcBorders>
            <w:vAlign w:val="center"/>
          </w:tcPr>
          <w:p w14:paraId="4581B186">
            <w:pPr>
              <w:widowControl/>
              <w:spacing w:line="360" w:lineRule="atLeast"/>
              <w:ind w:firstLine="90" w:firstLineChars="50"/>
              <w:jc w:val="left"/>
              <w:rPr>
                <w:rFonts w:ascii="宋体" w:hAnsi="宋体" w:cs="宋体"/>
                <w:strike/>
                <w:kern w:val="0"/>
                <w:sz w:val="18"/>
                <w:szCs w:val="18"/>
              </w:rPr>
            </w:pPr>
            <w:r>
              <w:rPr>
                <w:rFonts w:hint="eastAsia" w:ascii="宋体" w:hAnsi="宋体" w:cs="宋体"/>
                <w:kern w:val="0"/>
                <w:sz w:val="18"/>
                <w:szCs w:val="18"/>
              </w:rPr>
              <w:t>=</w:t>
            </w:r>
            <w:r>
              <w:rPr>
                <w:rFonts w:ascii="宋体" w:hAnsi="宋体" w:cs="宋体"/>
                <w:kern w:val="0"/>
                <w:sz w:val="18"/>
                <w:szCs w:val="18"/>
              </w:rPr>
              <w:t>5</w:t>
            </w:r>
          </w:p>
        </w:tc>
        <w:tc>
          <w:tcPr>
            <w:tcW w:w="664" w:type="dxa"/>
            <w:tcBorders>
              <w:top w:val="single" w:color="auto" w:sz="4" w:space="0"/>
              <w:left w:val="single" w:color="auto" w:sz="4" w:space="0"/>
              <w:bottom w:val="single" w:color="auto" w:sz="4" w:space="0"/>
              <w:right w:val="single" w:color="auto" w:sz="4" w:space="0"/>
            </w:tcBorders>
            <w:vAlign w:val="center"/>
          </w:tcPr>
          <w:p w14:paraId="046BC258">
            <w:pPr>
              <w:widowControl/>
              <w:spacing w:line="360" w:lineRule="atLeast"/>
              <w:ind w:firstLine="90" w:firstLineChars="50"/>
              <w:jc w:val="left"/>
              <w:rPr>
                <w:rFonts w:ascii="宋体" w:hAnsi="宋体" w:cs="宋体"/>
                <w:kern w:val="0"/>
                <w:sz w:val="18"/>
                <w:szCs w:val="18"/>
              </w:rPr>
            </w:pPr>
            <w:r>
              <w:rPr>
                <w:rFonts w:hint="eastAsia" w:cs="宋体" w:asciiTheme="minorEastAsia" w:hAnsiTheme="minorEastAsia" w:eastAsiaTheme="minorEastAsia"/>
                <w:kern w:val="0"/>
                <w:sz w:val="18"/>
                <w:szCs w:val="18"/>
              </w:rPr>
              <w:t>M</w:t>
            </w:r>
          </w:p>
        </w:tc>
        <w:tc>
          <w:tcPr>
            <w:tcW w:w="2976" w:type="dxa"/>
            <w:tcBorders>
              <w:top w:val="single" w:color="auto" w:sz="4" w:space="0"/>
              <w:left w:val="single" w:color="auto" w:sz="4" w:space="0"/>
              <w:bottom w:val="single" w:color="auto" w:sz="4" w:space="0"/>
              <w:right w:val="single" w:color="auto" w:sz="4" w:space="0"/>
            </w:tcBorders>
            <w:vAlign w:val="center"/>
          </w:tcPr>
          <w:p w14:paraId="0351935A">
            <w:pPr>
              <w:widowControl/>
              <w:spacing w:line="360" w:lineRule="atLeast"/>
              <w:ind w:firstLine="90" w:firstLineChars="50"/>
              <w:jc w:val="left"/>
              <w:rPr>
                <w:rFonts w:ascii="宋体" w:hAnsi="宋体" w:cs="宋体"/>
                <w:sz w:val="18"/>
                <w:szCs w:val="18"/>
              </w:rPr>
            </w:pPr>
            <w:r>
              <w:rPr>
                <w:rFonts w:hint="eastAsia" w:ascii="宋体" w:hAnsi="宋体" w:cs="宋体"/>
                <w:kern w:val="0"/>
                <w:sz w:val="18"/>
                <w:szCs w:val="18"/>
              </w:rPr>
              <w:t>指令类型，</w:t>
            </w:r>
            <w:r>
              <w:rPr>
                <w:rFonts w:ascii="宋体" w:hAnsi="宋体" w:cs="宋体"/>
                <w:kern w:val="0"/>
                <w:sz w:val="18"/>
                <w:szCs w:val="18"/>
              </w:rPr>
              <w:t>固定为 Login</w:t>
            </w:r>
            <w:r>
              <w:rPr>
                <w:rFonts w:hint="eastAsia" w:ascii="宋体" w:hAnsi="宋体" w:cs="宋体"/>
                <w:kern w:val="0"/>
                <w:sz w:val="18"/>
                <w:szCs w:val="18"/>
              </w:rPr>
              <w:t>。</w:t>
            </w:r>
          </w:p>
        </w:tc>
      </w:tr>
      <w:tr w14:paraId="72E5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691" w:type="dxa"/>
            <w:tcBorders>
              <w:top w:val="single" w:color="auto" w:sz="4" w:space="0"/>
              <w:left w:val="single" w:color="auto" w:sz="4" w:space="0"/>
              <w:bottom w:val="single" w:color="auto" w:sz="4" w:space="0"/>
              <w:right w:val="single" w:color="auto" w:sz="4" w:space="0"/>
            </w:tcBorders>
            <w:vAlign w:val="center"/>
          </w:tcPr>
          <w:p w14:paraId="2E31552A">
            <w:pPr>
              <w:widowControl/>
              <w:spacing w:line="360" w:lineRule="atLeast"/>
              <w:jc w:val="center"/>
              <w:rPr>
                <w:rFonts w:ascii="宋体" w:hAnsi="宋体" w:cs="宋体"/>
                <w:kern w:val="0"/>
                <w:sz w:val="18"/>
                <w:szCs w:val="18"/>
              </w:rPr>
            </w:pPr>
            <w:r>
              <w:rPr>
                <w:rFonts w:ascii="宋体" w:hAnsi="宋体" w:cs="宋体"/>
                <w:kern w:val="0"/>
                <w:sz w:val="18"/>
                <w:szCs w:val="18"/>
              </w:rPr>
              <w:t>2</w:t>
            </w:r>
          </w:p>
        </w:tc>
        <w:tc>
          <w:tcPr>
            <w:tcW w:w="1432" w:type="dxa"/>
            <w:tcBorders>
              <w:top w:val="single" w:color="auto" w:sz="4" w:space="0"/>
              <w:left w:val="single" w:color="auto" w:sz="4" w:space="0"/>
              <w:bottom w:val="single" w:color="auto" w:sz="4" w:space="0"/>
              <w:right w:val="single" w:color="auto" w:sz="4" w:space="0"/>
            </w:tcBorders>
            <w:vAlign w:val="center"/>
          </w:tcPr>
          <w:p w14:paraId="0114B2A4">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设备序列号</w:t>
            </w:r>
          </w:p>
        </w:tc>
        <w:tc>
          <w:tcPr>
            <w:tcW w:w="1253" w:type="dxa"/>
            <w:tcBorders>
              <w:top w:val="single" w:color="auto" w:sz="4" w:space="0"/>
              <w:left w:val="single" w:color="auto" w:sz="4" w:space="0"/>
              <w:bottom w:val="single" w:color="auto" w:sz="4" w:space="0"/>
              <w:right w:val="single" w:color="auto" w:sz="4" w:space="0"/>
            </w:tcBorders>
            <w:vAlign w:val="center"/>
          </w:tcPr>
          <w:p w14:paraId="4DE371B4">
            <w:pPr>
              <w:widowControl/>
              <w:spacing w:line="360" w:lineRule="atLeast"/>
              <w:ind w:firstLine="90" w:firstLineChars="50"/>
              <w:jc w:val="left"/>
              <w:rPr>
                <w:rFonts w:ascii="宋体" w:hAnsi="宋体" w:cs="宋体"/>
                <w:kern w:val="0"/>
                <w:sz w:val="18"/>
                <w:szCs w:val="18"/>
              </w:rPr>
            </w:pPr>
            <w:r>
              <w:rPr>
                <w:rFonts w:ascii="宋体" w:hAnsi="宋体" w:cs="宋体"/>
                <w:kern w:val="0"/>
                <w:sz w:val="18"/>
                <w:szCs w:val="18"/>
              </w:rPr>
              <w:t>DeviceSN</w:t>
            </w:r>
          </w:p>
        </w:tc>
        <w:tc>
          <w:tcPr>
            <w:tcW w:w="1115" w:type="dxa"/>
            <w:tcBorders>
              <w:top w:val="single" w:color="auto" w:sz="4" w:space="0"/>
              <w:left w:val="single" w:color="auto" w:sz="4" w:space="0"/>
              <w:bottom w:val="single" w:color="auto" w:sz="4" w:space="0"/>
              <w:right w:val="single" w:color="auto" w:sz="4" w:space="0"/>
            </w:tcBorders>
            <w:vAlign w:val="center"/>
          </w:tcPr>
          <w:p w14:paraId="3217ECE8">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String</w:t>
            </w:r>
          </w:p>
        </w:tc>
        <w:tc>
          <w:tcPr>
            <w:tcW w:w="828" w:type="dxa"/>
            <w:tcBorders>
              <w:top w:val="single" w:color="auto" w:sz="4" w:space="0"/>
              <w:left w:val="single" w:color="auto" w:sz="4" w:space="0"/>
              <w:bottom w:val="single" w:color="auto" w:sz="4" w:space="0"/>
              <w:right w:val="single" w:color="auto" w:sz="4" w:space="0"/>
            </w:tcBorders>
            <w:vAlign w:val="center"/>
          </w:tcPr>
          <w:p w14:paraId="614E0A26">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64</w:t>
            </w:r>
          </w:p>
        </w:tc>
        <w:tc>
          <w:tcPr>
            <w:tcW w:w="664" w:type="dxa"/>
            <w:tcBorders>
              <w:top w:val="single" w:color="auto" w:sz="4" w:space="0"/>
              <w:left w:val="single" w:color="auto" w:sz="4" w:space="0"/>
              <w:bottom w:val="single" w:color="auto" w:sz="4" w:space="0"/>
              <w:right w:val="single" w:color="auto" w:sz="4" w:space="0"/>
            </w:tcBorders>
            <w:vAlign w:val="center"/>
          </w:tcPr>
          <w:p w14:paraId="2FCAD09B">
            <w:pPr>
              <w:widowControl/>
              <w:spacing w:line="360" w:lineRule="atLeast"/>
              <w:ind w:firstLine="90" w:firstLineChars="50"/>
              <w:jc w:val="left"/>
              <w:rPr>
                <w:rFonts w:ascii="宋体" w:hAnsi="宋体" w:cs="宋体"/>
                <w:kern w:val="0"/>
                <w:sz w:val="18"/>
                <w:szCs w:val="18"/>
              </w:rPr>
            </w:pPr>
            <w:r>
              <w:rPr>
                <w:rFonts w:hint="eastAsia" w:cs="宋体" w:asciiTheme="minorEastAsia" w:hAnsiTheme="minorEastAsia" w:eastAsiaTheme="minorEastAsia"/>
                <w:kern w:val="0"/>
                <w:sz w:val="18"/>
                <w:szCs w:val="18"/>
              </w:rPr>
              <w:t>M</w:t>
            </w:r>
          </w:p>
        </w:tc>
        <w:tc>
          <w:tcPr>
            <w:tcW w:w="2976" w:type="dxa"/>
            <w:tcBorders>
              <w:top w:val="single" w:color="auto" w:sz="4" w:space="0"/>
              <w:left w:val="single" w:color="auto" w:sz="4" w:space="0"/>
              <w:bottom w:val="single" w:color="auto" w:sz="4" w:space="0"/>
              <w:right w:val="single" w:color="auto" w:sz="4" w:space="0"/>
            </w:tcBorders>
            <w:vAlign w:val="center"/>
          </w:tcPr>
          <w:p w14:paraId="5A107521">
            <w:pPr>
              <w:pStyle w:val="17"/>
              <w:spacing w:line="360" w:lineRule="atLeast"/>
              <w:ind w:left="105" w:leftChars="50"/>
              <w:rPr>
                <w:rFonts w:ascii="宋体" w:hAnsi="宋体"/>
                <w:sz w:val="18"/>
                <w:szCs w:val="18"/>
              </w:rPr>
            </w:pPr>
            <w:r>
              <w:rPr>
                <w:rFonts w:hint="eastAsia" w:ascii="宋体" w:hAnsi="宋体"/>
                <w:sz w:val="18"/>
                <w:szCs w:val="18"/>
              </w:rPr>
              <w:t>设备出厂唯一编号，由</w:t>
            </w:r>
            <w:r>
              <w:rPr>
                <w:rFonts w:ascii="宋体" w:hAnsi="宋体"/>
                <w:sz w:val="18"/>
                <w:szCs w:val="18"/>
              </w:rPr>
              <w:t>4位设备厂家代码+60位数字或者字母组成。</w:t>
            </w:r>
          </w:p>
        </w:tc>
      </w:tr>
      <w:tr w14:paraId="169D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691" w:type="dxa"/>
            <w:tcBorders>
              <w:top w:val="single" w:color="auto" w:sz="4" w:space="0"/>
              <w:left w:val="single" w:color="auto" w:sz="4" w:space="0"/>
              <w:bottom w:val="single" w:color="auto" w:sz="4" w:space="0"/>
              <w:right w:val="single" w:color="auto" w:sz="4" w:space="0"/>
            </w:tcBorders>
            <w:vAlign w:val="center"/>
          </w:tcPr>
          <w:p w14:paraId="4C01A431">
            <w:pPr>
              <w:widowControl/>
              <w:spacing w:line="360" w:lineRule="atLeast"/>
              <w:jc w:val="center"/>
              <w:rPr>
                <w:rFonts w:ascii="宋体" w:hAnsi="宋体" w:cs="宋体"/>
                <w:kern w:val="0"/>
                <w:sz w:val="18"/>
                <w:szCs w:val="18"/>
              </w:rPr>
            </w:pPr>
            <w:r>
              <w:rPr>
                <w:rFonts w:ascii="宋体" w:hAnsi="宋体" w:cs="宋体"/>
                <w:kern w:val="0"/>
                <w:sz w:val="18"/>
                <w:szCs w:val="18"/>
              </w:rPr>
              <w:t>3</w:t>
            </w:r>
          </w:p>
        </w:tc>
        <w:tc>
          <w:tcPr>
            <w:tcW w:w="1432" w:type="dxa"/>
            <w:tcBorders>
              <w:top w:val="single" w:color="auto" w:sz="4" w:space="0"/>
              <w:left w:val="single" w:color="auto" w:sz="4" w:space="0"/>
              <w:bottom w:val="single" w:color="auto" w:sz="4" w:space="0"/>
              <w:right w:val="single" w:color="auto" w:sz="4" w:space="0"/>
            </w:tcBorders>
            <w:vAlign w:val="center"/>
          </w:tcPr>
          <w:p w14:paraId="6F4E3CC5">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用户编码</w:t>
            </w:r>
          </w:p>
        </w:tc>
        <w:tc>
          <w:tcPr>
            <w:tcW w:w="1253" w:type="dxa"/>
            <w:tcBorders>
              <w:top w:val="single" w:color="auto" w:sz="4" w:space="0"/>
              <w:left w:val="single" w:color="auto" w:sz="4" w:space="0"/>
              <w:bottom w:val="single" w:color="auto" w:sz="4" w:space="0"/>
              <w:right w:val="single" w:color="auto" w:sz="4" w:space="0"/>
            </w:tcBorders>
            <w:vAlign w:val="center"/>
          </w:tcPr>
          <w:p w14:paraId="4D74CA5D">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UserCode</w:t>
            </w:r>
          </w:p>
        </w:tc>
        <w:tc>
          <w:tcPr>
            <w:tcW w:w="1115" w:type="dxa"/>
            <w:tcBorders>
              <w:top w:val="single" w:color="auto" w:sz="4" w:space="0"/>
              <w:left w:val="single" w:color="auto" w:sz="4" w:space="0"/>
              <w:bottom w:val="single" w:color="auto" w:sz="4" w:space="0"/>
              <w:right w:val="single" w:color="auto" w:sz="4" w:space="0"/>
            </w:tcBorders>
            <w:vAlign w:val="center"/>
          </w:tcPr>
          <w:p w14:paraId="2E8B2C2E">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String</w:t>
            </w:r>
          </w:p>
        </w:tc>
        <w:tc>
          <w:tcPr>
            <w:tcW w:w="828" w:type="dxa"/>
            <w:tcBorders>
              <w:top w:val="single" w:color="auto" w:sz="4" w:space="0"/>
              <w:left w:val="single" w:color="auto" w:sz="4" w:space="0"/>
              <w:bottom w:val="single" w:color="auto" w:sz="4" w:space="0"/>
              <w:right w:val="single" w:color="auto" w:sz="4" w:space="0"/>
            </w:tcBorders>
            <w:vAlign w:val="center"/>
          </w:tcPr>
          <w:p w14:paraId="741CE98E">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8</w:t>
            </w:r>
          </w:p>
        </w:tc>
        <w:tc>
          <w:tcPr>
            <w:tcW w:w="664" w:type="dxa"/>
            <w:tcBorders>
              <w:top w:val="single" w:color="auto" w:sz="4" w:space="0"/>
              <w:left w:val="single" w:color="auto" w:sz="4" w:space="0"/>
              <w:bottom w:val="single" w:color="auto" w:sz="4" w:space="0"/>
              <w:right w:val="single" w:color="auto" w:sz="4" w:space="0"/>
            </w:tcBorders>
            <w:vAlign w:val="center"/>
          </w:tcPr>
          <w:p w14:paraId="4C4C9EE1">
            <w:pPr>
              <w:widowControl/>
              <w:spacing w:line="360" w:lineRule="atLeast"/>
              <w:ind w:firstLine="90" w:firstLineChars="50"/>
              <w:jc w:val="left"/>
              <w:rPr>
                <w:rFonts w:ascii="宋体" w:hAnsi="宋体" w:cs="宋体"/>
                <w:kern w:val="0"/>
                <w:sz w:val="18"/>
                <w:szCs w:val="18"/>
              </w:rPr>
            </w:pPr>
            <w:r>
              <w:rPr>
                <w:rFonts w:hint="eastAsia" w:cs="宋体" w:asciiTheme="minorEastAsia" w:hAnsiTheme="minorEastAsia" w:eastAsiaTheme="minorEastAsia"/>
                <w:kern w:val="0"/>
                <w:sz w:val="18"/>
                <w:szCs w:val="18"/>
              </w:rPr>
              <w:t>M</w:t>
            </w:r>
          </w:p>
        </w:tc>
        <w:tc>
          <w:tcPr>
            <w:tcW w:w="2976" w:type="dxa"/>
            <w:tcBorders>
              <w:top w:val="single" w:color="auto" w:sz="4" w:space="0"/>
              <w:left w:val="single" w:color="auto" w:sz="4" w:space="0"/>
              <w:bottom w:val="single" w:color="auto" w:sz="4" w:space="0"/>
              <w:right w:val="single" w:color="auto" w:sz="4" w:space="0"/>
            </w:tcBorders>
            <w:vAlign w:val="center"/>
          </w:tcPr>
          <w:p w14:paraId="04B5DB7A">
            <w:pPr>
              <w:pStyle w:val="17"/>
              <w:spacing w:line="360" w:lineRule="atLeast"/>
              <w:ind w:left="105" w:leftChars="50"/>
              <w:rPr>
                <w:rFonts w:ascii="宋体" w:hAnsi="宋体"/>
                <w:sz w:val="18"/>
                <w:szCs w:val="18"/>
              </w:rPr>
            </w:pPr>
            <w:r>
              <w:rPr>
                <w:rFonts w:hint="eastAsia" w:ascii="宋体" w:hAnsi="宋体"/>
                <w:sz w:val="18"/>
                <w:szCs w:val="18"/>
              </w:rPr>
              <w:t>标识该用户的编码，长度为</w:t>
            </w:r>
            <w:r>
              <w:rPr>
                <w:rFonts w:ascii="宋体" w:hAnsi="宋体"/>
                <w:sz w:val="18"/>
                <w:szCs w:val="18"/>
              </w:rPr>
              <w:t>4</w:t>
            </w:r>
            <w:r>
              <w:rPr>
                <w:rFonts w:hint="eastAsia" w:ascii="宋体" w:hAnsi="宋体"/>
                <w:sz w:val="18"/>
                <w:szCs w:val="18"/>
              </w:rPr>
              <w:t>至</w:t>
            </w:r>
            <w:r>
              <w:rPr>
                <w:rFonts w:ascii="宋体" w:hAnsi="宋体"/>
                <w:sz w:val="18"/>
                <w:szCs w:val="18"/>
              </w:rPr>
              <w:t>8</w:t>
            </w:r>
            <w:r>
              <w:rPr>
                <w:rFonts w:hint="eastAsia" w:ascii="宋体" w:hAnsi="宋体"/>
                <w:sz w:val="18"/>
                <w:szCs w:val="18"/>
              </w:rPr>
              <w:t>个字符，每个字符</w:t>
            </w:r>
            <w:r>
              <w:rPr>
                <w:rFonts w:ascii="宋体" w:hAnsi="宋体"/>
                <w:sz w:val="18"/>
                <w:szCs w:val="18"/>
              </w:rPr>
              <w:t>由</w:t>
            </w:r>
            <w:r>
              <w:rPr>
                <w:rFonts w:hint="eastAsia" w:ascii="宋体" w:hAnsi="宋体"/>
                <w:sz w:val="18"/>
                <w:szCs w:val="18"/>
              </w:rPr>
              <w:t>数字</w:t>
            </w:r>
            <w:r>
              <w:rPr>
                <w:rFonts w:ascii="宋体" w:hAnsi="宋体"/>
                <w:sz w:val="18"/>
                <w:szCs w:val="18"/>
              </w:rPr>
              <w:t>0</w:t>
            </w:r>
            <w:r>
              <w:rPr>
                <w:rFonts w:hint="eastAsia" w:ascii="宋体" w:hAnsi="宋体"/>
                <w:sz w:val="18"/>
                <w:szCs w:val="18"/>
              </w:rPr>
              <w:t>至</w:t>
            </w:r>
            <w:r>
              <w:rPr>
                <w:rFonts w:ascii="宋体" w:hAnsi="宋体"/>
                <w:sz w:val="18"/>
                <w:szCs w:val="18"/>
              </w:rPr>
              <w:t>9</w:t>
            </w:r>
            <w:r>
              <w:rPr>
                <w:rFonts w:hint="eastAsia" w:ascii="宋体" w:hAnsi="宋体"/>
                <w:sz w:val="18"/>
                <w:szCs w:val="18"/>
              </w:rPr>
              <w:t>或字母</w:t>
            </w:r>
            <w:r>
              <w:rPr>
                <w:rFonts w:ascii="宋体" w:hAnsi="宋体"/>
                <w:sz w:val="18"/>
                <w:szCs w:val="18"/>
              </w:rPr>
              <w:t>A</w:t>
            </w:r>
            <w:r>
              <w:rPr>
                <w:rFonts w:hint="eastAsia" w:ascii="宋体" w:hAnsi="宋体"/>
                <w:sz w:val="18"/>
                <w:szCs w:val="18"/>
              </w:rPr>
              <w:t>至</w:t>
            </w:r>
            <w:r>
              <w:rPr>
                <w:rFonts w:ascii="宋体" w:hAnsi="宋体"/>
                <w:sz w:val="18"/>
                <w:szCs w:val="18"/>
              </w:rPr>
              <w:t>F组成，且A-F需大写</w:t>
            </w:r>
            <w:r>
              <w:rPr>
                <w:rFonts w:hint="eastAsia" w:ascii="宋体" w:hAnsi="宋体"/>
                <w:sz w:val="18"/>
                <w:szCs w:val="18"/>
              </w:rPr>
              <w:t>，</w:t>
            </w:r>
            <w:r>
              <w:rPr>
                <w:rFonts w:ascii="宋体" w:hAnsi="宋体"/>
                <w:sz w:val="18"/>
                <w:szCs w:val="18"/>
              </w:rPr>
              <w:t>出厂后可由客户自行设置。</w:t>
            </w:r>
          </w:p>
        </w:tc>
      </w:tr>
      <w:tr w14:paraId="3D74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trPr>
        <w:tc>
          <w:tcPr>
            <w:tcW w:w="691" w:type="dxa"/>
            <w:tcBorders>
              <w:top w:val="single" w:color="auto" w:sz="4" w:space="0"/>
              <w:left w:val="single" w:color="auto" w:sz="4" w:space="0"/>
              <w:bottom w:val="single" w:color="auto" w:sz="4" w:space="0"/>
              <w:right w:val="single" w:color="auto" w:sz="4" w:space="0"/>
            </w:tcBorders>
            <w:vAlign w:val="center"/>
          </w:tcPr>
          <w:p w14:paraId="15760BD0">
            <w:pPr>
              <w:widowControl/>
              <w:spacing w:line="360" w:lineRule="atLeast"/>
              <w:jc w:val="center"/>
              <w:rPr>
                <w:rFonts w:ascii="宋体" w:hAnsi="宋体" w:cs="宋体"/>
                <w:kern w:val="0"/>
                <w:sz w:val="18"/>
                <w:szCs w:val="18"/>
              </w:rPr>
            </w:pPr>
            <w:r>
              <w:rPr>
                <w:rFonts w:ascii="宋体" w:hAnsi="宋体" w:cs="宋体"/>
                <w:kern w:val="0"/>
                <w:sz w:val="18"/>
                <w:szCs w:val="18"/>
              </w:rPr>
              <w:t>4</w:t>
            </w:r>
          </w:p>
        </w:tc>
        <w:tc>
          <w:tcPr>
            <w:tcW w:w="1432" w:type="dxa"/>
            <w:tcBorders>
              <w:top w:val="single" w:color="auto" w:sz="4" w:space="0"/>
              <w:left w:val="single" w:color="auto" w:sz="4" w:space="0"/>
              <w:bottom w:val="single" w:color="auto" w:sz="4" w:space="0"/>
              <w:right w:val="single" w:color="auto" w:sz="4" w:space="0"/>
            </w:tcBorders>
            <w:vAlign w:val="center"/>
          </w:tcPr>
          <w:p w14:paraId="65689D18">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设备名称</w:t>
            </w:r>
          </w:p>
        </w:tc>
        <w:tc>
          <w:tcPr>
            <w:tcW w:w="1253" w:type="dxa"/>
            <w:tcBorders>
              <w:top w:val="single" w:color="auto" w:sz="4" w:space="0"/>
              <w:left w:val="single" w:color="auto" w:sz="4" w:space="0"/>
              <w:bottom w:val="single" w:color="auto" w:sz="4" w:space="0"/>
              <w:right w:val="single" w:color="auto" w:sz="4" w:space="0"/>
            </w:tcBorders>
            <w:vAlign w:val="center"/>
          </w:tcPr>
          <w:p w14:paraId="3720AFEB">
            <w:pPr>
              <w:widowControl/>
              <w:spacing w:line="360" w:lineRule="atLeast"/>
              <w:ind w:firstLine="90" w:firstLineChars="50"/>
              <w:jc w:val="left"/>
              <w:rPr>
                <w:rFonts w:ascii="宋体" w:hAnsi="宋体" w:cs="宋体"/>
                <w:kern w:val="0"/>
                <w:sz w:val="18"/>
                <w:szCs w:val="18"/>
              </w:rPr>
            </w:pPr>
            <w:r>
              <w:rPr>
                <w:rFonts w:ascii="宋体" w:hAnsi="宋体" w:cs="宋体"/>
                <w:kern w:val="0"/>
                <w:sz w:val="18"/>
                <w:szCs w:val="18"/>
              </w:rPr>
              <w:t>DeviceName</w:t>
            </w:r>
          </w:p>
        </w:tc>
        <w:tc>
          <w:tcPr>
            <w:tcW w:w="1115" w:type="dxa"/>
            <w:tcBorders>
              <w:top w:val="single" w:color="auto" w:sz="4" w:space="0"/>
              <w:left w:val="single" w:color="auto" w:sz="4" w:space="0"/>
              <w:bottom w:val="single" w:color="auto" w:sz="4" w:space="0"/>
              <w:right w:val="single" w:color="auto" w:sz="4" w:space="0"/>
            </w:tcBorders>
            <w:vAlign w:val="center"/>
          </w:tcPr>
          <w:p w14:paraId="0ABA406D">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String</w:t>
            </w:r>
          </w:p>
        </w:tc>
        <w:tc>
          <w:tcPr>
            <w:tcW w:w="828" w:type="dxa"/>
            <w:tcBorders>
              <w:top w:val="single" w:color="auto" w:sz="4" w:space="0"/>
              <w:left w:val="single" w:color="auto" w:sz="4" w:space="0"/>
              <w:bottom w:val="single" w:color="auto" w:sz="4" w:space="0"/>
              <w:right w:val="single" w:color="auto" w:sz="4" w:space="0"/>
            </w:tcBorders>
            <w:vAlign w:val="center"/>
          </w:tcPr>
          <w:p w14:paraId="4C142709">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32</w:t>
            </w:r>
          </w:p>
        </w:tc>
        <w:tc>
          <w:tcPr>
            <w:tcW w:w="664" w:type="dxa"/>
            <w:tcBorders>
              <w:top w:val="single" w:color="auto" w:sz="4" w:space="0"/>
              <w:left w:val="single" w:color="auto" w:sz="4" w:space="0"/>
              <w:bottom w:val="single" w:color="auto" w:sz="4" w:space="0"/>
              <w:right w:val="single" w:color="auto" w:sz="4" w:space="0"/>
            </w:tcBorders>
            <w:vAlign w:val="center"/>
          </w:tcPr>
          <w:p w14:paraId="05F8ABF5">
            <w:pPr>
              <w:widowControl/>
              <w:spacing w:line="360" w:lineRule="atLeast"/>
              <w:ind w:firstLine="90" w:firstLineChars="50"/>
              <w:jc w:val="left"/>
              <w:rPr>
                <w:rFonts w:ascii="宋体" w:hAnsi="宋体" w:cs="宋体"/>
                <w:kern w:val="0"/>
                <w:sz w:val="18"/>
                <w:szCs w:val="18"/>
              </w:rPr>
            </w:pPr>
            <w:r>
              <w:rPr>
                <w:rFonts w:hint="eastAsia" w:cs="宋体" w:asciiTheme="minorEastAsia" w:hAnsiTheme="minorEastAsia" w:eastAsiaTheme="minorEastAsia"/>
                <w:kern w:val="0"/>
                <w:sz w:val="18"/>
                <w:szCs w:val="18"/>
              </w:rPr>
              <w:t>Op</w:t>
            </w:r>
          </w:p>
        </w:tc>
        <w:tc>
          <w:tcPr>
            <w:tcW w:w="2976" w:type="dxa"/>
            <w:tcBorders>
              <w:top w:val="single" w:color="auto" w:sz="4" w:space="0"/>
              <w:left w:val="single" w:color="auto" w:sz="4" w:space="0"/>
              <w:bottom w:val="single" w:color="auto" w:sz="4" w:space="0"/>
              <w:right w:val="single" w:color="auto" w:sz="4" w:space="0"/>
            </w:tcBorders>
            <w:vAlign w:val="center"/>
          </w:tcPr>
          <w:p w14:paraId="3FBCF469">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无。</w:t>
            </w:r>
          </w:p>
        </w:tc>
      </w:tr>
      <w:tr w14:paraId="275F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691" w:type="dxa"/>
            <w:tcBorders>
              <w:top w:val="single" w:color="auto" w:sz="4" w:space="0"/>
              <w:left w:val="single" w:color="auto" w:sz="4" w:space="0"/>
              <w:bottom w:val="single" w:color="auto" w:sz="4" w:space="0"/>
              <w:right w:val="single" w:color="auto" w:sz="4" w:space="0"/>
            </w:tcBorders>
            <w:vAlign w:val="center"/>
          </w:tcPr>
          <w:p w14:paraId="70130008">
            <w:pPr>
              <w:widowControl/>
              <w:spacing w:line="360" w:lineRule="atLeast"/>
              <w:jc w:val="center"/>
              <w:rPr>
                <w:rFonts w:ascii="宋体" w:hAnsi="宋体" w:cs="宋体"/>
                <w:kern w:val="0"/>
                <w:sz w:val="18"/>
                <w:szCs w:val="18"/>
              </w:rPr>
            </w:pPr>
            <w:r>
              <w:rPr>
                <w:rFonts w:ascii="宋体" w:hAnsi="宋体" w:cs="宋体"/>
                <w:kern w:val="0"/>
                <w:sz w:val="18"/>
                <w:szCs w:val="18"/>
              </w:rPr>
              <w:t>5</w:t>
            </w:r>
          </w:p>
        </w:tc>
        <w:tc>
          <w:tcPr>
            <w:tcW w:w="1432" w:type="dxa"/>
            <w:tcBorders>
              <w:top w:val="single" w:color="auto" w:sz="4" w:space="0"/>
              <w:left w:val="single" w:color="auto" w:sz="4" w:space="0"/>
              <w:bottom w:val="single" w:color="auto" w:sz="4" w:space="0"/>
              <w:right w:val="single" w:color="auto" w:sz="4" w:space="0"/>
            </w:tcBorders>
            <w:vAlign w:val="center"/>
          </w:tcPr>
          <w:p w14:paraId="2C1AA142">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注册密码</w:t>
            </w:r>
          </w:p>
        </w:tc>
        <w:tc>
          <w:tcPr>
            <w:tcW w:w="1253" w:type="dxa"/>
            <w:tcBorders>
              <w:top w:val="single" w:color="auto" w:sz="4" w:space="0"/>
              <w:left w:val="single" w:color="auto" w:sz="4" w:space="0"/>
              <w:bottom w:val="single" w:color="auto" w:sz="4" w:space="0"/>
              <w:right w:val="single" w:color="auto" w:sz="4" w:space="0"/>
            </w:tcBorders>
            <w:vAlign w:val="center"/>
          </w:tcPr>
          <w:p w14:paraId="4CA160A8">
            <w:pPr>
              <w:widowControl/>
              <w:spacing w:line="360" w:lineRule="atLeast"/>
              <w:ind w:firstLine="90" w:firstLineChars="50"/>
              <w:jc w:val="left"/>
              <w:rPr>
                <w:rFonts w:ascii="宋体" w:hAnsi="宋体" w:cs="宋体"/>
                <w:kern w:val="0"/>
                <w:sz w:val="18"/>
                <w:szCs w:val="18"/>
              </w:rPr>
            </w:pPr>
            <w:r>
              <w:rPr>
                <w:rFonts w:ascii="宋体" w:hAnsi="宋体" w:cs="宋体"/>
                <w:sz w:val="18"/>
                <w:szCs w:val="18"/>
              </w:rPr>
              <w:t>PassWord</w:t>
            </w:r>
          </w:p>
        </w:tc>
        <w:tc>
          <w:tcPr>
            <w:tcW w:w="1115" w:type="dxa"/>
            <w:tcBorders>
              <w:top w:val="single" w:color="auto" w:sz="4" w:space="0"/>
              <w:left w:val="single" w:color="auto" w:sz="4" w:space="0"/>
              <w:bottom w:val="single" w:color="auto" w:sz="4" w:space="0"/>
              <w:right w:val="single" w:color="auto" w:sz="4" w:space="0"/>
            </w:tcBorders>
            <w:vAlign w:val="center"/>
          </w:tcPr>
          <w:p w14:paraId="45700753">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String</w:t>
            </w:r>
          </w:p>
        </w:tc>
        <w:tc>
          <w:tcPr>
            <w:tcW w:w="828" w:type="dxa"/>
            <w:tcBorders>
              <w:top w:val="single" w:color="auto" w:sz="4" w:space="0"/>
              <w:left w:val="single" w:color="auto" w:sz="4" w:space="0"/>
              <w:bottom w:val="single" w:color="auto" w:sz="4" w:space="0"/>
              <w:right w:val="single" w:color="auto" w:sz="4" w:space="0"/>
            </w:tcBorders>
            <w:vAlign w:val="center"/>
          </w:tcPr>
          <w:p w14:paraId="081D65DB">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32</w:t>
            </w:r>
          </w:p>
        </w:tc>
        <w:tc>
          <w:tcPr>
            <w:tcW w:w="664" w:type="dxa"/>
            <w:tcBorders>
              <w:top w:val="single" w:color="auto" w:sz="4" w:space="0"/>
              <w:left w:val="single" w:color="auto" w:sz="4" w:space="0"/>
              <w:bottom w:val="single" w:color="auto" w:sz="4" w:space="0"/>
              <w:right w:val="single" w:color="auto" w:sz="4" w:space="0"/>
            </w:tcBorders>
            <w:vAlign w:val="center"/>
          </w:tcPr>
          <w:p w14:paraId="4F161797">
            <w:pPr>
              <w:widowControl/>
              <w:spacing w:line="360" w:lineRule="atLeast"/>
              <w:ind w:firstLine="90" w:firstLineChars="50"/>
              <w:jc w:val="left"/>
              <w:rPr>
                <w:rFonts w:ascii="宋体" w:hAnsi="宋体" w:cs="宋体"/>
                <w:kern w:val="0"/>
                <w:sz w:val="18"/>
                <w:szCs w:val="18"/>
              </w:rPr>
            </w:pPr>
            <w:r>
              <w:rPr>
                <w:rFonts w:hint="eastAsia" w:cs="宋体" w:asciiTheme="minorEastAsia" w:hAnsiTheme="minorEastAsia" w:eastAsiaTheme="minorEastAsia"/>
                <w:kern w:val="0"/>
                <w:sz w:val="18"/>
                <w:szCs w:val="18"/>
              </w:rPr>
              <w:t>Op</w:t>
            </w:r>
          </w:p>
        </w:tc>
        <w:tc>
          <w:tcPr>
            <w:tcW w:w="2976" w:type="dxa"/>
            <w:tcBorders>
              <w:top w:val="single" w:color="auto" w:sz="4" w:space="0"/>
              <w:left w:val="single" w:color="auto" w:sz="4" w:space="0"/>
              <w:bottom w:val="single" w:color="auto" w:sz="4" w:space="0"/>
              <w:right w:val="single" w:color="auto" w:sz="4" w:space="0"/>
            </w:tcBorders>
            <w:vAlign w:val="center"/>
          </w:tcPr>
          <w:p w14:paraId="1993C7DE">
            <w:pPr>
              <w:pStyle w:val="17"/>
              <w:ind w:left="105" w:leftChars="50"/>
              <w:rPr>
                <w:sz w:val="18"/>
                <w:szCs w:val="18"/>
              </w:rPr>
            </w:pPr>
            <w:r>
              <w:rPr>
                <w:rFonts w:hint="eastAsia"/>
                <w:sz w:val="18"/>
                <w:szCs w:val="18"/>
              </w:rPr>
              <w:t>平台指定。如无需上传密码，该字段填空。</w:t>
            </w:r>
          </w:p>
        </w:tc>
      </w:tr>
      <w:tr w14:paraId="752F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5" w:hRule="atLeast"/>
        </w:trPr>
        <w:tc>
          <w:tcPr>
            <w:tcW w:w="691" w:type="dxa"/>
            <w:tcBorders>
              <w:top w:val="single" w:color="auto" w:sz="4" w:space="0"/>
              <w:left w:val="single" w:color="auto" w:sz="4" w:space="0"/>
              <w:bottom w:val="single" w:color="auto" w:sz="4" w:space="0"/>
              <w:right w:val="single" w:color="auto" w:sz="4" w:space="0"/>
            </w:tcBorders>
            <w:vAlign w:val="center"/>
          </w:tcPr>
          <w:p w14:paraId="01A505CA">
            <w:pPr>
              <w:widowControl/>
              <w:spacing w:line="360" w:lineRule="atLeast"/>
              <w:jc w:val="center"/>
              <w:rPr>
                <w:rFonts w:ascii="宋体" w:hAnsi="宋体" w:cs="宋体"/>
                <w:kern w:val="0"/>
                <w:sz w:val="18"/>
                <w:szCs w:val="18"/>
              </w:rPr>
            </w:pPr>
            <w:r>
              <w:rPr>
                <w:rFonts w:ascii="宋体" w:hAnsi="宋体" w:cs="宋体"/>
                <w:kern w:val="0"/>
                <w:sz w:val="18"/>
                <w:szCs w:val="18"/>
              </w:rPr>
              <w:t>6</w:t>
            </w:r>
          </w:p>
        </w:tc>
        <w:tc>
          <w:tcPr>
            <w:tcW w:w="1432" w:type="dxa"/>
            <w:tcBorders>
              <w:top w:val="single" w:color="auto" w:sz="4" w:space="0"/>
              <w:left w:val="single" w:color="auto" w:sz="4" w:space="0"/>
              <w:bottom w:val="single" w:color="auto" w:sz="4" w:space="0"/>
              <w:right w:val="single" w:color="auto" w:sz="4" w:space="0"/>
            </w:tcBorders>
            <w:vAlign w:val="center"/>
          </w:tcPr>
          <w:p w14:paraId="73202118">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注册账号类型</w:t>
            </w:r>
          </w:p>
        </w:tc>
        <w:tc>
          <w:tcPr>
            <w:tcW w:w="1253" w:type="dxa"/>
            <w:tcBorders>
              <w:top w:val="single" w:color="auto" w:sz="4" w:space="0"/>
              <w:left w:val="single" w:color="auto" w:sz="4" w:space="0"/>
              <w:bottom w:val="single" w:color="auto" w:sz="4" w:space="0"/>
              <w:right w:val="single" w:color="auto" w:sz="4" w:space="0"/>
            </w:tcBorders>
            <w:vAlign w:val="center"/>
          </w:tcPr>
          <w:p w14:paraId="6F9DF548">
            <w:pPr>
              <w:widowControl/>
              <w:spacing w:line="360" w:lineRule="atLeast"/>
              <w:ind w:firstLine="90" w:firstLineChars="50"/>
              <w:jc w:val="left"/>
              <w:rPr>
                <w:rFonts w:ascii="宋体" w:hAnsi="宋体" w:cs="宋体"/>
                <w:kern w:val="0"/>
                <w:sz w:val="18"/>
                <w:szCs w:val="18"/>
              </w:rPr>
            </w:pPr>
            <w:r>
              <w:rPr>
                <w:rFonts w:ascii="宋体" w:hAnsi="宋体" w:cs="宋体"/>
                <w:kern w:val="0"/>
                <w:sz w:val="18"/>
                <w:szCs w:val="18"/>
              </w:rPr>
              <w:t>UserType</w:t>
            </w:r>
          </w:p>
        </w:tc>
        <w:tc>
          <w:tcPr>
            <w:tcW w:w="1115" w:type="dxa"/>
            <w:tcBorders>
              <w:top w:val="single" w:color="auto" w:sz="4" w:space="0"/>
              <w:left w:val="single" w:color="auto" w:sz="4" w:space="0"/>
              <w:bottom w:val="single" w:color="auto" w:sz="4" w:space="0"/>
              <w:right w:val="single" w:color="auto" w:sz="4" w:space="0"/>
            </w:tcBorders>
            <w:vAlign w:val="center"/>
          </w:tcPr>
          <w:p w14:paraId="5E31406B">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Number</w:t>
            </w:r>
          </w:p>
        </w:tc>
        <w:tc>
          <w:tcPr>
            <w:tcW w:w="828" w:type="dxa"/>
            <w:tcBorders>
              <w:top w:val="single" w:color="auto" w:sz="4" w:space="0"/>
              <w:left w:val="single" w:color="auto" w:sz="4" w:space="0"/>
              <w:bottom w:val="single" w:color="auto" w:sz="4" w:space="0"/>
              <w:right w:val="single" w:color="auto" w:sz="4" w:space="0"/>
            </w:tcBorders>
            <w:vAlign w:val="center"/>
          </w:tcPr>
          <w:p w14:paraId="70D2C63C">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=1</w:t>
            </w:r>
          </w:p>
        </w:tc>
        <w:tc>
          <w:tcPr>
            <w:tcW w:w="664" w:type="dxa"/>
            <w:tcBorders>
              <w:top w:val="single" w:color="auto" w:sz="4" w:space="0"/>
              <w:left w:val="single" w:color="auto" w:sz="4" w:space="0"/>
              <w:bottom w:val="single" w:color="auto" w:sz="4" w:space="0"/>
              <w:right w:val="single" w:color="auto" w:sz="4" w:space="0"/>
            </w:tcBorders>
            <w:vAlign w:val="center"/>
          </w:tcPr>
          <w:p w14:paraId="32ABD3A1">
            <w:pPr>
              <w:widowControl/>
              <w:spacing w:line="360" w:lineRule="atLeast"/>
              <w:ind w:firstLine="90" w:firstLineChars="50"/>
              <w:jc w:val="left"/>
              <w:rPr>
                <w:rFonts w:ascii="宋体" w:hAnsi="宋体" w:cs="宋体"/>
                <w:kern w:val="0"/>
                <w:sz w:val="18"/>
                <w:szCs w:val="18"/>
              </w:rPr>
            </w:pPr>
            <w:r>
              <w:rPr>
                <w:rFonts w:hint="eastAsia" w:cs="宋体" w:asciiTheme="minorEastAsia" w:hAnsiTheme="minorEastAsia" w:eastAsiaTheme="minorEastAsia"/>
                <w:kern w:val="0"/>
                <w:sz w:val="18"/>
                <w:szCs w:val="18"/>
              </w:rPr>
              <w:t>M</w:t>
            </w:r>
          </w:p>
        </w:tc>
        <w:tc>
          <w:tcPr>
            <w:tcW w:w="2976" w:type="dxa"/>
            <w:tcBorders>
              <w:top w:val="single" w:color="auto" w:sz="4" w:space="0"/>
              <w:left w:val="single" w:color="auto" w:sz="4" w:space="0"/>
              <w:bottom w:val="single" w:color="auto" w:sz="4" w:space="0"/>
              <w:right w:val="single" w:color="auto" w:sz="4" w:space="0"/>
            </w:tcBorders>
            <w:vAlign w:val="center"/>
          </w:tcPr>
          <w:p w14:paraId="33062E52">
            <w:pPr>
              <w:widowControl/>
              <w:spacing w:line="360" w:lineRule="atLeast"/>
              <w:ind w:firstLine="90" w:firstLineChars="50"/>
              <w:jc w:val="left"/>
              <w:rPr>
                <w:rFonts w:ascii="宋体" w:hAnsi="宋体" w:cs="宋体"/>
                <w:kern w:val="0"/>
                <w:sz w:val="18"/>
                <w:szCs w:val="18"/>
              </w:rPr>
            </w:pPr>
            <w:r>
              <w:rPr>
                <w:rFonts w:hint="eastAsia" w:hAnsi="宋体" w:cs="宋体"/>
                <w:kern w:val="0"/>
                <w:sz w:val="18"/>
                <w:szCs w:val="18"/>
              </w:rPr>
              <w:t>应符合B.2的规定。</w:t>
            </w:r>
          </w:p>
        </w:tc>
      </w:tr>
      <w:tr w14:paraId="45A0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691" w:type="dxa"/>
            <w:tcBorders>
              <w:top w:val="single" w:color="auto" w:sz="4" w:space="0"/>
              <w:left w:val="single" w:color="auto" w:sz="4" w:space="0"/>
              <w:bottom w:val="single" w:color="auto" w:sz="4" w:space="0"/>
              <w:right w:val="single" w:color="auto" w:sz="4" w:space="0"/>
            </w:tcBorders>
            <w:vAlign w:val="center"/>
          </w:tcPr>
          <w:p w14:paraId="7A24AFA3">
            <w:pPr>
              <w:widowControl/>
              <w:spacing w:line="360" w:lineRule="atLeast"/>
              <w:jc w:val="center"/>
              <w:rPr>
                <w:rFonts w:ascii="宋体" w:hAnsi="宋体" w:cs="宋体"/>
                <w:kern w:val="0"/>
                <w:sz w:val="18"/>
                <w:szCs w:val="18"/>
              </w:rPr>
            </w:pPr>
            <w:r>
              <w:rPr>
                <w:rFonts w:ascii="宋体" w:hAnsi="宋体" w:cs="宋体"/>
                <w:kern w:val="0"/>
                <w:sz w:val="18"/>
                <w:szCs w:val="18"/>
              </w:rPr>
              <w:t>7</w:t>
            </w:r>
          </w:p>
        </w:tc>
        <w:tc>
          <w:tcPr>
            <w:tcW w:w="1432" w:type="dxa"/>
            <w:tcBorders>
              <w:top w:val="single" w:color="auto" w:sz="4" w:space="0"/>
              <w:left w:val="single" w:color="auto" w:sz="4" w:space="0"/>
              <w:bottom w:val="single" w:color="auto" w:sz="4" w:space="0"/>
              <w:right w:val="single" w:color="auto" w:sz="4" w:space="0"/>
            </w:tcBorders>
            <w:vAlign w:val="center"/>
          </w:tcPr>
          <w:p w14:paraId="64AA5F4D">
            <w:pPr>
              <w:widowControl/>
              <w:spacing w:line="360" w:lineRule="atLeast"/>
              <w:ind w:firstLine="90" w:firstLineChars="50"/>
              <w:jc w:val="left"/>
              <w:rPr>
                <w:rFonts w:ascii="宋体" w:hAnsi="宋体" w:cs="宋体"/>
                <w:kern w:val="0"/>
                <w:sz w:val="18"/>
                <w:szCs w:val="18"/>
              </w:rPr>
            </w:pPr>
            <w:bookmarkStart w:id="285" w:name="_Hlk167733986"/>
            <w:r>
              <w:rPr>
                <w:rFonts w:hint="eastAsia" w:ascii="宋体" w:hAnsi="宋体" w:cs="宋体"/>
                <w:kern w:val="0"/>
                <w:sz w:val="18"/>
                <w:szCs w:val="18"/>
              </w:rPr>
              <w:t>安全等级</w:t>
            </w:r>
            <w:bookmarkEnd w:id="285"/>
          </w:p>
        </w:tc>
        <w:tc>
          <w:tcPr>
            <w:tcW w:w="1253" w:type="dxa"/>
            <w:tcBorders>
              <w:top w:val="single" w:color="auto" w:sz="4" w:space="0"/>
              <w:left w:val="single" w:color="auto" w:sz="4" w:space="0"/>
              <w:bottom w:val="single" w:color="auto" w:sz="4" w:space="0"/>
              <w:right w:val="single" w:color="auto" w:sz="4" w:space="0"/>
            </w:tcBorders>
            <w:vAlign w:val="center"/>
          </w:tcPr>
          <w:p w14:paraId="55B63C46">
            <w:pPr>
              <w:widowControl/>
              <w:spacing w:line="360" w:lineRule="atLeast"/>
              <w:ind w:firstLine="90" w:firstLineChars="50"/>
              <w:jc w:val="left"/>
              <w:rPr>
                <w:rFonts w:ascii="宋体" w:hAnsi="宋体" w:cs="宋体"/>
                <w:sz w:val="18"/>
                <w:szCs w:val="18"/>
              </w:rPr>
            </w:pPr>
            <w:r>
              <w:rPr>
                <w:rFonts w:hint="eastAsia" w:ascii="宋体" w:hAnsi="宋体" w:cs="宋体"/>
                <w:sz w:val="18"/>
                <w:szCs w:val="18"/>
              </w:rPr>
              <w:t>SafetyLevel</w:t>
            </w:r>
          </w:p>
        </w:tc>
        <w:tc>
          <w:tcPr>
            <w:tcW w:w="1115" w:type="dxa"/>
            <w:tcBorders>
              <w:top w:val="single" w:color="auto" w:sz="4" w:space="0"/>
              <w:left w:val="single" w:color="auto" w:sz="4" w:space="0"/>
              <w:bottom w:val="single" w:color="auto" w:sz="4" w:space="0"/>
              <w:right w:val="single" w:color="auto" w:sz="4" w:space="0"/>
            </w:tcBorders>
            <w:vAlign w:val="center"/>
          </w:tcPr>
          <w:p w14:paraId="26E35AB8">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Number</w:t>
            </w:r>
          </w:p>
        </w:tc>
        <w:tc>
          <w:tcPr>
            <w:tcW w:w="828" w:type="dxa"/>
            <w:tcBorders>
              <w:top w:val="single" w:color="auto" w:sz="4" w:space="0"/>
              <w:left w:val="single" w:color="auto" w:sz="4" w:space="0"/>
              <w:bottom w:val="single" w:color="auto" w:sz="4" w:space="0"/>
              <w:right w:val="single" w:color="auto" w:sz="4" w:space="0"/>
            </w:tcBorders>
            <w:vAlign w:val="center"/>
          </w:tcPr>
          <w:p w14:paraId="1D474459">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w:t>
            </w:r>
          </w:p>
        </w:tc>
        <w:tc>
          <w:tcPr>
            <w:tcW w:w="664" w:type="dxa"/>
            <w:tcBorders>
              <w:top w:val="single" w:color="auto" w:sz="4" w:space="0"/>
              <w:left w:val="single" w:color="auto" w:sz="4" w:space="0"/>
              <w:bottom w:val="single" w:color="auto" w:sz="4" w:space="0"/>
              <w:right w:val="single" w:color="auto" w:sz="4" w:space="0"/>
            </w:tcBorders>
            <w:vAlign w:val="center"/>
          </w:tcPr>
          <w:p w14:paraId="1D41A5E8">
            <w:pPr>
              <w:widowControl/>
              <w:spacing w:line="360" w:lineRule="atLeast"/>
              <w:ind w:firstLine="90" w:firstLineChars="50"/>
              <w:jc w:val="left"/>
              <w:rPr>
                <w:rFonts w:ascii="宋体" w:hAnsi="宋体" w:cs="宋体"/>
                <w:kern w:val="0"/>
                <w:sz w:val="18"/>
                <w:szCs w:val="18"/>
              </w:rPr>
            </w:pPr>
            <w:r>
              <w:rPr>
                <w:rFonts w:hint="eastAsia" w:cs="宋体" w:asciiTheme="minorEastAsia" w:hAnsiTheme="minorEastAsia" w:eastAsiaTheme="minorEastAsia"/>
                <w:kern w:val="0"/>
                <w:sz w:val="18"/>
                <w:szCs w:val="18"/>
              </w:rPr>
              <w:t>Op</w:t>
            </w:r>
          </w:p>
        </w:tc>
        <w:tc>
          <w:tcPr>
            <w:tcW w:w="2976" w:type="dxa"/>
            <w:tcBorders>
              <w:top w:val="single" w:color="auto" w:sz="4" w:space="0"/>
              <w:left w:val="single" w:color="auto" w:sz="4" w:space="0"/>
              <w:bottom w:val="single" w:color="auto" w:sz="4" w:space="0"/>
              <w:right w:val="single" w:color="auto" w:sz="4" w:space="0"/>
            </w:tcBorders>
            <w:vAlign w:val="center"/>
          </w:tcPr>
          <w:p w14:paraId="605F952F">
            <w:pPr>
              <w:widowControl/>
              <w:spacing w:line="360" w:lineRule="atLeast"/>
              <w:ind w:firstLine="90" w:firstLineChars="50"/>
              <w:jc w:val="left"/>
              <w:rPr>
                <w:rFonts w:ascii="宋体" w:hAnsi="宋体" w:cs="宋体"/>
                <w:kern w:val="0"/>
                <w:sz w:val="18"/>
                <w:szCs w:val="18"/>
              </w:rPr>
            </w:pPr>
            <w:r>
              <w:rPr>
                <w:rFonts w:hint="eastAsia" w:hAnsi="宋体" w:cs="宋体"/>
                <w:kern w:val="0"/>
                <w:sz w:val="18"/>
                <w:szCs w:val="18"/>
              </w:rPr>
              <w:t>应符合B.3的规定。</w:t>
            </w:r>
          </w:p>
        </w:tc>
      </w:tr>
      <w:tr w14:paraId="4C6C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9" w:hRule="atLeast"/>
        </w:trPr>
        <w:tc>
          <w:tcPr>
            <w:tcW w:w="691" w:type="dxa"/>
            <w:tcBorders>
              <w:top w:val="single" w:color="auto" w:sz="4" w:space="0"/>
              <w:left w:val="single" w:color="auto" w:sz="4" w:space="0"/>
              <w:bottom w:val="single" w:color="auto" w:sz="4" w:space="0"/>
              <w:right w:val="single" w:color="auto" w:sz="4" w:space="0"/>
            </w:tcBorders>
            <w:vAlign w:val="center"/>
          </w:tcPr>
          <w:p w14:paraId="73D3741A">
            <w:pPr>
              <w:widowControl/>
              <w:spacing w:line="360" w:lineRule="atLeast"/>
              <w:jc w:val="center"/>
              <w:rPr>
                <w:rFonts w:ascii="宋体" w:hAnsi="宋体" w:cs="宋体"/>
                <w:kern w:val="0"/>
                <w:sz w:val="18"/>
                <w:szCs w:val="18"/>
              </w:rPr>
            </w:pPr>
            <w:r>
              <w:rPr>
                <w:rFonts w:ascii="宋体" w:hAnsi="宋体" w:cs="宋体"/>
                <w:kern w:val="0"/>
                <w:sz w:val="18"/>
                <w:szCs w:val="18"/>
              </w:rPr>
              <w:t>8</w:t>
            </w:r>
          </w:p>
        </w:tc>
        <w:tc>
          <w:tcPr>
            <w:tcW w:w="1432" w:type="dxa"/>
            <w:tcBorders>
              <w:top w:val="single" w:color="auto" w:sz="4" w:space="0"/>
              <w:left w:val="single" w:color="auto" w:sz="4" w:space="0"/>
              <w:bottom w:val="single" w:color="auto" w:sz="4" w:space="0"/>
              <w:right w:val="single" w:color="auto" w:sz="4" w:space="0"/>
            </w:tcBorders>
            <w:vAlign w:val="center"/>
          </w:tcPr>
          <w:p w14:paraId="2DF5CB24">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扩展信息</w:t>
            </w:r>
          </w:p>
        </w:tc>
        <w:tc>
          <w:tcPr>
            <w:tcW w:w="1253" w:type="dxa"/>
            <w:tcBorders>
              <w:top w:val="single" w:color="auto" w:sz="4" w:space="0"/>
              <w:left w:val="single" w:color="auto" w:sz="4" w:space="0"/>
              <w:bottom w:val="single" w:color="auto" w:sz="4" w:space="0"/>
              <w:right w:val="single" w:color="auto" w:sz="4" w:space="0"/>
            </w:tcBorders>
            <w:vAlign w:val="center"/>
          </w:tcPr>
          <w:p w14:paraId="0AF087CA">
            <w:pPr>
              <w:widowControl/>
              <w:spacing w:line="360" w:lineRule="atLeast"/>
              <w:ind w:firstLine="90" w:firstLineChars="50"/>
              <w:jc w:val="left"/>
              <w:rPr>
                <w:rFonts w:ascii="宋体" w:hAnsi="宋体" w:cs="宋体"/>
                <w:sz w:val="18"/>
                <w:szCs w:val="18"/>
              </w:rPr>
            </w:pPr>
            <w:r>
              <w:rPr>
                <w:rFonts w:ascii="宋体" w:hAnsi="宋体" w:cs="宋体"/>
                <w:kern w:val="0"/>
                <w:sz w:val="18"/>
                <w:szCs w:val="18"/>
              </w:rPr>
              <w:t>ExtendInfo</w:t>
            </w:r>
          </w:p>
        </w:tc>
        <w:tc>
          <w:tcPr>
            <w:tcW w:w="1115" w:type="dxa"/>
            <w:tcBorders>
              <w:top w:val="single" w:color="auto" w:sz="4" w:space="0"/>
              <w:left w:val="single" w:color="auto" w:sz="4" w:space="0"/>
              <w:bottom w:val="single" w:color="auto" w:sz="4" w:space="0"/>
              <w:right w:val="single" w:color="auto" w:sz="4" w:space="0"/>
            </w:tcBorders>
            <w:vAlign w:val="center"/>
          </w:tcPr>
          <w:p w14:paraId="1A7137B0">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Object</w:t>
            </w:r>
          </w:p>
        </w:tc>
        <w:tc>
          <w:tcPr>
            <w:tcW w:w="828" w:type="dxa"/>
            <w:tcBorders>
              <w:top w:val="single" w:color="auto" w:sz="4" w:space="0"/>
              <w:left w:val="single" w:color="auto" w:sz="4" w:space="0"/>
              <w:bottom w:val="single" w:color="auto" w:sz="4" w:space="0"/>
              <w:right w:val="single" w:color="auto" w:sz="4" w:space="0"/>
            </w:tcBorders>
            <w:vAlign w:val="center"/>
          </w:tcPr>
          <w:p w14:paraId="42DBC01E">
            <w:pPr>
              <w:widowControl/>
              <w:spacing w:line="360" w:lineRule="atLeast"/>
              <w:ind w:firstLine="90" w:firstLineChars="50"/>
              <w:jc w:val="left"/>
              <w:rPr>
                <w:rFonts w:ascii="宋体" w:hAnsi="宋体" w:cs="宋体"/>
                <w:kern w:val="0"/>
                <w:sz w:val="18"/>
                <w:szCs w:val="18"/>
              </w:rPr>
            </w:pPr>
            <w:r>
              <w:rPr>
                <w:rFonts w:ascii="宋体" w:hAnsi="宋体" w:cs="宋体"/>
                <w:kern w:val="0"/>
                <w:sz w:val="18"/>
                <w:szCs w:val="18"/>
              </w:rPr>
              <w:t>-</w:t>
            </w:r>
          </w:p>
        </w:tc>
        <w:tc>
          <w:tcPr>
            <w:tcW w:w="664" w:type="dxa"/>
            <w:tcBorders>
              <w:top w:val="single" w:color="auto" w:sz="4" w:space="0"/>
              <w:left w:val="single" w:color="auto" w:sz="4" w:space="0"/>
              <w:bottom w:val="single" w:color="auto" w:sz="4" w:space="0"/>
              <w:right w:val="single" w:color="auto" w:sz="4" w:space="0"/>
            </w:tcBorders>
            <w:vAlign w:val="center"/>
          </w:tcPr>
          <w:p w14:paraId="640BFFCE">
            <w:pPr>
              <w:widowControl/>
              <w:spacing w:line="360" w:lineRule="atLeast"/>
              <w:ind w:firstLine="90" w:firstLineChars="50"/>
              <w:jc w:val="left"/>
              <w:rPr>
                <w:rFonts w:ascii="宋体" w:hAnsi="宋体" w:cs="宋体"/>
                <w:kern w:val="0"/>
                <w:sz w:val="18"/>
                <w:szCs w:val="18"/>
              </w:rPr>
            </w:pPr>
            <w:r>
              <w:rPr>
                <w:rFonts w:hint="eastAsia" w:cs="宋体" w:asciiTheme="minorEastAsia" w:hAnsiTheme="minorEastAsia" w:eastAsiaTheme="minorEastAsia"/>
                <w:kern w:val="0"/>
                <w:sz w:val="18"/>
                <w:szCs w:val="18"/>
              </w:rPr>
              <w:t>Op</w:t>
            </w:r>
          </w:p>
        </w:tc>
        <w:tc>
          <w:tcPr>
            <w:tcW w:w="2976" w:type="dxa"/>
            <w:tcBorders>
              <w:top w:val="single" w:color="auto" w:sz="4" w:space="0"/>
              <w:left w:val="single" w:color="auto" w:sz="4" w:space="0"/>
              <w:bottom w:val="single" w:color="auto" w:sz="4" w:space="0"/>
              <w:right w:val="single" w:color="auto" w:sz="4" w:space="0"/>
            </w:tcBorders>
            <w:vAlign w:val="center"/>
          </w:tcPr>
          <w:p w14:paraId="623BD522">
            <w:pPr>
              <w:widowControl/>
              <w:spacing w:line="360" w:lineRule="atLeast"/>
              <w:ind w:firstLine="90" w:firstLineChars="50"/>
              <w:jc w:val="left"/>
              <w:rPr>
                <w:rFonts w:asciiTheme="minorEastAsia" w:hAnsiTheme="minorEastAsia" w:eastAsiaTheme="minorEastAsia"/>
                <w:lang w:bidi="ar"/>
              </w:rPr>
            </w:pPr>
            <w:r>
              <w:rPr>
                <w:rFonts w:hint="eastAsia" w:ascii="宋体" w:hAnsi="宋体" w:cs="宋体"/>
                <w:kern w:val="0"/>
                <w:sz w:val="18"/>
                <w:szCs w:val="18"/>
              </w:rPr>
              <w:t>应符合</w:t>
            </w:r>
            <w:r>
              <w:rPr>
                <w:rFonts w:hint="eastAsia" w:ascii="宋体" w:hAnsi="宋体" w:cs="宋体"/>
                <w:sz w:val="18"/>
                <w:szCs w:val="18"/>
              </w:rPr>
              <w:t>表</w:t>
            </w:r>
            <w:r>
              <w:rPr>
                <w:rFonts w:ascii="宋体" w:hAnsi="宋体" w:cs="宋体"/>
                <w:sz w:val="18"/>
                <w:szCs w:val="18"/>
              </w:rPr>
              <w:t>3</w:t>
            </w:r>
            <w:r>
              <w:rPr>
                <w:rFonts w:hint="eastAsia" w:ascii="宋体" w:hAnsi="宋体" w:cs="宋体"/>
                <w:sz w:val="18"/>
                <w:szCs w:val="18"/>
              </w:rPr>
              <w:t>的规定。</w:t>
            </w:r>
          </w:p>
        </w:tc>
      </w:tr>
      <w:tr w14:paraId="3C18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8959" w:type="dxa"/>
            <w:gridSpan w:val="7"/>
            <w:tcBorders>
              <w:top w:val="single" w:color="auto" w:sz="4" w:space="0"/>
              <w:left w:val="single" w:color="auto" w:sz="4" w:space="0"/>
              <w:bottom w:val="single" w:color="auto" w:sz="4" w:space="0"/>
              <w:right w:val="single" w:color="auto" w:sz="4" w:space="0"/>
            </w:tcBorders>
          </w:tcPr>
          <w:p w14:paraId="1261FDC2">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注1：</w:t>
            </w:r>
            <w:r>
              <w:rPr>
                <w:rFonts w:hint="eastAsia" w:ascii="宋体" w:hAnsi="宋体" w:cs="宋体"/>
                <w:kern w:val="0"/>
                <w:sz w:val="18"/>
                <w:szCs w:val="18"/>
              </w:rPr>
              <w:t>表中“=”表示“固定字符/数字的长度”，“≤”表示“最大字符/数字的长度”，“-”表示“所对应对象的长度”。</w:t>
            </w:r>
          </w:p>
          <w:p w14:paraId="75A6E270">
            <w:pPr>
              <w:widowControl/>
              <w:spacing w:line="360" w:lineRule="atLeast"/>
              <w:ind w:firstLine="360" w:firstLineChars="200"/>
              <w:jc w:val="left"/>
              <w:rPr>
                <w:rFonts w:cs="宋体" w:asciiTheme="minorEastAsia" w:hAnsiTheme="minorEastAsia" w:eastAsiaTheme="minorEastAsia"/>
                <w:kern w:val="0"/>
                <w:sz w:val="18"/>
                <w:szCs w:val="18"/>
              </w:rPr>
            </w:pPr>
            <w:r>
              <w:rPr>
                <w:rFonts w:hint="eastAsia" w:ascii="黑体" w:hAnsi="黑体" w:eastAsia="黑体" w:cs="宋体"/>
                <w:kern w:val="0"/>
                <w:sz w:val="18"/>
                <w:szCs w:val="18"/>
              </w:rPr>
              <w:t>注</w:t>
            </w:r>
            <w:r>
              <w:rPr>
                <w:rFonts w:ascii="黑体" w:hAnsi="黑体" w:eastAsia="黑体" w:cs="宋体"/>
                <w:kern w:val="0"/>
                <w:sz w:val="18"/>
                <w:szCs w:val="18"/>
              </w:rPr>
              <w:t>2</w:t>
            </w:r>
            <w:r>
              <w:rPr>
                <w:rFonts w:hint="eastAsia" w:cs="宋体" w:asciiTheme="minorEastAsia" w:hAnsiTheme="minorEastAsia" w:eastAsiaTheme="minorEastAsia"/>
                <w:kern w:val="0"/>
                <w:sz w:val="18"/>
                <w:szCs w:val="18"/>
              </w:rPr>
              <w:t>：M表示强制、Op表示可选。</w:t>
            </w:r>
          </w:p>
        </w:tc>
      </w:tr>
    </w:tbl>
    <w:p w14:paraId="1E031B16">
      <w:pPr>
        <w:pStyle w:val="39"/>
        <w:spacing w:before="156" w:beforeLines="50" w:after="156" w:afterLines="50"/>
        <w:jc w:val="center"/>
        <w:rPr>
          <w:rFonts w:ascii="黑体" w:hAnsi="黑体" w:eastAsia="黑体" w:cs="宋体"/>
        </w:rPr>
      </w:pPr>
      <w:r>
        <w:rPr>
          <w:rFonts w:hint="eastAsia" w:ascii="黑体" w:hAnsi="黑体" w:eastAsia="黑体" w:cs="宋体"/>
        </w:rPr>
        <w:t xml:space="preserve">表 </w:t>
      </w:r>
      <w:r>
        <w:rPr>
          <w:rFonts w:ascii="黑体" w:hAnsi="黑体" w:eastAsia="黑体" w:cs="宋体"/>
        </w:rPr>
        <w:t xml:space="preserve">3 </w:t>
      </w:r>
      <w:r>
        <w:rPr>
          <w:rFonts w:hint="eastAsia" w:ascii="黑体" w:hAnsi="黑体" w:eastAsia="黑体" w:cs="宋体"/>
        </w:rPr>
        <w:t>扩展信息表</w:t>
      </w:r>
    </w:p>
    <w:tbl>
      <w:tblPr>
        <w:tblStyle w:val="56"/>
        <w:tblW w:w="892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95"/>
        <w:gridCol w:w="1409"/>
        <w:gridCol w:w="948"/>
        <w:gridCol w:w="753"/>
        <w:gridCol w:w="709"/>
        <w:gridCol w:w="2975"/>
      </w:tblGrid>
      <w:tr w14:paraId="0EFC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auto" w:sz="4" w:space="0"/>
              <w:left w:val="single" w:color="auto" w:sz="4" w:space="0"/>
              <w:bottom w:val="single" w:color="auto" w:sz="4" w:space="0"/>
              <w:right w:val="single" w:color="auto" w:sz="4" w:space="0"/>
            </w:tcBorders>
            <w:vAlign w:val="center"/>
          </w:tcPr>
          <w:p w14:paraId="5A989D89">
            <w:pPr>
              <w:widowControl/>
              <w:spacing w:line="360" w:lineRule="atLeast"/>
              <w:jc w:val="center"/>
              <w:rPr>
                <w:rFonts w:ascii="宋体" w:hAnsi="宋体" w:cs="宋体"/>
                <w:kern w:val="0"/>
                <w:sz w:val="18"/>
                <w:szCs w:val="18"/>
              </w:rPr>
            </w:pPr>
            <w:r>
              <w:rPr>
                <w:rFonts w:hint="eastAsia" w:ascii="宋体" w:hAnsi="宋体" w:cs="宋体"/>
                <w:kern w:val="0"/>
                <w:sz w:val="18"/>
                <w:szCs w:val="18"/>
              </w:rPr>
              <w:t>序号</w:t>
            </w:r>
          </w:p>
        </w:tc>
        <w:tc>
          <w:tcPr>
            <w:tcW w:w="1395" w:type="dxa"/>
            <w:tcBorders>
              <w:top w:val="single" w:color="auto" w:sz="4" w:space="0"/>
              <w:left w:val="single" w:color="auto" w:sz="4" w:space="0"/>
              <w:bottom w:val="single" w:color="auto" w:sz="4" w:space="0"/>
              <w:right w:val="single" w:color="auto" w:sz="4" w:space="0"/>
            </w:tcBorders>
            <w:vAlign w:val="center"/>
          </w:tcPr>
          <w:p w14:paraId="676497EB">
            <w:pPr>
              <w:widowControl/>
              <w:spacing w:line="360" w:lineRule="atLeast"/>
              <w:jc w:val="center"/>
              <w:rPr>
                <w:rFonts w:ascii="宋体" w:hAnsi="宋体" w:cs="宋体"/>
                <w:kern w:val="0"/>
                <w:sz w:val="18"/>
                <w:szCs w:val="18"/>
              </w:rPr>
            </w:pPr>
            <w:r>
              <w:rPr>
                <w:rFonts w:hint="eastAsia" w:ascii="宋体" w:hAnsi="宋体" w:cs="宋体"/>
                <w:kern w:val="0"/>
                <w:sz w:val="18"/>
                <w:szCs w:val="18"/>
              </w:rPr>
              <w:t>名称</w:t>
            </w:r>
          </w:p>
        </w:tc>
        <w:tc>
          <w:tcPr>
            <w:tcW w:w="1409" w:type="dxa"/>
            <w:tcBorders>
              <w:top w:val="single" w:color="auto" w:sz="4" w:space="0"/>
              <w:left w:val="single" w:color="auto" w:sz="4" w:space="0"/>
              <w:bottom w:val="single" w:color="auto" w:sz="4" w:space="0"/>
              <w:right w:val="single" w:color="auto" w:sz="4" w:space="0"/>
            </w:tcBorders>
            <w:vAlign w:val="center"/>
          </w:tcPr>
          <w:p w14:paraId="3BD53486">
            <w:pPr>
              <w:widowControl/>
              <w:spacing w:line="360" w:lineRule="atLeast"/>
              <w:jc w:val="center"/>
              <w:rPr>
                <w:rFonts w:ascii="宋体" w:hAnsi="宋体" w:cs="宋体"/>
                <w:kern w:val="0"/>
                <w:sz w:val="18"/>
                <w:szCs w:val="18"/>
              </w:rPr>
            </w:pPr>
            <w:r>
              <w:rPr>
                <w:rFonts w:hint="eastAsia" w:ascii="宋体" w:hAnsi="宋体" w:cs="宋体"/>
                <w:kern w:val="0"/>
                <w:sz w:val="18"/>
                <w:szCs w:val="18"/>
              </w:rPr>
              <w:t>参数名</w:t>
            </w:r>
          </w:p>
        </w:tc>
        <w:tc>
          <w:tcPr>
            <w:tcW w:w="948" w:type="dxa"/>
            <w:tcBorders>
              <w:top w:val="single" w:color="auto" w:sz="4" w:space="0"/>
              <w:left w:val="single" w:color="auto" w:sz="4" w:space="0"/>
              <w:bottom w:val="single" w:color="auto" w:sz="4" w:space="0"/>
              <w:right w:val="single" w:color="auto" w:sz="4" w:space="0"/>
            </w:tcBorders>
            <w:vAlign w:val="center"/>
          </w:tcPr>
          <w:p w14:paraId="0DF88628">
            <w:pPr>
              <w:widowControl/>
              <w:spacing w:line="360" w:lineRule="atLeast"/>
              <w:jc w:val="center"/>
              <w:rPr>
                <w:rFonts w:ascii="宋体" w:hAnsi="宋体" w:cs="宋体"/>
                <w:kern w:val="0"/>
                <w:sz w:val="18"/>
                <w:szCs w:val="18"/>
              </w:rPr>
            </w:pPr>
            <w:r>
              <w:rPr>
                <w:rFonts w:hint="eastAsia" w:ascii="宋体" w:hAnsi="宋体" w:cs="宋体"/>
                <w:kern w:val="0"/>
                <w:sz w:val="18"/>
                <w:szCs w:val="18"/>
              </w:rPr>
              <w:t>类型</w:t>
            </w:r>
          </w:p>
        </w:tc>
        <w:tc>
          <w:tcPr>
            <w:tcW w:w="753" w:type="dxa"/>
            <w:tcBorders>
              <w:top w:val="single" w:color="auto" w:sz="4" w:space="0"/>
              <w:left w:val="single" w:color="auto" w:sz="4" w:space="0"/>
              <w:bottom w:val="single" w:color="auto" w:sz="4" w:space="0"/>
              <w:right w:val="single" w:color="auto" w:sz="4" w:space="0"/>
            </w:tcBorders>
            <w:vAlign w:val="center"/>
          </w:tcPr>
          <w:p w14:paraId="65952C6C">
            <w:pPr>
              <w:widowControl/>
              <w:spacing w:line="360" w:lineRule="atLeast"/>
              <w:jc w:val="center"/>
              <w:rPr>
                <w:rFonts w:ascii="宋体" w:hAnsi="宋体" w:cs="宋体"/>
                <w:kern w:val="0"/>
                <w:sz w:val="18"/>
                <w:szCs w:val="18"/>
              </w:rPr>
            </w:pPr>
            <w:r>
              <w:rPr>
                <w:rFonts w:hint="eastAsia" w:ascii="宋体" w:hAnsi="宋体" w:cs="宋体"/>
                <w:kern w:val="0"/>
                <w:sz w:val="18"/>
                <w:szCs w:val="18"/>
              </w:rPr>
              <w:t>长度</w:t>
            </w:r>
          </w:p>
        </w:tc>
        <w:tc>
          <w:tcPr>
            <w:tcW w:w="709" w:type="dxa"/>
            <w:tcBorders>
              <w:top w:val="single" w:color="auto" w:sz="4" w:space="0"/>
              <w:left w:val="single" w:color="auto" w:sz="4" w:space="0"/>
              <w:bottom w:val="single" w:color="auto" w:sz="4" w:space="0"/>
              <w:right w:val="single" w:color="auto" w:sz="4" w:space="0"/>
            </w:tcBorders>
            <w:vAlign w:val="center"/>
          </w:tcPr>
          <w:p w14:paraId="30310FFD">
            <w:pPr>
              <w:widowControl/>
              <w:spacing w:line="360" w:lineRule="atLeast"/>
              <w:jc w:val="center"/>
              <w:rPr>
                <w:rFonts w:ascii="宋体" w:hAnsi="宋体" w:cs="宋体"/>
                <w:kern w:val="0"/>
                <w:sz w:val="18"/>
                <w:szCs w:val="18"/>
              </w:rPr>
            </w:pPr>
            <w:r>
              <w:rPr>
                <w:rFonts w:hint="eastAsia" w:ascii="宋体" w:hAnsi="宋体" w:cs="宋体"/>
                <w:kern w:val="0"/>
                <w:sz w:val="18"/>
                <w:szCs w:val="18"/>
              </w:rPr>
              <w:t>必选</w:t>
            </w:r>
          </w:p>
        </w:tc>
        <w:tc>
          <w:tcPr>
            <w:tcW w:w="2975" w:type="dxa"/>
            <w:tcBorders>
              <w:top w:val="single" w:color="auto" w:sz="4" w:space="0"/>
              <w:left w:val="single" w:color="auto" w:sz="4" w:space="0"/>
              <w:bottom w:val="single" w:color="auto" w:sz="4" w:space="0"/>
              <w:right w:val="single" w:color="auto" w:sz="4" w:space="0"/>
            </w:tcBorders>
            <w:vAlign w:val="center"/>
          </w:tcPr>
          <w:p w14:paraId="164C70B1">
            <w:pPr>
              <w:widowControl/>
              <w:spacing w:line="360" w:lineRule="atLeast"/>
              <w:jc w:val="center"/>
              <w:rPr>
                <w:rFonts w:ascii="宋体" w:hAnsi="宋体" w:cs="宋体"/>
                <w:kern w:val="0"/>
                <w:sz w:val="18"/>
                <w:szCs w:val="18"/>
              </w:rPr>
            </w:pPr>
            <w:r>
              <w:rPr>
                <w:rFonts w:hint="eastAsia" w:ascii="宋体" w:hAnsi="宋体" w:cs="宋体"/>
                <w:kern w:val="0"/>
                <w:sz w:val="18"/>
                <w:szCs w:val="18"/>
              </w:rPr>
              <w:t>说明</w:t>
            </w:r>
          </w:p>
        </w:tc>
      </w:tr>
      <w:tr w14:paraId="6D97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2BFD078F">
            <w:pPr>
              <w:widowControl/>
              <w:spacing w:line="360" w:lineRule="atLeast"/>
              <w:jc w:val="center"/>
              <w:rPr>
                <w:rFonts w:ascii="宋体" w:hAnsi="宋体" w:cs="宋体"/>
                <w:kern w:val="0"/>
                <w:sz w:val="18"/>
                <w:szCs w:val="18"/>
              </w:rPr>
            </w:pPr>
            <w:r>
              <w:rPr>
                <w:rFonts w:ascii="宋体" w:hAnsi="宋体" w:cs="宋体"/>
                <w:kern w:val="0"/>
                <w:sz w:val="18"/>
                <w:szCs w:val="18"/>
              </w:rPr>
              <w:t>1</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10EA72B0">
            <w:pPr>
              <w:widowControl/>
              <w:spacing w:line="360" w:lineRule="atLeast"/>
              <w:jc w:val="left"/>
              <w:rPr>
                <w:rFonts w:ascii="宋体" w:hAnsi="宋体" w:cs="宋体"/>
                <w:kern w:val="0"/>
                <w:sz w:val="18"/>
                <w:szCs w:val="18"/>
              </w:rPr>
            </w:pPr>
            <w:r>
              <w:rPr>
                <w:rFonts w:hint="eastAsia" w:ascii="宋体" w:hAnsi="宋体" w:cs="宋体"/>
                <w:kern w:val="0"/>
                <w:sz w:val="18"/>
                <w:szCs w:val="18"/>
              </w:rPr>
              <w:t>版本信息</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38C418C5">
            <w:pPr>
              <w:widowControl/>
              <w:spacing w:line="360" w:lineRule="atLeast"/>
              <w:jc w:val="left"/>
              <w:rPr>
                <w:rFonts w:ascii="宋体" w:hAnsi="宋体" w:cs="宋体"/>
                <w:kern w:val="0"/>
                <w:sz w:val="18"/>
                <w:szCs w:val="18"/>
              </w:rPr>
            </w:pPr>
            <w:r>
              <w:rPr>
                <w:rFonts w:ascii="宋体" w:hAnsi="宋体" w:cs="宋体"/>
                <w:kern w:val="0"/>
                <w:sz w:val="18"/>
                <w:szCs w:val="18"/>
              </w:rPr>
              <w:t>Version</w:t>
            </w:r>
            <w:r>
              <w:rPr>
                <w:rFonts w:hint="eastAsia" w:ascii="宋体" w:hAnsi="宋体" w:cs="宋体"/>
                <w:kern w:val="0"/>
                <w:sz w:val="18"/>
                <w:szCs w:val="18"/>
              </w:rPr>
              <w:t>Info</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37038F97">
            <w:pPr>
              <w:widowControl/>
              <w:spacing w:line="360" w:lineRule="atLeast"/>
              <w:jc w:val="left"/>
              <w:rPr>
                <w:rFonts w:ascii="宋体" w:hAnsi="宋体" w:cs="宋体"/>
                <w:kern w:val="0"/>
                <w:sz w:val="18"/>
                <w:szCs w:val="18"/>
              </w:rPr>
            </w:pPr>
            <w:r>
              <w:rPr>
                <w:rFonts w:hint="eastAsia" w:ascii="宋体" w:hAnsi="宋体" w:cs="宋体"/>
                <w:kern w:val="0"/>
                <w:sz w:val="18"/>
                <w:szCs w:val="18"/>
              </w:rPr>
              <w:t>String</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77E6DB98">
            <w:pPr>
              <w:widowControl/>
              <w:spacing w:line="360" w:lineRule="atLeast"/>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A86BEE7">
            <w:pPr>
              <w:widowControl/>
              <w:spacing w:line="360" w:lineRule="atLeast"/>
              <w:jc w:val="left"/>
              <w:rPr>
                <w:rFonts w:ascii="宋体" w:hAnsi="宋体" w:cs="宋体"/>
                <w:kern w:val="0"/>
                <w:sz w:val="18"/>
                <w:szCs w:val="18"/>
              </w:rPr>
            </w:pPr>
            <w:r>
              <w:rPr>
                <w:rFonts w:hint="eastAsia" w:cs="宋体" w:asciiTheme="minorEastAsia" w:hAnsiTheme="minorEastAsia" w:eastAsiaTheme="minorEastAsia"/>
                <w:kern w:val="0"/>
                <w:sz w:val="18"/>
                <w:szCs w:val="18"/>
              </w:rPr>
              <w:t>Op</w:t>
            </w:r>
          </w:p>
        </w:tc>
        <w:tc>
          <w:tcPr>
            <w:tcW w:w="2975" w:type="dxa"/>
            <w:tcBorders>
              <w:top w:val="single" w:color="auto" w:sz="4" w:space="0"/>
              <w:left w:val="single" w:color="auto" w:sz="4" w:space="0"/>
              <w:bottom w:val="single" w:color="auto" w:sz="4" w:space="0"/>
              <w:right w:val="single" w:color="auto" w:sz="4" w:space="0"/>
            </w:tcBorders>
            <w:shd w:val="clear" w:color="auto" w:fill="auto"/>
            <w:vAlign w:val="center"/>
          </w:tcPr>
          <w:p w14:paraId="4234F270">
            <w:pPr>
              <w:widowControl/>
              <w:spacing w:line="360" w:lineRule="atLeast"/>
              <w:jc w:val="left"/>
              <w:rPr>
                <w:rFonts w:ascii="宋体" w:hAnsi="宋体" w:cs="宋体"/>
                <w:kern w:val="0"/>
                <w:sz w:val="18"/>
                <w:szCs w:val="18"/>
              </w:rPr>
            </w:pPr>
            <w:r>
              <w:rPr>
                <w:rFonts w:hint="eastAsia" w:ascii="宋体" w:hAnsi="宋体" w:cs="宋体"/>
                <w:kern w:val="0"/>
                <w:sz w:val="18"/>
                <w:szCs w:val="18"/>
              </w:rPr>
              <w:t>自定义版本信息。</w:t>
            </w:r>
          </w:p>
        </w:tc>
      </w:tr>
      <w:tr w14:paraId="7502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2D016276">
            <w:pPr>
              <w:widowControl/>
              <w:spacing w:line="360" w:lineRule="atLeast"/>
              <w:jc w:val="center"/>
              <w:rPr>
                <w:rFonts w:ascii="宋体" w:hAnsi="宋体" w:cs="宋体"/>
                <w:kern w:val="0"/>
                <w:sz w:val="18"/>
                <w:szCs w:val="18"/>
              </w:rPr>
            </w:pPr>
            <w:r>
              <w:rPr>
                <w:rFonts w:ascii="宋体" w:hAnsi="宋体" w:cs="宋体"/>
                <w:kern w:val="0"/>
                <w:sz w:val="18"/>
                <w:szCs w:val="18"/>
              </w:rPr>
              <w:t>2</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19AEE945">
            <w:pPr>
              <w:widowControl/>
              <w:spacing w:line="360" w:lineRule="atLeast"/>
              <w:jc w:val="left"/>
              <w:rPr>
                <w:rFonts w:ascii="宋体" w:hAnsi="宋体" w:cs="宋体"/>
                <w:kern w:val="0"/>
                <w:sz w:val="18"/>
                <w:szCs w:val="18"/>
              </w:rPr>
            </w:pPr>
            <w:r>
              <w:rPr>
                <w:rFonts w:hint="eastAsia" w:ascii="宋体" w:hAnsi="宋体" w:cs="宋体"/>
                <w:kern w:val="0"/>
                <w:sz w:val="18"/>
                <w:szCs w:val="18"/>
              </w:rPr>
              <w:t>是否支持远程控制</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411FDC6F">
            <w:pPr>
              <w:widowControl/>
              <w:spacing w:line="360" w:lineRule="atLeast"/>
              <w:jc w:val="left"/>
              <w:rPr>
                <w:rFonts w:ascii="宋体" w:hAnsi="宋体" w:cs="宋体"/>
                <w:kern w:val="0"/>
                <w:sz w:val="18"/>
                <w:szCs w:val="18"/>
              </w:rPr>
            </w:pPr>
            <w:r>
              <w:rPr>
                <w:rFonts w:ascii="宋体" w:hAnsi="宋体" w:cs="宋体"/>
                <w:kern w:val="0"/>
                <w:sz w:val="18"/>
                <w:szCs w:val="18"/>
              </w:rPr>
              <w:t>EnableControl</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778A6CE1">
            <w:pPr>
              <w:widowControl/>
              <w:spacing w:line="360" w:lineRule="atLeast"/>
              <w:jc w:val="left"/>
              <w:rPr>
                <w:rFonts w:ascii="宋体" w:hAnsi="宋体" w:cs="宋体"/>
                <w:kern w:val="0"/>
                <w:sz w:val="18"/>
                <w:szCs w:val="18"/>
              </w:rPr>
            </w:pPr>
            <w:r>
              <w:rPr>
                <w:rFonts w:ascii="宋体" w:hAnsi="宋体" w:cs="宋体"/>
                <w:kern w:val="0"/>
                <w:sz w:val="18"/>
                <w:szCs w:val="18"/>
              </w:rPr>
              <w:t>Boolean</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67415812">
            <w:pPr>
              <w:widowControl/>
              <w:spacing w:line="360" w:lineRule="atLeast"/>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EEC8A68">
            <w:pPr>
              <w:widowControl/>
              <w:spacing w:line="360" w:lineRule="atLeast"/>
              <w:jc w:val="left"/>
              <w:rPr>
                <w:rFonts w:ascii="宋体" w:hAnsi="宋体" w:cs="宋体"/>
                <w:kern w:val="0"/>
                <w:sz w:val="18"/>
                <w:szCs w:val="18"/>
              </w:rPr>
            </w:pPr>
            <w:r>
              <w:rPr>
                <w:rFonts w:hint="eastAsia" w:cs="宋体" w:asciiTheme="minorEastAsia" w:hAnsiTheme="minorEastAsia" w:eastAsiaTheme="minorEastAsia"/>
                <w:kern w:val="0"/>
                <w:sz w:val="18"/>
                <w:szCs w:val="18"/>
              </w:rPr>
              <w:t>Op</w:t>
            </w:r>
          </w:p>
        </w:tc>
        <w:tc>
          <w:tcPr>
            <w:tcW w:w="2975" w:type="dxa"/>
            <w:tcBorders>
              <w:top w:val="single" w:color="auto" w:sz="4" w:space="0"/>
              <w:left w:val="single" w:color="auto" w:sz="4" w:space="0"/>
              <w:bottom w:val="single" w:color="auto" w:sz="4" w:space="0"/>
              <w:right w:val="single" w:color="auto" w:sz="4" w:space="0"/>
            </w:tcBorders>
            <w:shd w:val="clear" w:color="auto" w:fill="auto"/>
            <w:vAlign w:val="center"/>
          </w:tcPr>
          <w:p w14:paraId="2EE8A023">
            <w:pPr>
              <w:widowControl/>
              <w:spacing w:line="360" w:lineRule="atLeast"/>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 支持远程控制；</w:t>
            </w:r>
          </w:p>
          <w:p w14:paraId="6BD77722">
            <w:pPr>
              <w:widowControl/>
              <w:spacing w:line="360" w:lineRule="atLeast"/>
              <w:jc w:val="left"/>
              <w:rPr>
                <w:rFonts w:ascii="宋体" w:hAnsi="宋体" w:cs="宋体"/>
                <w:kern w:val="0"/>
                <w:sz w:val="18"/>
                <w:szCs w:val="18"/>
              </w:rPr>
            </w:pPr>
            <w:r>
              <w:rPr>
                <w:rFonts w:hint="eastAsia" w:ascii="宋体" w:hAnsi="宋体" w:cs="宋体"/>
                <w:kern w:val="0"/>
                <w:sz w:val="18"/>
                <w:szCs w:val="18"/>
              </w:rPr>
              <w:t>0</w:t>
            </w:r>
            <w:r>
              <w:rPr>
                <w:rFonts w:ascii="宋体" w:hAnsi="宋体" w:cs="宋体"/>
                <w:kern w:val="0"/>
                <w:sz w:val="18"/>
                <w:szCs w:val="18"/>
              </w:rPr>
              <w:t xml:space="preserve">: </w:t>
            </w:r>
            <w:r>
              <w:rPr>
                <w:rFonts w:hint="eastAsia" w:ascii="宋体" w:hAnsi="宋体" w:cs="宋体"/>
                <w:kern w:val="0"/>
                <w:sz w:val="18"/>
                <w:szCs w:val="18"/>
              </w:rPr>
              <w:t>不支持远程控制。</w:t>
            </w:r>
          </w:p>
        </w:tc>
      </w:tr>
      <w:tr w14:paraId="1971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3C86C40F">
            <w:pPr>
              <w:widowControl/>
              <w:spacing w:line="360" w:lineRule="atLeast"/>
              <w:jc w:val="center"/>
              <w:rPr>
                <w:rFonts w:ascii="宋体" w:hAnsi="宋体" w:cs="宋体"/>
                <w:kern w:val="0"/>
                <w:sz w:val="18"/>
                <w:szCs w:val="18"/>
              </w:rPr>
            </w:pPr>
            <w:r>
              <w:rPr>
                <w:rFonts w:ascii="宋体" w:hAnsi="宋体" w:cs="宋体"/>
                <w:kern w:val="0"/>
                <w:sz w:val="18"/>
                <w:szCs w:val="18"/>
              </w:rPr>
              <w:t>3</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74F85CC8">
            <w:pPr>
              <w:widowControl/>
              <w:spacing w:line="360" w:lineRule="atLeast"/>
              <w:jc w:val="left"/>
              <w:rPr>
                <w:rFonts w:ascii="宋体" w:hAnsi="宋体" w:cs="宋体"/>
                <w:kern w:val="0"/>
                <w:sz w:val="18"/>
                <w:szCs w:val="18"/>
              </w:rPr>
            </w:pPr>
            <w:r>
              <w:rPr>
                <w:rFonts w:hint="eastAsia" w:ascii="宋体" w:hAnsi="宋体" w:cs="宋体"/>
                <w:kern w:val="0"/>
                <w:sz w:val="18"/>
                <w:szCs w:val="18"/>
              </w:rPr>
              <w:t>支持网络类型</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736FB916">
            <w:pPr>
              <w:widowControl/>
              <w:spacing w:line="360" w:lineRule="atLeast"/>
              <w:jc w:val="left"/>
              <w:rPr>
                <w:rFonts w:ascii="宋体" w:hAnsi="宋体" w:cs="宋体"/>
                <w:kern w:val="0"/>
                <w:sz w:val="18"/>
                <w:szCs w:val="18"/>
              </w:rPr>
            </w:pPr>
            <w:r>
              <w:rPr>
                <w:rFonts w:ascii="宋体" w:hAnsi="宋体" w:cs="宋体"/>
                <w:sz w:val="18"/>
                <w:szCs w:val="18"/>
              </w:rPr>
              <w:t>NetType</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3D8AD5E3">
            <w:pPr>
              <w:widowControl/>
              <w:spacing w:line="360" w:lineRule="atLeast"/>
              <w:jc w:val="left"/>
              <w:rPr>
                <w:rFonts w:ascii="宋体" w:hAnsi="宋体" w:cs="宋体"/>
                <w:kern w:val="0"/>
                <w:sz w:val="18"/>
                <w:szCs w:val="18"/>
              </w:rPr>
            </w:pPr>
            <w:r>
              <w:rPr>
                <w:rFonts w:hint="eastAsia" w:ascii="宋体" w:hAnsi="宋体" w:cs="宋体"/>
                <w:kern w:val="0"/>
                <w:sz w:val="18"/>
                <w:szCs w:val="18"/>
              </w:rPr>
              <w:t>Number</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229527DF">
            <w:pPr>
              <w:widowControl/>
              <w:spacing w:line="360" w:lineRule="atLeast"/>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3</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6710377">
            <w:pPr>
              <w:widowControl/>
              <w:spacing w:line="360" w:lineRule="atLeast"/>
              <w:jc w:val="left"/>
              <w:rPr>
                <w:rFonts w:ascii="宋体" w:hAnsi="宋体" w:cs="宋体"/>
                <w:kern w:val="0"/>
                <w:sz w:val="18"/>
                <w:szCs w:val="18"/>
              </w:rPr>
            </w:pPr>
            <w:r>
              <w:rPr>
                <w:rFonts w:hint="eastAsia" w:cs="宋体" w:asciiTheme="minorEastAsia" w:hAnsiTheme="minorEastAsia" w:eastAsiaTheme="minorEastAsia"/>
                <w:kern w:val="0"/>
                <w:sz w:val="18"/>
                <w:szCs w:val="18"/>
              </w:rPr>
              <w:t>Op</w:t>
            </w:r>
          </w:p>
        </w:tc>
        <w:tc>
          <w:tcPr>
            <w:tcW w:w="2975" w:type="dxa"/>
            <w:tcBorders>
              <w:top w:val="single" w:color="auto" w:sz="4" w:space="0"/>
              <w:left w:val="single" w:color="auto" w:sz="4" w:space="0"/>
              <w:bottom w:val="single" w:color="auto" w:sz="4" w:space="0"/>
              <w:right w:val="single" w:color="auto" w:sz="4" w:space="0"/>
            </w:tcBorders>
            <w:shd w:val="clear" w:color="auto" w:fill="auto"/>
            <w:vAlign w:val="center"/>
          </w:tcPr>
          <w:p w14:paraId="1A5BED9D">
            <w:pPr>
              <w:widowControl/>
              <w:spacing w:line="360" w:lineRule="atLeast"/>
              <w:jc w:val="left"/>
              <w:rPr>
                <w:rFonts w:ascii="宋体" w:hAnsi="宋体" w:cs="宋体"/>
                <w:kern w:val="0"/>
                <w:sz w:val="18"/>
                <w:szCs w:val="18"/>
              </w:rPr>
            </w:pPr>
            <w:r>
              <w:rPr>
                <w:rFonts w:hint="eastAsia" w:ascii="宋体" w:hAnsi="宋体" w:cs="宋体"/>
                <w:kern w:val="0"/>
                <w:sz w:val="18"/>
                <w:szCs w:val="18"/>
              </w:rPr>
              <w:t>每一数字位均可符合</w:t>
            </w:r>
            <w:r>
              <w:rPr>
                <w:rFonts w:ascii="宋体" w:hAnsi="宋体" w:cs="宋体"/>
                <w:kern w:val="0"/>
                <w:sz w:val="18"/>
                <w:szCs w:val="18"/>
              </w:rPr>
              <w:t>B.4</w:t>
            </w:r>
            <w:r>
              <w:rPr>
                <w:rFonts w:hint="eastAsia" w:ascii="宋体" w:hAnsi="宋体" w:cs="宋体"/>
                <w:kern w:val="0"/>
                <w:sz w:val="18"/>
                <w:szCs w:val="18"/>
              </w:rPr>
              <w:t>的规定。</w:t>
            </w:r>
          </w:p>
        </w:tc>
      </w:tr>
      <w:tr w14:paraId="7584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66B779B6">
            <w:pPr>
              <w:widowControl/>
              <w:spacing w:line="360" w:lineRule="atLeast"/>
              <w:jc w:val="center"/>
              <w:rPr>
                <w:rFonts w:ascii="宋体" w:hAnsi="宋体" w:cs="宋体"/>
                <w:kern w:val="0"/>
                <w:sz w:val="18"/>
                <w:szCs w:val="18"/>
              </w:rPr>
            </w:pPr>
            <w:r>
              <w:rPr>
                <w:rFonts w:ascii="宋体" w:hAnsi="宋体" w:cs="宋体"/>
                <w:kern w:val="0"/>
                <w:sz w:val="18"/>
                <w:szCs w:val="18"/>
              </w:rPr>
              <w:t>4</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67A2C9F7">
            <w:pPr>
              <w:widowControl/>
              <w:spacing w:line="360" w:lineRule="atLeast"/>
              <w:jc w:val="left"/>
              <w:rPr>
                <w:rFonts w:ascii="宋体" w:hAnsi="宋体" w:cs="宋体"/>
                <w:kern w:val="0"/>
                <w:sz w:val="18"/>
                <w:szCs w:val="18"/>
              </w:rPr>
            </w:pPr>
            <w:r>
              <w:rPr>
                <w:rFonts w:hint="eastAsia" w:ascii="宋体" w:hAnsi="宋体" w:cs="宋体"/>
                <w:kern w:val="0"/>
                <w:sz w:val="18"/>
                <w:szCs w:val="18"/>
              </w:rPr>
              <w:t>自定义信息</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786EB701">
            <w:pPr>
              <w:widowControl/>
              <w:spacing w:line="360" w:lineRule="atLeast"/>
              <w:jc w:val="left"/>
              <w:rPr>
                <w:rFonts w:ascii="宋体" w:hAnsi="宋体" w:cs="宋体"/>
                <w:kern w:val="0"/>
                <w:sz w:val="18"/>
                <w:szCs w:val="18"/>
              </w:rPr>
            </w:pPr>
            <w:r>
              <w:rPr>
                <w:rFonts w:ascii="宋体" w:hAnsi="宋体" w:cs="宋体"/>
                <w:kern w:val="0"/>
                <w:sz w:val="18"/>
                <w:szCs w:val="18"/>
              </w:rPr>
              <w:t>UserDef</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2CAA6F26">
            <w:pPr>
              <w:widowControl/>
              <w:spacing w:line="360" w:lineRule="atLeast"/>
              <w:jc w:val="left"/>
              <w:rPr>
                <w:rFonts w:ascii="宋体" w:hAnsi="宋体" w:cs="宋体"/>
                <w:kern w:val="0"/>
                <w:sz w:val="18"/>
                <w:szCs w:val="18"/>
              </w:rPr>
            </w:pPr>
            <w:r>
              <w:rPr>
                <w:rFonts w:hint="eastAsia" w:ascii="宋体" w:hAnsi="宋体" w:cs="宋体"/>
                <w:kern w:val="0"/>
                <w:sz w:val="18"/>
                <w:szCs w:val="18"/>
              </w:rPr>
              <w:t>String</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4A8081BE">
            <w:pPr>
              <w:widowControl/>
              <w:spacing w:line="360" w:lineRule="atLeast"/>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128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1695710">
            <w:pPr>
              <w:widowControl/>
              <w:spacing w:line="360" w:lineRule="atLeast"/>
              <w:jc w:val="left"/>
              <w:rPr>
                <w:rFonts w:ascii="宋体" w:hAnsi="宋体" w:cs="宋体"/>
                <w:kern w:val="0"/>
                <w:sz w:val="18"/>
                <w:szCs w:val="18"/>
              </w:rPr>
            </w:pPr>
            <w:r>
              <w:rPr>
                <w:rFonts w:hint="eastAsia" w:cs="宋体" w:asciiTheme="minorEastAsia" w:hAnsiTheme="minorEastAsia" w:eastAsiaTheme="minorEastAsia"/>
                <w:kern w:val="0"/>
                <w:sz w:val="18"/>
                <w:szCs w:val="18"/>
              </w:rPr>
              <w:t>Op</w:t>
            </w:r>
          </w:p>
        </w:tc>
        <w:tc>
          <w:tcPr>
            <w:tcW w:w="2975" w:type="dxa"/>
            <w:tcBorders>
              <w:top w:val="single" w:color="auto" w:sz="4" w:space="0"/>
              <w:left w:val="single" w:color="auto" w:sz="4" w:space="0"/>
              <w:bottom w:val="single" w:color="auto" w:sz="4" w:space="0"/>
              <w:right w:val="single" w:color="auto" w:sz="4" w:space="0"/>
            </w:tcBorders>
            <w:shd w:val="clear" w:color="auto" w:fill="auto"/>
            <w:vAlign w:val="center"/>
          </w:tcPr>
          <w:p w14:paraId="49DA7F57">
            <w:pPr>
              <w:widowControl/>
              <w:spacing w:line="360" w:lineRule="atLeast"/>
              <w:jc w:val="left"/>
              <w:rPr>
                <w:rFonts w:ascii="宋体" w:hAnsi="宋体" w:cs="宋体"/>
                <w:kern w:val="0"/>
                <w:sz w:val="18"/>
                <w:szCs w:val="18"/>
              </w:rPr>
            </w:pPr>
            <w:r>
              <w:rPr>
                <w:rFonts w:hint="eastAsia" w:ascii="宋体" w:hAnsi="宋体" w:cs="宋体"/>
                <w:kern w:val="0"/>
                <w:sz w:val="18"/>
                <w:szCs w:val="18"/>
              </w:rPr>
              <w:t>自定义其他信息。</w:t>
            </w:r>
          </w:p>
        </w:tc>
      </w:tr>
      <w:tr w14:paraId="7DEE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9" w:type="dxa"/>
            <w:gridSpan w:val="7"/>
            <w:tcBorders>
              <w:top w:val="single" w:color="auto" w:sz="4" w:space="0"/>
              <w:left w:val="single" w:color="auto" w:sz="4" w:space="0"/>
              <w:bottom w:val="single" w:color="auto" w:sz="4" w:space="0"/>
              <w:right w:val="single" w:color="auto" w:sz="4" w:space="0"/>
            </w:tcBorders>
            <w:shd w:val="clear" w:color="auto" w:fill="auto"/>
          </w:tcPr>
          <w:p w14:paraId="14AD5D51">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注1：</w:t>
            </w:r>
            <w:r>
              <w:rPr>
                <w:rFonts w:hint="eastAsia" w:ascii="宋体" w:hAnsi="宋体" w:cs="宋体"/>
                <w:kern w:val="0"/>
                <w:sz w:val="18"/>
                <w:szCs w:val="18"/>
              </w:rPr>
              <w:t>表中“=”表示“固定字符/数字的长度”，“≤”表示“最大字符/数字的长度”。</w:t>
            </w:r>
          </w:p>
          <w:p w14:paraId="15701A41">
            <w:pPr>
              <w:widowControl/>
              <w:spacing w:line="360" w:lineRule="atLeast"/>
              <w:ind w:firstLine="360" w:firstLineChars="200"/>
              <w:jc w:val="left"/>
              <w:rPr>
                <w:rFonts w:cs="宋体" w:asciiTheme="minorEastAsia" w:hAnsiTheme="minorEastAsia" w:eastAsiaTheme="minorEastAsia"/>
                <w:kern w:val="0"/>
                <w:sz w:val="18"/>
                <w:szCs w:val="18"/>
              </w:rPr>
            </w:pPr>
            <w:r>
              <w:rPr>
                <w:rFonts w:hint="eastAsia" w:ascii="黑体" w:hAnsi="黑体" w:eastAsia="黑体" w:cs="宋体"/>
                <w:kern w:val="0"/>
                <w:sz w:val="18"/>
                <w:szCs w:val="18"/>
              </w:rPr>
              <w:t>注</w:t>
            </w:r>
            <w:r>
              <w:rPr>
                <w:rFonts w:ascii="黑体" w:hAnsi="黑体" w:eastAsia="黑体" w:cs="宋体"/>
                <w:kern w:val="0"/>
                <w:sz w:val="18"/>
                <w:szCs w:val="18"/>
              </w:rPr>
              <w:t>2</w:t>
            </w:r>
            <w:r>
              <w:rPr>
                <w:rFonts w:hint="eastAsia" w:cs="宋体" w:asciiTheme="minorEastAsia" w:hAnsiTheme="minorEastAsia" w:eastAsiaTheme="minorEastAsia"/>
                <w:kern w:val="0"/>
                <w:sz w:val="18"/>
                <w:szCs w:val="18"/>
              </w:rPr>
              <w:t>：Op表示可选。</w:t>
            </w:r>
          </w:p>
        </w:tc>
      </w:tr>
    </w:tbl>
    <w:p w14:paraId="10939BF6">
      <w:pPr>
        <w:pStyle w:val="39"/>
        <w:spacing w:before="156" w:beforeLines="50" w:after="156" w:afterLines="50"/>
        <w:jc w:val="center"/>
        <w:rPr>
          <w:rFonts w:ascii="黑体" w:hAnsi="黑体" w:eastAsia="黑体" w:cs="宋体"/>
        </w:rPr>
      </w:pPr>
      <w:r>
        <w:rPr>
          <w:rFonts w:hint="eastAsia" w:ascii="黑体" w:hAnsi="黑体" w:eastAsia="黑体" w:cs="宋体"/>
        </w:rPr>
        <w:t xml:space="preserve">表 </w:t>
      </w:r>
      <w:r>
        <w:rPr>
          <w:rFonts w:ascii="黑体" w:hAnsi="黑体" w:eastAsia="黑体" w:cs="宋体"/>
        </w:rPr>
        <w:t xml:space="preserve">4 </w:t>
      </w:r>
      <w:r>
        <w:rPr>
          <w:rFonts w:hint="eastAsia" w:ascii="黑体" w:hAnsi="黑体" w:eastAsia="黑体" w:cs="宋体"/>
        </w:rPr>
        <w:t>注册应答表</w:t>
      </w:r>
    </w:p>
    <w:tbl>
      <w:tblPr>
        <w:tblStyle w:val="56"/>
        <w:tblW w:w="892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95"/>
        <w:gridCol w:w="1409"/>
        <w:gridCol w:w="948"/>
        <w:gridCol w:w="770"/>
        <w:gridCol w:w="685"/>
        <w:gridCol w:w="2982"/>
      </w:tblGrid>
      <w:tr w14:paraId="68F1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auto" w:sz="4" w:space="0"/>
              <w:left w:val="single" w:color="auto" w:sz="4" w:space="0"/>
              <w:bottom w:val="single" w:color="auto" w:sz="4" w:space="0"/>
              <w:right w:val="single" w:color="auto" w:sz="4" w:space="0"/>
            </w:tcBorders>
            <w:vAlign w:val="center"/>
          </w:tcPr>
          <w:p w14:paraId="4B6A7004">
            <w:pPr>
              <w:widowControl/>
              <w:spacing w:line="360" w:lineRule="atLeast"/>
              <w:jc w:val="center"/>
              <w:rPr>
                <w:rFonts w:ascii="宋体" w:hAnsi="宋体" w:cs="宋体"/>
                <w:kern w:val="0"/>
                <w:sz w:val="18"/>
                <w:szCs w:val="18"/>
              </w:rPr>
            </w:pPr>
            <w:r>
              <w:rPr>
                <w:rFonts w:hint="eastAsia" w:ascii="宋体" w:hAnsi="宋体" w:cs="宋体"/>
                <w:kern w:val="0"/>
                <w:sz w:val="18"/>
                <w:szCs w:val="18"/>
              </w:rPr>
              <w:t>序号</w:t>
            </w:r>
          </w:p>
        </w:tc>
        <w:tc>
          <w:tcPr>
            <w:tcW w:w="1395" w:type="dxa"/>
            <w:tcBorders>
              <w:top w:val="single" w:color="auto" w:sz="4" w:space="0"/>
              <w:left w:val="single" w:color="auto" w:sz="4" w:space="0"/>
              <w:bottom w:val="single" w:color="auto" w:sz="4" w:space="0"/>
              <w:right w:val="single" w:color="auto" w:sz="4" w:space="0"/>
            </w:tcBorders>
            <w:vAlign w:val="center"/>
          </w:tcPr>
          <w:p w14:paraId="68FEEEAD">
            <w:pPr>
              <w:widowControl/>
              <w:spacing w:line="360" w:lineRule="atLeast"/>
              <w:jc w:val="center"/>
              <w:rPr>
                <w:rFonts w:ascii="宋体" w:hAnsi="宋体" w:cs="宋体"/>
                <w:kern w:val="0"/>
                <w:sz w:val="18"/>
                <w:szCs w:val="18"/>
              </w:rPr>
            </w:pPr>
            <w:r>
              <w:rPr>
                <w:rFonts w:hint="eastAsia" w:ascii="宋体" w:hAnsi="宋体" w:cs="宋体"/>
                <w:kern w:val="0"/>
                <w:sz w:val="18"/>
                <w:szCs w:val="18"/>
              </w:rPr>
              <w:t>名称</w:t>
            </w:r>
          </w:p>
        </w:tc>
        <w:tc>
          <w:tcPr>
            <w:tcW w:w="1409" w:type="dxa"/>
            <w:tcBorders>
              <w:top w:val="single" w:color="auto" w:sz="4" w:space="0"/>
              <w:left w:val="single" w:color="auto" w:sz="4" w:space="0"/>
              <w:bottom w:val="single" w:color="auto" w:sz="4" w:space="0"/>
              <w:right w:val="single" w:color="auto" w:sz="4" w:space="0"/>
            </w:tcBorders>
            <w:vAlign w:val="center"/>
          </w:tcPr>
          <w:p w14:paraId="7E8CD6AC">
            <w:pPr>
              <w:widowControl/>
              <w:spacing w:line="360" w:lineRule="atLeast"/>
              <w:jc w:val="center"/>
              <w:rPr>
                <w:rFonts w:ascii="宋体" w:hAnsi="宋体" w:cs="宋体"/>
                <w:kern w:val="0"/>
                <w:sz w:val="18"/>
                <w:szCs w:val="18"/>
              </w:rPr>
            </w:pPr>
            <w:r>
              <w:rPr>
                <w:rFonts w:hint="eastAsia" w:ascii="宋体" w:hAnsi="宋体" w:cs="宋体"/>
                <w:kern w:val="0"/>
                <w:sz w:val="18"/>
                <w:szCs w:val="18"/>
              </w:rPr>
              <w:t>参数名</w:t>
            </w:r>
          </w:p>
        </w:tc>
        <w:tc>
          <w:tcPr>
            <w:tcW w:w="948" w:type="dxa"/>
            <w:tcBorders>
              <w:top w:val="single" w:color="auto" w:sz="4" w:space="0"/>
              <w:left w:val="single" w:color="auto" w:sz="4" w:space="0"/>
              <w:bottom w:val="single" w:color="auto" w:sz="4" w:space="0"/>
              <w:right w:val="single" w:color="auto" w:sz="4" w:space="0"/>
            </w:tcBorders>
            <w:vAlign w:val="center"/>
          </w:tcPr>
          <w:p w14:paraId="3B3EB25C">
            <w:pPr>
              <w:widowControl/>
              <w:spacing w:line="360" w:lineRule="atLeast"/>
              <w:jc w:val="center"/>
              <w:rPr>
                <w:rFonts w:ascii="宋体" w:hAnsi="宋体" w:cs="宋体"/>
                <w:kern w:val="0"/>
                <w:sz w:val="18"/>
                <w:szCs w:val="18"/>
              </w:rPr>
            </w:pPr>
            <w:r>
              <w:rPr>
                <w:rFonts w:hint="eastAsia" w:ascii="宋体" w:hAnsi="宋体" w:cs="宋体"/>
                <w:kern w:val="0"/>
                <w:sz w:val="18"/>
                <w:szCs w:val="18"/>
              </w:rPr>
              <w:t>类型</w:t>
            </w:r>
          </w:p>
        </w:tc>
        <w:tc>
          <w:tcPr>
            <w:tcW w:w="770" w:type="dxa"/>
            <w:tcBorders>
              <w:top w:val="single" w:color="auto" w:sz="4" w:space="0"/>
              <w:left w:val="single" w:color="auto" w:sz="4" w:space="0"/>
              <w:bottom w:val="single" w:color="auto" w:sz="4" w:space="0"/>
              <w:right w:val="single" w:color="auto" w:sz="4" w:space="0"/>
            </w:tcBorders>
            <w:vAlign w:val="center"/>
          </w:tcPr>
          <w:p w14:paraId="0D1D0839">
            <w:pPr>
              <w:widowControl/>
              <w:spacing w:line="360" w:lineRule="atLeast"/>
              <w:jc w:val="center"/>
              <w:rPr>
                <w:rFonts w:ascii="宋体" w:hAnsi="宋体" w:cs="宋体"/>
                <w:kern w:val="0"/>
                <w:sz w:val="18"/>
                <w:szCs w:val="18"/>
              </w:rPr>
            </w:pPr>
            <w:r>
              <w:rPr>
                <w:rFonts w:hint="eastAsia" w:ascii="宋体" w:hAnsi="宋体" w:cs="宋体"/>
                <w:kern w:val="0"/>
                <w:sz w:val="18"/>
                <w:szCs w:val="18"/>
              </w:rPr>
              <w:t>长度</w:t>
            </w:r>
          </w:p>
        </w:tc>
        <w:tc>
          <w:tcPr>
            <w:tcW w:w="685" w:type="dxa"/>
            <w:tcBorders>
              <w:top w:val="single" w:color="auto" w:sz="4" w:space="0"/>
              <w:left w:val="single" w:color="auto" w:sz="4" w:space="0"/>
              <w:bottom w:val="single" w:color="auto" w:sz="4" w:space="0"/>
              <w:right w:val="single" w:color="auto" w:sz="4" w:space="0"/>
            </w:tcBorders>
            <w:vAlign w:val="center"/>
          </w:tcPr>
          <w:p w14:paraId="4019140E">
            <w:pPr>
              <w:widowControl/>
              <w:spacing w:line="360" w:lineRule="atLeast"/>
              <w:jc w:val="center"/>
              <w:rPr>
                <w:rFonts w:ascii="宋体" w:hAnsi="宋体" w:cs="宋体"/>
                <w:kern w:val="0"/>
                <w:sz w:val="18"/>
                <w:szCs w:val="18"/>
              </w:rPr>
            </w:pPr>
            <w:r>
              <w:rPr>
                <w:rFonts w:hint="eastAsia" w:ascii="宋体" w:hAnsi="宋体" w:cs="宋体"/>
                <w:kern w:val="0"/>
                <w:sz w:val="18"/>
                <w:szCs w:val="18"/>
              </w:rPr>
              <w:t>必选</w:t>
            </w:r>
          </w:p>
        </w:tc>
        <w:tc>
          <w:tcPr>
            <w:tcW w:w="2982" w:type="dxa"/>
            <w:tcBorders>
              <w:top w:val="single" w:color="auto" w:sz="4" w:space="0"/>
              <w:left w:val="single" w:color="auto" w:sz="4" w:space="0"/>
              <w:bottom w:val="single" w:color="auto" w:sz="4" w:space="0"/>
              <w:right w:val="single" w:color="auto" w:sz="4" w:space="0"/>
            </w:tcBorders>
            <w:vAlign w:val="center"/>
          </w:tcPr>
          <w:p w14:paraId="635A6E9A">
            <w:pPr>
              <w:widowControl/>
              <w:spacing w:line="360" w:lineRule="atLeast"/>
              <w:jc w:val="center"/>
              <w:rPr>
                <w:rFonts w:ascii="宋体" w:hAnsi="宋体" w:cs="宋体"/>
                <w:kern w:val="0"/>
                <w:sz w:val="18"/>
                <w:szCs w:val="18"/>
              </w:rPr>
            </w:pPr>
            <w:r>
              <w:rPr>
                <w:rFonts w:hint="eastAsia" w:ascii="宋体" w:hAnsi="宋体" w:cs="宋体"/>
                <w:kern w:val="0"/>
                <w:sz w:val="18"/>
                <w:szCs w:val="18"/>
              </w:rPr>
              <w:t>说明</w:t>
            </w:r>
          </w:p>
        </w:tc>
      </w:tr>
      <w:tr w14:paraId="6860F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2036B805">
            <w:pPr>
              <w:widowControl/>
              <w:spacing w:line="360" w:lineRule="atLeast"/>
              <w:jc w:val="center"/>
              <w:rPr>
                <w:rFonts w:ascii="宋体" w:hAnsi="宋体" w:cs="宋体"/>
                <w:kern w:val="0"/>
                <w:sz w:val="18"/>
                <w:szCs w:val="18"/>
              </w:rPr>
            </w:pPr>
            <w:r>
              <w:rPr>
                <w:rFonts w:ascii="宋体" w:hAnsi="宋体" w:cs="宋体"/>
                <w:kern w:val="0"/>
                <w:sz w:val="18"/>
                <w:szCs w:val="18"/>
              </w:rPr>
              <w:t>1</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176E7E03">
            <w:pPr>
              <w:widowControl/>
              <w:spacing w:line="360" w:lineRule="atLeast"/>
              <w:rPr>
                <w:rFonts w:ascii="宋体" w:hAnsi="宋体" w:cs="宋体"/>
                <w:kern w:val="0"/>
                <w:sz w:val="18"/>
                <w:szCs w:val="18"/>
              </w:rPr>
            </w:pPr>
            <w:r>
              <w:rPr>
                <w:rFonts w:hint="eastAsia" w:ascii="宋体" w:hAnsi="宋体" w:cs="宋体"/>
                <w:kern w:val="0"/>
                <w:sz w:val="18"/>
                <w:szCs w:val="18"/>
              </w:rPr>
              <w:t>指令类型</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681A968B">
            <w:pPr>
              <w:widowControl/>
              <w:spacing w:line="360" w:lineRule="atLeast"/>
              <w:rPr>
                <w:rFonts w:ascii="宋体" w:hAnsi="宋体" w:cs="宋体"/>
                <w:kern w:val="0"/>
                <w:sz w:val="18"/>
                <w:szCs w:val="18"/>
              </w:rPr>
            </w:pPr>
            <w:r>
              <w:rPr>
                <w:rFonts w:ascii="宋体" w:hAnsi="宋体" w:cs="宋体"/>
                <w:kern w:val="0"/>
                <w:sz w:val="18"/>
                <w:szCs w:val="18"/>
              </w:rPr>
              <w:t>PktType</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27239207">
            <w:pPr>
              <w:widowControl/>
              <w:spacing w:line="360" w:lineRule="atLeast"/>
              <w:rPr>
                <w:rFonts w:ascii="宋体" w:hAnsi="宋体" w:cs="宋体"/>
                <w:kern w:val="0"/>
                <w:sz w:val="18"/>
                <w:szCs w:val="18"/>
              </w:rPr>
            </w:pPr>
            <w:r>
              <w:rPr>
                <w:rFonts w:hint="eastAsia" w:ascii="宋体" w:hAnsi="宋体" w:cs="宋体"/>
                <w:kern w:val="0"/>
                <w:sz w:val="18"/>
                <w:szCs w:val="18"/>
              </w:rPr>
              <w:t>String</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6C844CE3">
            <w:pPr>
              <w:widowControl/>
              <w:spacing w:line="360" w:lineRule="atLeas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7</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5A486DE9">
            <w:pPr>
              <w:widowControl/>
              <w:spacing w:line="360" w:lineRule="atLeast"/>
              <w:rPr>
                <w:rFonts w:ascii="宋体" w:hAnsi="宋体" w:cs="宋体"/>
                <w:kern w:val="0"/>
                <w:sz w:val="18"/>
                <w:szCs w:val="18"/>
              </w:rPr>
            </w:pPr>
            <w:r>
              <w:rPr>
                <w:rFonts w:hint="eastAsia" w:cs="宋体" w:asciiTheme="minorEastAsia" w:hAnsiTheme="minorEastAsia" w:eastAsiaTheme="minorEastAsia"/>
                <w:kern w:val="0"/>
                <w:sz w:val="18"/>
                <w:szCs w:val="18"/>
              </w:rPr>
              <w:t>M</w:t>
            </w:r>
          </w:p>
        </w:tc>
        <w:tc>
          <w:tcPr>
            <w:tcW w:w="2982" w:type="dxa"/>
            <w:tcBorders>
              <w:top w:val="single" w:color="auto" w:sz="4" w:space="0"/>
              <w:left w:val="single" w:color="auto" w:sz="4" w:space="0"/>
              <w:bottom w:val="single" w:color="auto" w:sz="4" w:space="0"/>
              <w:right w:val="single" w:color="auto" w:sz="4" w:space="0"/>
            </w:tcBorders>
            <w:shd w:val="clear" w:color="auto" w:fill="auto"/>
            <w:vAlign w:val="center"/>
          </w:tcPr>
          <w:p w14:paraId="4F079EAA">
            <w:pPr>
              <w:widowControl/>
              <w:spacing w:line="360" w:lineRule="atLeast"/>
              <w:rPr>
                <w:rFonts w:ascii="宋体" w:hAnsi="宋体" w:cs="宋体"/>
                <w:kern w:val="0"/>
                <w:sz w:val="18"/>
                <w:szCs w:val="18"/>
              </w:rPr>
            </w:pPr>
            <w:r>
              <w:rPr>
                <w:rFonts w:hint="eastAsia" w:ascii="宋体" w:hAnsi="宋体" w:cs="宋体"/>
                <w:kern w:val="0"/>
                <w:sz w:val="18"/>
                <w:szCs w:val="18"/>
              </w:rPr>
              <w:t>指令类型，</w:t>
            </w:r>
            <w:r>
              <w:rPr>
                <w:rFonts w:ascii="宋体" w:hAnsi="宋体" w:cs="宋体"/>
                <w:kern w:val="0"/>
                <w:sz w:val="18"/>
                <w:szCs w:val="18"/>
              </w:rPr>
              <w:t>固定为 RtLogin</w:t>
            </w:r>
            <w:r>
              <w:rPr>
                <w:rFonts w:hint="eastAsia" w:ascii="宋体" w:hAnsi="宋体" w:cs="宋体"/>
                <w:kern w:val="0"/>
                <w:sz w:val="18"/>
                <w:szCs w:val="18"/>
              </w:rPr>
              <w:t>。</w:t>
            </w:r>
          </w:p>
        </w:tc>
      </w:tr>
      <w:tr w14:paraId="5D00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773E891F">
            <w:pPr>
              <w:widowControl/>
              <w:spacing w:line="360" w:lineRule="atLeast"/>
              <w:jc w:val="center"/>
              <w:rPr>
                <w:rFonts w:ascii="宋体" w:hAnsi="宋体" w:cs="宋体"/>
                <w:kern w:val="0"/>
                <w:sz w:val="18"/>
                <w:szCs w:val="18"/>
              </w:rPr>
            </w:pPr>
            <w:r>
              <w:rPr>
                <w:rFonts w:ascii="宋体" w:hAnsi="宋体" w:cs="宋体"/>
                <w:kern w:val="0"/>
                <w:sz w:val="18"/>
                <w:szCs w:val="18"/>
              </w:rPr>
              <w:t>2</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3886B386">
            <w:pPr>
              <w:widowControl/>
              <w:spacing w:line="360" w:lineRule="atLeast"/>
              <w:rPr>
                <w:rFonts w:ascii="宋体" w:hAnsi="宋体" w:cs="宋体"/>
                <w:kern w:val="0"/>
                <w:sz w:val="18"/>
                <w:szCs w:val="18"/>
              </w:rPr>
            </w:pPr>
            <w:r>
              <w:rPr>
                <w:rFonts w:hint="eastAsia" w:ascii="宋体" w:hAnsi="宋体" w:cs="宋体"/>
                <w:kern w:val="0"/>
                <w:sz w:val="18"/>
                <w:szCs w:val="18"/>
              </w:rPr>
              <w:t>响应码</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5992F253">
            <w:pPr>
              <w:widowControl/>
              <w:spacing w:line="360" w:lineRule="atLeast"/>
              <w:rPr>
                <w:rFonts w:ascii="宋体" w:hAnsi="宋体" w:cs="宋体"/>
                <w:kern w:val="0"/>
                <w:sz w:val="18"/>
                <w:szCs w:val="18"/>
              </w:rPr>
            </w:pPr>
            <w:r>
              <w:rPr>
                <w:rFonts w:ascii="宋体" w:hAnsi="宋体" w:cs="宋体"/>
                <w:kern w:val="0"/>
                <w:sz w:val="18"/>
                <w:szCs w:val="18"/>
              </w:rPr>
              <w:t>StatusCode</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315ED6BF">
            <w:pPr>
              <w:widowControl/>
              <w:spacing w:line="360" w:lineRule="atLeast"/>
              <w:rPr>
                <w:rFonts w:ascii="宋体" w:hAnsi="宋体" w:cs="宋体"/>
                <w:kern w:val="0"/>
                <w:sz w:val="18"/>
                <w:szCs w:val="18"/>
              </w:rPr>
            </w:pPr>
            <w:r>
              <w:rPr>
                <w:rFonts w:hint="eastAsia" w:ascii="宋体" w:hAnsi="宋体" w:cs="宋体"/>
                <w:kern w:val="0"/>
                <w:sz w:val="18"/>
                <w:szCs w:val="18"/>
              </w:rPr>
              <w:t>Number</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2820B069">
            <w:pPr>
              <w:widowControl/>
              <w:spacing w:line="360" w:lineRule="atLeast"/>
              <w:rPr>
                <w:rFonts w:ascii="宋体" w:hAnsi="宋体" w:cs="宋体"/>
                <w:kern w:val="0"/>
                <w:sz w:val="18"/>
                <w:szCs w:val="18"/>
              </w:rPr>
            </w:pPr>
            <w:r>
              <w:rPr>
                <w:rFonts w:hint="eastAsia" w:ascii="宋体" w:hAnsi="宋体" w:cs="宋体"/>
                <w:kern w:val="0"/>
                <w:sz w:val="18"/>
                <w:szCs w:val="18"/>
              </w:rPr>
              <w:t>≤4</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5D0F4BB3">
            <w:pPr>
              <w:widowControl/>
              <w:spacing w:line="360" w:lineRule="atLeast"/>
              <w:rPr>
                <w:rFonts w:ascii="宋体" w:hAnsi="宋体" w:cs="宋体"/>
                <w:kern w:val="0"/>
                <w:sz w:val="18"/>
                <w:szCs w:val="18"/>
              </w:rPr>
            </w:pPr>
            <w:r>
              <w:rPr>
                <w:rFonts w:hint="eastAsia" w:cs="宋体" w:asciiTheme="minorEastAsia" w:hAnsiTheme="minorEastAsia" w:eastAsiaTheme="minorEastAsia"/>
                <w:kern w:val="0"/>
                <w:sz w:val="18"/>
                <w:szCs w:val="18"/>
              </w:rPr>
              <w:t>M</w:t>
            </w:r>
          </w:p>
        </w:tc>
        <w:tc>
          <w:tcPr>
            <w:tcW w:w="2982" w:type="dxa"/>
            <w:tcBorders>
              <w:top w:val="single" w:color="auto" w:sz="4" w:space="0"/>
              <w:left w:val="single" w:color="auto" w:sz="4" w:space="0"/>
              <w:bottom w:val="single" w:color="auto" w:sz="4" w:space="0"/>
              <w:right w:val="single" w:color="auto" w:sz="4" w:space="0"/>
            </w:tcBorders>
            <w:shd w:val="clear" w:color="auto" w:fill="auto"/>
            <w:vAlign w:val="center"/>
          </w:tcPr>
          <w:p w14:paraId="436B17D2">
            <w:pPr>
              <w:widowControl/>
              <w:spacing w:line="360" w:lineRule="atLeast"/>
              <w:rPr>
                <w:rFonts w:ascii="宋体" w:hAnsi="宋体" w:cs="宋体"/>
                <w:kern w:val="0"/>
                <w:sz w:val="18"/>
                <w:szCs w:val="18"/>
              </w:rPr>
            </w:pPr>
            <w:r>
              <w:rPr>
                <w:rFonts w:hint="eastAsia" w:ascii="宋体" w:hAnsi="宋体" w:cs="宋体"/>
                <w:kern w:val="0"/>
                <w:sz w:val="18"/>
                <w:szCs w:val="18"/>
              </w:rPr>
              <w:t>应符合B.1的规定。</w:t>
            </w:r>
          </w:p>
        </w:tc>
      </w:tr>
      <w:tr w14:paraId="47FB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1BA2FF2E">
            <w:pPr>
              <w:widowControl/>
              <w:spacing w:line="360" w:lineRule="atLeast"/>
              <w:jc w:val="center"/>
              <w:rPr>
                <w:rFonts w:ascii="宋体" w:hAnsi="宋体" w:cs="宋体"/>
                <w:kern w:val="0"/>
                <w:sz w:val="18"/>
                <w:szCs w:val="18"/>
              </w:rPr>
            </w:pPr>
            <w:r>
              <w:rPr>
                <w:rFonts w:ascii="宋体" w:hAnsi="宋体" w:cs="宋体"/>
                <w:kern w:val="0"/>
                <w:sz w:val="18"/>
                <w:szCs w:val="18"/>
              </w:rPr>
              <w:t>3</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28419D59">
            <w:pPr>
              <w:widowControl/>
              <w:spacing w:line="360" w:lineRule="atLeast"/>
              <w:rPr>
                <w:rFonts w:ascii="宋体" w:hAnsi="宋体" w:cs="宋体"/>
                <w:kern w:val="0"/>
                <w:sz w:val="18"/>
                <w:szCs w:val="18"/>
              </w:rPr>
            </w:pPr>
            <w:r>
              <w:rPr>
                <w:rFonts w:hint="eastAsia" w:ascii="宋体" w:hAnsi="宋体" w:cs="宋体"/>
                <w:kern w:val="0"/>
                <w:sz w:val="18"/>
                <w:szCs w:val="18"/>
              </w:rPr>
              <w:t>注册反馈ID</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14:paraId="64E1C0B9">
            <w:pPr>
              <w:widowControl/>
              <w:spacing w:line="360" w:lineRule="atLeast"/>
              <w:rPr>
                <w:rFonts w:ascii="宋体" w:hAnsi="宋体" w:cs="宋体"/>
                <w:kern w:val="0"/>
                <w:sz w:val="18"/>
                <w:szCs w:val="18"/>
              </w:rPr>
            </w:pPr>
            <w:r>
              <w:rPr>
                <w:rFonts w:ascii="宋体" w:hAnsi="宋体" w:cs="宋体"/>
                <w:kern w:val="0"/>
                <w:sz w:val="18"/>
                <w:szCs w:val="18"/>
              </w:rPr>
              <w:t>TokenId</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160055E7">
            <w:pPr>
              <w:widowControl/>
              <w:spacing w:line="360" w:lineRule="atLeast"/>
              <w:rPr>
                <w:rFonts w:ascii="宋体" w:hAnsi="宋体" w:cs="宋体"/>
                <w:kern w:val="0"/>
                <w:sz w:val="18"/>
                <w:szCs w:val="18"/>
              </w:rPr>
            </w:pPr>
            <w:r>
              <w:rPr>
                <w:rFonts w:hint="eastAsia" w:ascii="宋体" w:hAnsi="宋体" w:cs="宋体"/>
                <w:kern w:val="0"/>
                <w:sz w:val="18"/>
                <w:szCs w:val="18"/>
              </w:rPr>
              <w:t>String</w:t>
            </w: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50AD8D8D">
            <w:pPr>
              <w:widowControl/>
              <w:spacing w:line="360" w:lineRule="atLeas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16</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14:paraId="2078C70C">
            <w:pPr>
              <w:widowControl/>
              <w:spacing w:line="360" w:lineRule="atLeast"/>
              <w:rPr>
                <w:rFonts w:ascii="宋体" w:hAnsi="宋体" w:cs="宋体"/>
                <w:kern w:val="0"/>
                <w:sz w:val="18"/>
                <w:szCs w:val="18"/>
              </w:rPr>
            </w:pPr>
            <w:r>
              <w:rPr>
                <w:rFonts w:hint="eastAsia" w:cs="宋体" w:asciiTheme="minorEastAsia" w:hAnsiTheme="minorEastAsia" w:eastAsiaTheme="minorEastAsia"/>
                <w:kern w:val="0"/>
                <w:sz w:val="18"/>
                <w:szCs w:val="18"/>
              </w:rPr>
              <w:t>M</w:t>
            </w:r>
          </w:p>
        </w:tc>
        <w:tc>
          <w:tcPr>
            <w:tcW w:w="2982" w:type="dxa"/>
            <w:tcBorders>
              <w:top w:val="single" w:color="auto" w:sz="4" w:space="0"/>
              <w:left w:val="single" w:color="auto" w:sz="4" w:space="0"/>
              <w:bottom w:val="single" w:color="auto" w:sz="4" w:space="0"/>
              <w:right w:val="single" w:color="auto" w:sz="4" w:space="0"/>
            </w:tcBorders>
            <w:shd w:val="clear" w:color="auto" w:fill="auto"/>
            <w:vAlign w:val="center"/>
          </w:tcPr>
          <w:p w14:paraId="597E5E47">
            <w:pPr>
              <w:widowControl/>
              <w:spacing w:line="360" w:lineRule="atLeast"/>
              <w:rPr>
                <w:rFonts w:ascii="宋体" w:hAnsi="宋体" w:cs="宋体"/>
                <w:kern w:val="0"/>
                <w:sz w:val="18"/>
                <w:szCs w:val="18"/>
              </w:rPr>
            </w:pPr>
            <w:r>
              <w:rPr>
                <w:rFonts w:hint="eastAsia" w:ascii="宋体" w:hAnsi="宋体" w:cs="宋体"/>
                <w:kern w:val="0"/>
                <w:sz w:val="18"/>
                <w:szCs w:val="18"/>
              </w:rPr>
              <w:t>设备注册分配的唯一ID，</w:t>
            </w:r>
            <w:r>
              <w:rPr>
                <w:rFonts w:ascii="宋体" w:hAnsi="宋体" w:cs="宋体"/>
                <w:kern w:val="0"/>
                <w:sz w:val="18"/>
                <w:szCs w:val="18"/>
              </w:rPr>
              <w:t>可标识本次注册的设备</w:t>
            </w:r>
            <w:r>
              <w:rPr>
                <w:rFonts w:hint="eastAsia" w:ascii="宋体" w:hAnsi="宋体" w:cs="宋体"/>
                <w:kern w:val="0"/>
                <w:sz w:val="18"/>
                <w:szCs w:val="18"/>
              </w:rPr>
              <w:t>。</w:t>
            </w:r>
          </w:p>
        </w:tc>
      </w:tr>
      <w:tr w14:paraId="0E54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9" w:type="dxa"/>
            <w:gridSpan w:val="7"/>
            <w:tcBorders>
              <w:top w:val="single" w:color="auto" w:sz="4" w:space="0"/>
              <w:left w:val="single" w:color="auto" w:sz="4" w:space="0"/>
              <w:bottom w:val="single" w:color="auto" w:sz="4" w:space="0"/>
              <w:right w:val="single" w:color="auto" w:sz="4" w:space="0"/>
            </w:tcBorders>
            <w:shd w:val="clear" w:color="auto" w:fill="auto"/>
          </w:tcPr>
          <w:p w14:paraId="715E870F">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注1：</w:t>
            </w:r>
            <w:r>
              <w:rPr>
                <w:rFonts w:hint="eastAsia" w:ascii="宋体" w:hAnsi="宋体" w:cs="宋体"/>
                <w:kern w:val="0"/>
                <w:sz w:val="18"/>
                <w:szCs w:val="18"/>
              </w:rPr>
              <w:t>表中“=”表示“固定字符/数字的长度”，“≤”表示“最大字符/数字的长度”。</w:t>
            </w:r>
          </w:p>
          <w:p w14:paraId="470B1D84">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w:t>
            </w:r>
            <w:r>
              <w:rPr>
                <w:rFonts w:ascii="黑体" w:hAnsi="黑体" w:eastAsia="黑体" w:cs="宋体"/>
                <w:kern w:val="0"/>
                <w:sz w:val="18"/>
                <w:szCs w:val="18"/>
              </w:rPr>
              <w:t>2</w:t>
            </w:r>
            <w:r>
              <w:rPr>
                <w:rFonts w:hint="eastAsia" w:cs="宋体" w:asciiTheme="minorEastAsia" w:hAnsiTheme="minorEastAsia" w:eastAsiaTheme="minorEastAsia"/>
                <w:kern w:val="0"/>
                <w:sz w:val="18"/>
                <w:szCs w:val="18"/>
              </w:rPr>
              <w:t>：M表示强制。</w:t>
            </w:r>
          </w:p>
        </w:tc>
      </w:tr>
    </w:tbl>
    <w:p w14:paraId="57DA0A49">
      <w:pPr>
        <w:pStyle w:val="82"/>
        <w:numPr>
          <w:ilvl w:val="255"/>
          <w:numId w:val="0"/>
        </w:numPr>
        <w:spacing w:before="156" w:after="156"/>
        <w:rPr>
          <w:rFonts w:hAnsi="黑体" w:cs="黑体"/>
        </w:rPr>
      </w:pPr>
      <w:bookmarkStart w:id="286" w:name="_Toc167129162"/>
      <w:bookmarkStart w:id="287" w:name="_Toc130290374"/>
      <w:bookmarkStart w:id="288" w:name="_Toc2224"/>
      <w:bookmarkStart w:id="289" w:name="_Toc1492"/>
      <w:bookmarkStart w:id="290" w:name="_Toc152866990"/>
      <w:bookmarkStart w:id="291" w:name="_Toc15442"/>
      <w:r>
        <w:rPr>
          <w:rFonts w:hAnsi="黑体" w:cs="黑体"/>
        </w:rPr>
        <w:t>7.</w:t>
      </w:r>
      <w:r>
        <w:rPr>
          <w:rFonts w:hint="eastAsia" w:hAnsi="黑体" w:cs="黑体"/>
        </w:rPr>
        <w:t>3</w:t>
      </w:r>
      <w:r>
        <w:rPr>
          <w:rFonts w:hAnsi="黑体" w:cs="黑体"/>
        </w:rPr>
        <w:t xml:space="preserve">  </w:t>
      </w:r>
      <w:r>
        <w:rPr>
          <w:rFonts w:hint="eastAsia" w:hAnsi="黑体" w:cs="黑体"/>
        </w:rPr>
        <w:t>注销</w:t>
      </w:r>
      <w:bookmarkEnd w:id="286"/>
      <w:bookmarkEnd w:id="287"/>
      <w:bookmarkEnd w:id="288"/>
      <w:bookmarkEnd w:id="289"/>
      <w:bookmarkEnd w:id="290"/>
      <w:bookmarkEnd w:id="291"/>
    </w:p>
    <w:p w14:paraId="318E0754">
      <w:pPr>
        <w:pStyle w:val="39"/>
        <w:spacing w:line="360" w:lineRule="atLeast"/>
        <w:rPr>
          <w:rFonts w:hAnsi="宋体" w:cs="宋体"/>
        </w:rPr>
      </w:pPr>
      <w:r>
        <w:rPr>
          <w:rFonts w:hint="eastAsia" w:hAnsi="宋体" w:cs="宋体"/>
        </w:rPr>
        <w:t>注销请求参数见表</w:t>
      </w:r>
      <w:r>
        <w:rPr>
          <w:rFonts w:hAnsi="宋体" w:cs="宋体"/>
        </w:rPr>
        <w:t>5</w:t>
      </w:r>
      <w:r>
        <w:rPr>
          <w:rFonts w:hint="eastAsia" w:hAnsi="宋体" w:cs="宋体"/>
        </w:rPr>
        <w:t>，应答参数见表</w:t>
      </w:r>
      <w:r>
        <w:rPr>
          <w:rFonts w:hAnsi="宋体" w:cs="宋体"/>
        </w:rPr>
        <w:t>6</w:t>
      </w:r>
      <w:r>
        <w:rPr>
          <w:rFonts w:hint="eastAsia" w:hAnsi="宋体" w:cs="宋体"/>
        </w:rPr>
        <w:t>，示例参见A.2。</w:t>
      </w:r>
    </w:p>
    <w:p w14:paraId="335BFC47">
      <w:pPr>
        <w:pStyle w:val="39"/>
        <w:spacing w:before="156" w:beforeLines="50" w:after="156" w:afterLines="50"/>
        <w:jc w:val="center"/>
        <w:rPr>
          <w:rFonts w:ascii="黑体" w:hAnsi="黑体" w:eastAsia="黑体" w:cs="宋体"/>
        </w:rPr>
      </w:pPr>
      <w:r>
        <w:rPr>
          <w:rFonts w:hint="eastAsia" w:ascii="黑体" w:hAnsi="黑体" w:eastAsia="黑体" w:cs="宋体"/>
        </w:rPr>
        <w:t xml:space="preserve">表 </w:t>
      </w:r>
      <w:r>
        <w:rPr>
          <w:rFonts w:ascii="黑体" w:hAnsi="黑体" w:eastAsia="黑体" w:cs="宋体"/>
        </w:rPr>
        <w:t xml:space="preserve">5 </w:t>
      </w:r>
      <w:r>
        <w:rPr>
          <w:rFonts w:hint="eastAsia" w:ascii="黑体" w:hAnsi="黑体" w:eastAsia="黑体" w:cs="宋体"/>
        </w:rPr>
        <w:t>注销请求参数表</w:t>
      </w:r>
    </w:p>
    <w:tbl>
      <w:tblPr>
        <w:tblStyle w:val="55"/>
        <w:tblW w:w="893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9"/>
        <w:gridCol w:w="1445"/>
        <w:gridCol w:w="1386"/>
        <w:gridCol w:w="966"/>
        <w:gridCol w:w="756"/>
        <w:gridCol w:w="685"/>
        <w:gridCol w:w="2983"/>
      </w:tblGrid>
      <w:tr w14:paraId="182D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709" w:type="dxa"/>
            <w:tcBorders>
              <w:top w:val="single" w:color="auto" w:sz="4" w:space="0"/>
              <w:left w:val="single" w:color="auto" w:sz="4" w:space="0"/>
              <w:bottom w:val="single" w:color="auto" w:sz="4" w:space="0"/>
              <w:right w:val="single" w:color="auto" w:sz="4" w:space="0"/>
            </w:tcBorders>
            <w:vAlign w:val="center"/>
          </w:tcPr>
          <w:p w14:paraId="4DD4932D">
            <w:pPr>
              <w:widowControl/>
              <w:spacing w:line="360" w:lineRule="atLeast"/>
              <w:jc w:val="center"/>
              <w:rPr>
                <w:rFonts w:ascii="宋体" w:hAnsi="宋体" w:cs="宋体"/>
                <w:kern w:val="0"/>
                <w:sz w:val="18"/>
                <w:szCs w:val="18"/>
              </w:rPr>
            </w:pPr>
            <w:r>
              <w:rPr>
                <w:rFonts w:hint="eastAsia" w:ascii="宋体" w:hAnsi="宋体" w:cs="宋体"/>
                <w:kern w:val="0"/>
                <w:sz w:val="18"/>
                <w:szCs w:val="18"/>
              </w:rPr>
              <w:t>序号</w:t>
            </w:r>
          </w:p>
        </w:tc>
        <w:tc>
          <w:tcPr>
            <w:tcW w:w="1445" w:type="dxa"/>
            <w:tcBorders>
              <w:top w:val="single" w:color="auto" w:sz="4" w:space="0"/>
              <w:left w:val="single" w:color="auto" w:sz="4" w:space="0"/>
              <w:bottom w:val="single" w:color="auto" w:sz="4" w:space="0"/>
              <w:right w:val="single" w:color="auto" w:sz="4" w:space="0"/>
            </w:tcBorders>
            <w:vAlign w:val="center"/>
          </w:tcPr>
          <w:p w14:paraId="1B4FB51B">
            <w:pPr>
              <w:widowControl/>
              <w:spacing w:line="360" w:lineRule="atLeast"/>
              <w:jc w:val="center"/>
              <w:rPr>
                <w:rFonts w:ascii="宋体" w:hAnsi="宋体" w:cs="宋体"/>
                <w:kern w:val="0"/>
                <w:sz w:val="18"/>
                <w:szCs w:val="18"/>
              </w:rPr>
            </w:pPr>
            <w:r>
              <w:rPr>
                <w:rFonts w:hint="eastAsia" w:ascii="宋体" w:hAnsi="宋体" w:cs="宋体"/>
                <w:kern w:val="0"/>
                <w:sz w:val="18"/>
                <w:szCs w:val="18"/>
              </w:rPr>
              <w:t>名称</w:t>
            </w:r>
          </w:p>
        </w:tc>
        <w:tc>
          <w:tcPr>
            <w:tcW w:w="1386" w:type="dxa"/>
            <w:tcBorders>
              <w:top w:val="single" w:color="auto" w:sz="4" w:space="0"/>
              <w:left w:val="single" w:color="auto" w:sz="4" w:space="0"/>
              <w:bottom w:val="single" w:color="auto" w:sz="4" w:space="0"/>
              <w:right w:val="single" w:color="auto" w:sz="4" w:space="0"/>
            </w:tcBorders>
            <w:vAlign w:val="center"/>
          </w:tcPr>
          <w:p w14:paraId="02D29DEF">
            <w:pPr>
              <w:widowControl/>
              <w:spacing w:line="360" w:lineRule="atLeast"/>
              <w:jc w:val="center"/>
              <w:rPr>
                <w:rFonts w:ascii="宋体" w:hAnsi="宋体" w:cs="宋体"/>
                <w:kern w:val="0"/>
                <w:sz w:val="18"/>
                <w:szCs w:val="18"/>
              </w:rPr>
            </w:pPr>
            <w:r>
              <w:rPr>
                <w:rFonts w:hint="eastAsia" w:ascii="宋体" w:hAnsi="宋体" w:cs="宋体"/>
                <w:kern w:val="0"/>
                <w:sz w:val="18"/>
                <w:szCs w:val="18"/>
              </w:rPr>
              <w:t>参数名</w:t>
            </w:r>
          </w:p>
        </w:tc>
        <w:tc>
          <w:tcPr>
            <w:tcW w:w="966" w:type="dxa"/>
            <w:tcBorders>
              <w:top w:val="single" w:color="auto" w:sz="4" w:space="0"/>
              <w:left w:val="single" w:color="auto" w:sz="4" w:space="0"/>
              <w:bottom w:val="single" w:color="auto" w:sz="4" w:space="0"/>
              <w:right w:val="single" w:color="auto" w:sz="4" w:space="0"/>
            </w:tcBorders>
            <w:vAlign w:val="center"/>
          </w:tcPr>
          <w:p w14:paraId="38E29192">
            <w:pPr>
              <w:widowControl/>
              <w:spacing w:line="360" w:lineRule="atLeast"/>
              <w:jc w:val="center"/>
              <w:rPr>
                <w:rFonts w:ascii="宋体" w:hAnsi="宋体" w:cs="宋体"/>
                <w:kern w:val="0"/>
                <w:sz w:val="18"/>
                <w:szCs w:val="18"/>
              </w:rPr>
            </w:pPr>
            <w:r>
              <w:rPr>
                <w:rFonts w:hint="eastAsia" w:ascii="宋体" w:hAnsi="宋体" w:cs="宋体"/>
                <w:kern w:val="0"/>
                <w:sz w:val="18"/>
                <w:szCs w:val="18"/>
              </w:rPr>
              <w:t>类型</w:t>
            </w:r>
          </w:p>
        </w:tc>
        <w:tc>
          <w:tcPr>
            <w:tcW w:w="756" w:type="dxa"/>
            <w:tcBorders>
              <w:top w:val="single" w:color="auto" w:sz="4" w:space="0"/>
              <w:left w:val="single" w:color="auto" w:sz="4" w:space="0"/>
              <w:bottom w:val="single" w:color="auto" w:sz="4" w:space="0"/>
              <w:right w:val="single" w:color="auto" w:sz="4" w:space="0"/>
            </w:tcBorders>
            <w:vAlign w:val="center"/>
          </w:tcPr>
          <w:p w14:paraId="5A48C7CD">
            <w:pPr>
              <w:widowControl/>
              <w:spacing w:line="360" w:lineRule="atLeast"/>
              <w:jc w:val="center"/>
              <w:rPr>
                <w:rFonts w:ascii="宋体" w:hAnsi="宋体" w:cs="宋体"/>
                <w:kern w:val="0"/>
                <w:sz w:val="18"/>
                <w:szCs w:val="18"/>
              </w:rPr>
            </w:pPr>
            <w:r>
              <w:rPr>
                <w:rFonts w:hint="eastAsia" w:ascii="宋体" w:hAnsi="宋体" w:cs="宋体"/>
                <w:kern w:val="0"/>
                <w:sz w:val="18"/>
                <w:szCs w:val="18"/>
              </w:rPr>
              <w:t>长度</w:t>
            </w:r>
          </w:p>
        </w:tc>
        <w:tc>
          <w:tcPr>
            <w:tcW w:w="685" w:type="dxa"/>
            <w:tcBorders>
              <w:top w:val="single" w:color="auto" w:sz="4" w:space="0"/>
              <w:left w:val="single" w:color="auto" w:sz="4" w:space="0"/>
              <w:bottom w:val="single" w:color="auto" w:sz="4" w:space="0"/>
              <w:right w:val="single" w:color="auto" w:sz="4" w:space="0"/>
            </w:tcBorders>
            <w:vAlign w:val="center"/>
          </w:tcPr>
          <w:p w14:paraId="6C329851">
            <w:pPr>
              <w:widowControl/>
              <w:spacing w:line="360" w:lineRule="atLeast"/>
              <w:jc w:val="center"/>
              <w:rPr>
                <w:rFonts w:ascii="宋体" w:hAnsi="宋体" w:cs="宋体"/>
                <w:kern w:val="0"/>
                <w:sz w:val="18"/>
                <w:szCs w:val="18"/>
              </w:rPr>
            </w:pPr>
            <w:r>
              <w:rPr>
                <w:rFonts w:hint="eastAsia" w:ascii="宋体" w:hAnsi="宋体" w:cs="宋体"/>
                <w:kern w:val="0"/>
                <w:sz w:val="18"/>
                <w:szCs w:val="18"/>
              </w:rPr>
              <w:t>必选</w:t>
            </w:r>
          </w:p>
        </w:tc>
        <w:tc>
          <w:tcPr>
            <w:tcW w:w="2983" w:type="dxa"/>
            <w:tcBorders>
              <w:top w:val="single" w:color="auto" w:sz="4" w:space="0"/>
              <w:left w:val="single" w:color="auto" w:sz="4" w:space="0"/>
              <w:bottom w:val="single" w:color="auto" w:sz="4" w:space="0"/>
              <w:right w:val="single" w:color="auto" w:sz="4" w:space="0"/>
            </w:tcBorders>
            <w:vAlign w:val="center"/>
          </w:tcPr>
          <w:p w14:paraId="543B31E9">
            <w:pPr>
              <w:widowControl/>
              <w:spacing w:line="360" w:lineRule="atLeast"/>
              <w:jc w:val="center"/>
              <w:rPr>
                <w:rFonts w:ascii="宋体" w:hAnsi="宋体" w:cs="宋体"/>
                <w:kern w:val="0"/>
                <w:sz w:val="18"/>
                <w:szCs w:val="18"/>
              </w:rPr>
            </w:pPr>
            <w:r>
              <w:rPr>
                <w:rFonts w:hint="eastAsia" w:ascii="宋体" w:hAnsi="宋体" w:cs="宋体"/>
                <w:kern w:val="0"/>
                <w:sz w:val="18"/>
                <w:szCs w:val="18"/>
              </w:rPr>
              <w:t>说明</w:t>
            </w:r>
          </w:p>
        </w:tc>
      </w:tr>
      <w:tr w14:paraId="369C3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6" w:hRule="atLeast"/>
        </w:trPr>
        <w:tc>
          <w:tcPr>
            <w:tcW w:w="709" w:type="dxa"/>
            <w:tcBorders>
              <w:top w:val="single" w:color="auto" w:sz="4" w:space="0"/>
              <w:left w:val="single" w:color="auto" w:sz="4" w:space="0"/>
              <w:bottom w:val="single" w:color="auto" w:sz="4" w:space="0"/>
              <w:right w:val="single" w:color="auto" w:sz="4" w:space="0"/>
            </w:tcBorders>
            <w:vAlign w:val="center"/>
          </w:tcPr>
          <w:p w14:paraId="623C51CD">
            <w:pPr>
              <w:widowControl/>
              <w:spacing w:line="360" w:lineRule="atLeast"/>
              <w:jc w:val="center"/>
              <w:rPr>
                <w:rFonts w:ascii="宋体" w:hAnsi="宋体" w:cs="宋体"/>
                <w:kern w:val="0"/>
                <w:sz w:val="18"/>
                <w:szCs w:val="18"/>
              </w:rPr>
            </w:pPr>
            <w:r>
              <w:rPr>
                <w:rFonts w:ascii="宋体" w:hAnsi="宋体" w:cs="宋体"/>
                <w:kern w:val="0"/>
                <w:sz w:val="18"/>
                <w:szCs w:val="18"/>
              </w:rPr>
              <w:t>1</w:t>
            </w:r>
          </w:p>
        </w:tc>
        <w:tc>
          <w:tcPr>
            <w:tcW w:w="1445" w:type="dxa"/>
            <w:tcBorders>
              <w:top w:val="single" w:color="auto" w:sz="4" w:space="0"/>
              <w:left w:val="single" w:color="auto" w:sz="4" w:space="0"/>
              <w:bottom w:val="single" w:color="auto" w:sz="4" w:space="0"/>
              <w:right w:val="single" w:color="auto" w:sz="4" w:space="0"/>
            </w:tcBorders>
            <w:vAlign w:val="center"/>
          </w:tcPr>
          <w:p w14:paraId="19A22B9C">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指令类型</w:t>
            </w:r>
          </w:p>
        </w:tc>
        <w:tc>
          <w:tcPr>
            <w:tcW w:w="1386" w:type="dxa"/>
            <w:tcBorders>
              <w:top w:val="single" w:color="auto" w:sz="4" w:space="0"/>
              <w:left w:val="single" w:color="auto" w:sz="4" w:space="0"/>
              <w:bottom w:val="single" w:color="auto" w:sz="4" w:space="0"/>
              <w:right w:val="single" w:color="auto" w:sz="4" w:space="0"/>
            </w:tcBorders>
            <w:vAlign w:val="center"/>
          </w:tcPr>
          <w:p w14:paraId="1299E0FF">
            <w:pPr>
              <w:widowControl/>
              <w:spacing w:line="360" w:lineRule="atLeast"/>
              <w:ind w:firstLine="90" w:firstLineChars="50"/>
              <w:jc w:val="left"/>
              <w:rPr>
                <w:rFonts w:ascii="宋体" w:hAnsi="宋体" w:cs="宋体"/>
                <w:kern w:val="0"/>
                <w:sz w:val="18"/>
                <w:szCs w:val="18"/>
              </w:rPr>
            </w:pPr>
            <w:r>
              <w:rPr>
                <w:rFonts w:ascii="宋体" w:hAnsi="宋体" w:cs="宋体"/>
                <w:kern w:val="0"/>
                <w:sz w:val="18"/>
                <w:szCs w:val="18"/>
              </w:rPr>
              <w:t>PktType</w:t>
            </w:r>
          </w:p>
        </w:tc>
        <w:tc>
          <w:tcPr>
            <w:tcW w:w="966" w:type="dxa"/>
            <w:tcBorders>
              <w:top w:val="single" w:color="auto" w:sz="4" w:space="0"/>
              <w:left w:val="single" w:color="auto" w:sz="4" w:space="0"/>
              <w:bottom w:val="single" w:color="auto" w:sz="4" w:space="0"/>
              <w:right w:val="single" w:color="auto" w:sz="4" w:space="0"/>
            </w:tcBorders>
            <w:vAlign w:val="center"/>
          </w:tcPr>
          <w:p w14:paraId="4BFE4E2B">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String</w:t>
            </w:r>
          </w:p>
        </w:tc>
        <w:tc>
          <w:tcPr>
            <w:tcW w:w="756" w:type="dxa"/>
            <w:tcBorders>
              <w:top w:val="single" w:color="auto" w:sz="4" w:space="0"/>
              <w:left w:val="single" w:color="auto" w:sz="4" w:space="0"/>
              <w:bottom w:val="single" w:color="auto" w:sz="4" w:space="0"/>
              <w:right w:val="single" w:color="auto" w:sz="4" w:space="0"/>
            </w:tcBorders>
            <w:vAlign w:val="center"/>
          </w:tcPr>
          <w:p w14:paraId="35EECDC2">
            <w:pPr>
              <w:widowControl/>
              <w:spacing w:line="360" w:lineRule="atLeast"/>
              <w:ind w:firstLine="90" w:firstLineChars="50"/>
              <w:jc w:val="left"/>
              <w:rPr>
                <w:rFonts w:ascii="宋体" w:hAnsi="宋体" w:cs="宋体"/>
                <w:kern w:val="0"/>
                <w:sz w:val="18"/>
                <w:szCs w:val="18"/>
              </w:rPr>
            </w:pPr>
            <w:r>
              <w:rPr>
                <w:rFonts w:hint="eastAsia" w:hAnsi="宋体" w:cs="宋体"/>
                <w:kern w:val="0"/>
                <w:sz w:val="18"/>
                <w:szCs w:val="18"/>
              </w:rPr>
              <w:t>=</w:t>
            </w:r>
            <w:r>
              <w:rPr>
                <w:rFonts w:ascii="宋体" w:hAnsi="宋体" w:cs="宋体"/>
                <w:kern w:val="0"/>
                <w:sz w:val="18"/>
                <w:szCs w:val="18"/>
              </w:rPr>
              <w:t>6</w:t>
            </w:r>
          </w:p>
        </w:tc>
        <w:tc>
          <w:tcPr>
            <w:tcW w:w="685" w:type="dxa"/>
            <w:tcBorders>
              <w:top w:val="single" w:color="auto" w:sz="4" w:space="0"/>
              <w:left w:val="single" w:color="auto" w:sz="4" w:space="0"/>
              <w:bottom w:val="single" w:color="auto" w:sz="4" w:space="0"/>
              <w:right w:val="single" w:color="auto" w:sz="4" w:space="0"/>
            </w:tcBorders>
            <w:vAlign w:val="center"/>
          </w:tcPr>
          <w:p w14:paraId="1B86A4CE">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M</w:t>
            </w:r>
          </w:p>
        </w:tc>
        <w:tc>
          <w:tcPr>
            <w:tcW w:w="2983" w:type="dxa"/>
            <w:tcBorders>
              <w:top w:val="single" w:color="auto" w:sz="4" w:space="0"/>
              <w:left w:val="single" w:color="auto" w:sz="4" w:space="0"/>
              <w:bottom w:val="single" w:color="auto" w:sz="4" w:space="0"/>
              <w:right w:val="single" w:color="auto" w:sz="4" w:space="0"/>
            </w:tcBorders>
            <w:vAlign w:val="center"/>
          </w:tcPr>
          <w:p w14:paraId="5D1A52A6">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指令类型，</w:t>
            </w:r>
            <w:r>
              <w:rPr>
                <w:rFonts w:ascii="宋体" w:hAnsi="宋体" w:cs="宋体"/>
                <w:kern w:val="0"/>
                <w:sz w:val="18"/>
                <w:szCs w:val="18"/>
              </w:rPr>
              <w:t>固定为 Logout</w:t>
            </w:r>
            <w:r>
              <w:rPr>
                <w:rFonts w:hint="eastAsia" w:ascii="宋体" w:hAnsi="宋体" w:cs="宋体"/>
                <w:kern w:val="0"/>
                <w:sz w:val="18"/>
                <w:szCs w:val="18"/>
              </w:rPr>
              <w:t>。</w:t>
            </w:r>
          </w:p>
        </w:tc>
      </w:tr>
      <w:tr w14:paraId="30A7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709" w:type="dxa"/>
            <w:tcBorders>
              <w:top w:val="single" w:color="auto" w:sz="4" w:space="0"/>
              <w:left w:val="single" w:color="auto" w:sz="4" w:space="0"/>
              <w:bottom w:val="single" w:color="auto" w:sz="4" w:space="0"/>
              <w:right w:val="single" w:color="auto" w:sz="4" w:space="0"/>
            </w:tcBorders>
            <w:vAlign w:val="center"/>
          </w:tcPr>
          <w:p w14:paraId="024E1288">
            <w:pPr>
              <w:widowControl/>
              <w:spacing w:line="360" w:lineRule="atLeast"/>
              <w:jc w:val="center"/>
              <w:rPr>
                <w:rFonts w:ascii="宋体" w:hAnsi="宋体" w:cs="宋体"/>
                <w:kern w:val="0"/>
                <w:sz w:val="18"/>
                <w:szCs w:val="18"/>
              </w:rPr>
            </w:pPr>
            <w:r>
              <w:rPr>
                <w:rFonts w:ascii="宋体" w:hAnsi="宋体" w:cs="宋体"/>
                <w:kern w:val="0"/>
                <w:sz w:val="18"/>
                <w:szCs w:val="18"/>
              </w:rPr>
              <w:t>2</w:t>
            </w:r>
          </w:p>
        </w:tc>
        <w:tc>
          <w:tcPr>
            <w:tcW w:w="1445" w:type="dxa"/>
            <w:tcBorders>
              <w:top w:val="single" w:color="auto" w:sz="4" w:space="0"/>
              <w:left w:val="single" w:color="auto" w:sz="4" w:space="0"/>
              <w:bottom w:val="single" w:color="auto" w:sz="4" w:space="0"/>
              <w:right w:val="single" w:color="auto" w:sz="4" w:space="0"/>
            </w:tcBorders>
            <w:vAlign w:val="center"/>
          </w:tcPr>
          <w:p w14:paraId="7F70630D">
            <w:pPr>
              <w:widowControl/>
              <w:spacing w:line="360" w:lineRule="atLeast"/>
              <w:ind w:firstLine="90" w:firstLineChars="50"/>
              <w:jc w:val="left"/>
              <w:rPr>
                <w:rFonts w:ascii="宋体" w:hAnsi="宋体" w:cs="宋体"/>
                <w:kern w:val="0"/>
                <w:sz w:val="18"/>
                <w:szCs w:val="18"/>
              </w:rPr>
            </w:pPr>
            <w:r>
              <w:rPr>
                <w:rFonts w:hint="eastAsia" w:hAnsi="宋体" w:cs="宋体"/>
                <w:kern w:val="0"/>
                <w:sz w:val="18"/>
                <w:szCs w:val="18"/>
              </w:rPr>
              <w:t>注册反馈ID</w:t>
            </w:r>
          </w:p>
        </w:tc>
        <w:tc>
          <w:tcPr>
            <w:tcW w:w="1386" w:type="dxa"/>
            <w:tcBorders>
              <w:top w:val="single" w:color="auto" w:sz="4" w:space="0"/>
              <w:left w:val="single" w:color="auto" w:sz="4" w:space="0"/>
              <w:bottom w:val="single" w:color="auto" w:sz="4" w:space="0"/>
              <w:right w:val="single" w:color="auto" w:sz="4" w:space="0"/>
            </w:tcBorders>
            <w:vAlign w:val="center"/>
          </w:tcPr>
          <w:p w14:paraId="32143136">
            <w:pPr>
              <w:widowControl/>
              <w:spacing w:line="360" w:lineRule="atLeast"/>
              <w:ind w:firstLine="90" w:firstLineChars="50"/>
              <w:jc w:val="left"/>
              <w:rPr>
                <w:rFonts w:ascii="宋体" w:hAnsi="宋体" w:cs="宋体"/>
                <w:kern w:val="0"/>
                <w:sz w:val="18"/>
                <w:szCs w:val="18"/>
              </w:rPr>
            </w:pPr>
            <w:r>
              <w:rPr>
                <w:rFonts w:hAnsi="宋体" w:cs="宋体"/>
                <w:kern w:val="0"/>
                <w:sz w:val="18"/>
                <w:szCs w:val="18"/>
              </w:rPr>
              <w:t>TokenId</w:t>
            </w:r>
          </w:p>
        </w:tc>
        <w:tc>
          <w:tcPr>
            <w:tcW w:w="966" w:type="dxa"/>
            <w:tcBorders>
              <w:top w:val="single" w:color="auto" w:sz="4" w:space="0"/>
              <w:left w:val="single" w:color="auto" w:sz="4" w:space="0"/>
              <w:bottom w:val="single" w:color="auto" w:sz="4" w:space="0"/>
              <w:right w:val="single" w:color="auto" w:sz="4" w:space="0"/>
            </w:tcBorders>
            <w:vAlign w:val="center"/>
          </w:tcPr>
          <w:p w14:paraId="67B2BEC4">
            <w:pPr>
              <w:widowControl/>
              <w:spacing w:line="360" w:lineRule="atLeast"/>
              <w:ind w:firstLine="90" w:firstLineChars="50"/>
              <w:jc w:val="left"/>
              <w:rPr>
                <w:rFonts w:ascii="宋体" w:hAnsi="宋体" w:cs="宋体"/>
                <w:kern w:val="0"/>
                <w:sz w:val="18"/>
                <w:szCs w:val="18"/>
              </w:rPr>
            </w:pPr>
            <w:r>
              <w:rPr>
                <w:rFonts w:hint="eastAsia" w:hAnsi="宋体" w:cs="宋体"/>
                <w:kern w:val="0"/>
                <w:sz w:val="18"/>
                <w:szCs w:val="18"/>
              </w:rPr>
              <w:t>String</w:t>
            </w:r>
          </w:p>
        </w:tc>
        <w:tc>
          <w:tcPr>
            <w:tcW w:w="756" w:type="dxa"/>
            <w:tcBorders>
              <w:top w:val="single" w:color="auto" w:sz="4" w:space="0"/>
              <w:left w:val="single" w:color="auto" w:sz="4" w:space="0"/>
              <w:bottom w:val="single" w:color="auto" w:sz="4" w:space="0"/>
              <w:right w:val="single" w:color="auto" w:sz="4" w:space="0"/>
            </w:tcBorders>
            <w:vAlign w:val="center"/>
          </w:tcPr>
          <w:p w14:paraId="19E9DFB7">
            <w:pPr>
              <w:widowControl/>
              <w:spacing w:line="360" w:lineRule="atLeast"/>
              <w:ind w:firstLine="90" w:firstLineChars="50"/>
              <w:jc w:val="left"/>
              <w:rPr>
                <w:rFonts w:ascii="宋体" w:hAnsi="宋体" w:cs="宋体"/>
                <w:kern w:val="0"/>
                <w:sz w:val="18"/>
                <w:szCs w:val="18"/>
              </w:rPr>
            </w:pPr>
            <w:r>
              <w:rPr>
                <w:rFonts w:hint="eastAsia" w:hAnsi="宋体" w:cs="宋体"/>
                <w:kern w:val="0"/>
                <w:sz w:val="18"/>
                <w:szCs w:val="18"/>
              </w:rPr>
              <w:t>≤</w:t>
            </w:r>
            <w:r>
              <w:rPr>
                <w:rFonts w:hAnsi="宋体" w:cs="宋体"/>
                <w:kern w:val="0"/>
                <w:sz w:val="18"/>
                <w:szCs w:val="18"/>
              </w:rPr>
              <w:t>16</w:t>
            </w:r>
          </w:p>
        </w:tc>
        <w:tc>
          <w:tcPr>
            <w:tcW w:w="685" w:type="dxa"/>
            <w:tcBorders>
              <w:top w:val="single" w:color="auto" w:sz="4" w:space="0"/>
              <w:left w:val="single" w:color="auto" w:sz="4" w:space="0"/>
              <w:bottom w:val="single" w:color="auto" w:sz="4" w:space="0"/>
              <w:right w:val="single" w:color="auto" w:sz="4" w:space="0"/>
            </w:tcBorders>
            <w:vAlign w:val="center"/>
          </w:tcPr>
          <w:p w14:paraId="1AAD2F11">
            <w:pPr>
              <w:widowControl/>
              <w:spacing w:line="360" w:lineRule="atLeast"/>
              <w:ind w:firstLine="90" w:firstLineChars="50"/>
              <w:jc w:val="left"/>
              <w:rPr>
                <w:rFonts w:ascii="宋体" w:hAnsi="宋体" w:cs="宋体"/>
                <w:kern w:val="0"/>
                <w:sz w:val="18"/>
                <w:szCs w:val="18"/>
              </w:rPr>
            </w:pPr>
            <w:r>
              <w:rPr>
                <w:rFonts w:hint="eastAsia" w:cs="宋体" w:asciiTheme="minorEastAsia" w:hAnsiTheme="minorEastAsia" w:eastAsiaTheme="minorEastAsia"/>
                <w:kern w:val="0"/>
                <w:sz w:val="18"/>
                <w:szCs w:val="18"/>
              </w:rPr>
              <w:t>M</w:t>
            </w:r>
          </w:p>
        </w:tc>
        <w:tc>
          <w:tcPr>
            <w:tcW w:w="2983" w:type="dxa"/>
            <w:tcBorders>
              <w:top w:val="single" w:color="auto" w:sz="4" w:space="0"/>
              <w:left w:val="single" w:color="auto" w:sz="4" w:space="0"/>
              <w:bottom w:val="single" w:color="auto" w:sz="4" w:space="0"/>
              <w:right w:val="single" w:color="auto" w:sz="4" w:space="0"/>
            </w:tcBorders>
            <w:vAlign w:val="center"/>
          </w:tcPr>
          <w:p w14:paraId="69451BB6">
            <w:pPr>
              <w:widowControl/>
              <w:spacing w:line="360" w:lineRule="atLeast"/>
              <w:ind w:left="105" w:leftChars="50"/>
              <w:jc w:val="left"/>
              <w:rPr>
                <w:rFonts w:ascii="宋体" w:hAnsi="宋体" w:cs="宋体"/>
                <w:kern w:val="0"/>
                <w:sz w:val="18"/>
                <w:szCs w:val="18"/>
              </w:rPr>
            </w:pPr>
            <w:r>
              <w:rPr>
                <w:rFonts w:hint="eastAsia" w:hAnsi="宋体" w:cs="宋体"/>
                <w:kern w:val="0"/>
                <w:sz w:val="18"/>
                <w:szCs w:val="18"/>
              </w:rPr>
              <w:t>设备注册分配的唯一ID，</w:t>
            </w:r>
            <w:r>
              <w:rPr>
                <w:rFonts w:hAnsi="宋体" w:cs="宋体"/>
                <w:kern w:val="0"/>
                <w:sz w:val="18"/>
                <w:szCs w:val="18"/>
              </w:rPr>
              <w:t>可标识本次注册的设备</w:t>
            </w:r>
            <w:r>
              <w:rPr>
                <w:rFonts w:hint="eastAsia" w:hAnsi="宋体" w:cs="宋体"/>
                <w:kern w:val="0"/>
                <w:sz w:val="18"/>
                <w:szCs w:val="18"/>
              </w:rPr>
              <w:t>。</w:t>
            </w:r>
          </w:p>
        </w:tc>
      </w:tr>
      <w:tr w14:paraId="56A1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8930" w:type="dxa"/>
            <w:gridSpan w:val="7"/>
            <w:tcBorders>
              <w:top w:val="single" w:color="auto" w:sz="4" w:space="0"/>
              <w:left w:val="single" w:color="auto" w:sz="4" w:space="0"/>
              <w:bottom w:val="single" w:color="auto" w:sz="4" w:space="0"/>
              <w:right w:val="single" w:color="auto" w:sz="4" w:space="0"/>
            </w:tcBorders>
          </w:tcPr>
          <w:p w14:paraId="77084A76">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注1：</w:t>
            </w:r>
            <w:r>
              <w:rPr>
                <w:rFonts w:hint="eastAsia" w:ascii="宋体" w:hAnsi="宋体" w:cs="宋体"/>
                <w:kern w:val="0"/>
                <w:sz w:val="18"/>
                <w:szCs w:val="18"/>
              </w:rPr>
              <w:t>表中“=”表示“固定字符/数字的长度”，“≤”表示“最大字符/数字的长度”。</w:t>
            </w:r>
          </w:p>
          <w:p w14:paraId="6D0B5CFD">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w:t>
            </w:r>
            <w:r>
              <w:rPr>
                <w:rFonts w:ascii="黑体" w:hAnsi="黑体" w:eastAsia="黑体" w:cs="宋体"/>
                <w:kern w:val="0"/>
                <w:sz w:val="18"/>
                <w:szCs w:val="18"/>
              </w:rPr>
              <w:t>2</w:t>
            </w:r>
            <w:r>
              <w:rPr>
                <w:rFonts w:hint="eastAsia" w:cs="宋体" w:asciiTheme="minorEastAsia" w:hAnsiTheme="minorEastAsia" w:eastAsiaTheme="minorEastAsia"/>
                <w:kern w:val="0"/>
                <w:sz w:val="18"/>
                <w:szCs w:val="18"/>
              </w:rPr>
              <w:t>：M表示强制。</w:t>
            </w:r>
          </w:p>
        </w:tc>
      </w:tr>
    </w:tbl>
    <w:p w14:paraId="72051FA6">
      <w:pPr>
        <w:pStyle w:val="39"/>
        <w:spacing w:before="156" w:beforeLines="50" w:after="156" w:afterLines="50" w:line="385" w:lineRule="exact"/>
        <w:ind w:firstLine="3780" w:firstLineChars="1800"/>
        <w:rPr>
          <w:rFonts w:ascii="黑体" w:hAnsi="黑体" w:eastAsia="黑体" w:cs="宋体"/>
        </w:rPr>
      </w:pPr>
      <w:r>
        <w:rPr>
          <w:rFonts w:hint="eastAsia" w:ascii="黑体" w:hAnsi="黑体" w:eastAsia="黑体" w:cs="宋体"/>
        </w:rPr>
        <w:t xml:space="preserve">表 </w:t>
      </w:r>
      <w:r>
        <w:rPr>
          <w:rFonts w:ascii="黑体" w:hAnsi="黑体" w:eastAsia="黑体" w:cs="宋体"/>
        </w:rPr>
        <w:t xml:space="preserve">6 </w:t>
      </w:r>
      <w:r>
        <w:rPr>
          <w:rFonts w:hint="eastAsia" w:ascii="黑体" w:hAnsi="黑体" w:eastAsia="黑体" w:cs="宋体"/>
        </w:rPr>
        <w:t>注销应答表</w:t>
      </w:r>
    </w:p>
    <w:tbl>
      <w:tblPr>
        <w:tblStyle w:val="56"/>
        <w:tblW w:w="893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94"/>
        <w:gridCol w:w="1357"/>
        <w:gridCol w:w="1315"/>
        <w:gridCol w:w="706"/>
        <w:gridCol w:w="699"/>
        <w:gridCol w:w="2982"/>
      </w:tblGrid>
      <w:tr w14:paraId="4B4E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55B92E73">
            <w:pPr>
              <w:widowControl/>
              <w:spacing w:line="360" w:lineRule="atLeast"/>
              <w:jc w:val="center"/>
              <w:rPr>
                <w:rFonts w:ascii="宋体" w:hAnsi="宋体" w:cs="宋体"/>
                <w:kern w:val="0"/>
                <w:sz w:val="18"/>
                <w:szCs w:val="18"/>
              </w:rPr>
            </w:pPr>
            <w:r>
              <w:rPr>
                <w:rFonts w:hint="eastAsia" w:ascii="宋体" w:hAnsi="宋体" w:cs="宋体"/>
                <w:kern w:val="0"/>
                <w:sz w:val="18"/>
                <w:szCs w:val="18"/>
              </w:rPr>
              <w:t>序号</w:t>
            </w:r>
          </w:p>
        </w:tc>
        <w:tc>
          <w:tcPr>
            <w:tcW w:w="1194" w:type="dxa"/>
            <w:tcBorders>
              <w:top w:val="single" w:color="auto" w:sz="4" w:space="0"/>
              <w:left w:val="single" w:color="auto" w:sz="4" w:space="0"/>
              <w:bottom w:val="single" w:color="auto" w:sz="4" w:space="0"/>
              <w:right w:val="single" w:color="auto" w:sz="4" w:space="0"/>
            </w:tcBorders>
            <w:vAlign w:val="center"/>
          </w:tcPr>
          <w:p w14:paraId="6A1231CB">
            <w:pPr>
              <w:widowControl/>
              <w:spacing w:line="360" w:lineRule="atLeast"/>
              <w:jc w:val="center"/>
              <w:rPr>
                <w:rFonts w:ascii="宋体" w:hAnsi="宋体" w:cs="宋体"/>
                <w:kern w:val="0"/>
                <w:sz w:val="18"/>
                <w:szCs w:val="18"/>
              </w:rPr>
            </w:pPr>
            <w:r>
              <w:rPr>
                <w:rFonts w:hint="eastAsia" w:ascii="宋体" w:hAnsi="宋体" w:cs="宋体"/>
                <w:kern w:val="0"/>
                <w:sz w:val="18"/>
                <w:szCs w:val="18"/>
              </w:rPr>
              <w:t>名称</w:t>
            </w:r>
          </w:p>
        </w:tc>
        <w:tc>
          <w:tcPr>
            <w:tcW w:w="1357" w:type="dxa"/>
            <w:tcBorders>
              <w:top w:val="single" w:color="auto" w:sz="4" w:space="0"/>
              <w:left w:val="single" w:color="auto" w:sz="4" w:space="0"/>
              <w:bottom w:val="single" w:color="auto" w:sz="4" w:space="0"/>
              <w:right w:val="single" w:color="auto" w:sz="4" w:space="0"/>
            </w:tcBorders>
            <w:vAlign w:val="center"/>
          </w:tcPr>
          <w:p w14:paraId="3F071787">
            <w:pPr>
              <w:widowControl/>
              <w:spacing w:line="360" w:lineRule="atLeast"/>
              <w:jc w:val="center"/>
              <w:rPr>
                <w:rFonts w:ascii="宋体" w:hAnsi="宋体" w:cs="宋体"/>
                <w:kern w:val="0"/>
                <w:sz w:val="18"/>
                <w:szCs w:val="18"/>
              </w:rPr>
            </w:pPr>
            <w:r>
              <w:rPr>
                <w:rFonts w:hint="eastAsia" w:ascii="宋体" w:hAnsi="宋体" w:cs="宋体"/>
                <w:kern w:val="0"/>
                <w:sz w:val="18"/>
                <w:szCs w:val="18"/>
              </w:rPr>
              <w:t>参数名</w:t>
            </w:r>
          </w:p>
        </w:tc>
        <w:tc>
          <w:tcPr>
            <w:tcW w:w="1315" w:type="dxa"/>
            <w:tcBorders>
              <w:top w:val="single" w:color="auto" w:sz="4" w:space="0"/>
              <w:left w:val="single" w:color="auto" w:sz="4" w:space="0"/>
              <w:bottom w:val="single" w:color="auto" w:sz="4" w:space="0"/>
              <w:right w:val="single" w:color="auto" w:sz="4" w:space="0"/>
            </w:tcBorders>
            <w:vAlign w:val="center"/>
          </w:tcPr>
          <w:p w14:paraId="072E5EF2">
            <w:pPr>
              <w:widowControl/>
              <w:spacing w:line="360" w:lineRule="atLeast"/>
              <w:jc w:val="center"/>
              <w:rPr>
                <w:rFonts w:ascii="宋体" w:hAnsi="宋体" w:cs="宋体"/>
                <w:kern w:val="0"/>
                <w:sz w:val="18"/>
                <w:szCs w:val="18"/>
              </w:rPr>
            </w:pPr>
            <w:r>
              <w:rPr>
                <w:rFonts w:hint="eastAsia" w:ascii="宋体" w:hAnsi="宋体" w:cs="宋体"/>
                <w:kern w:val="0"/>
                <w:sz w:val="18"/>
                <w:szCs w:val="18"/>
              </w:rPr>
              <w:t>类型</w:t>
            </w:r>
          </w:p>
        </w:tc>
        <w:tc>
          <w:tcPr>
            <w:tcW w:w="706" w:type="dxa"/>
            <w:tcBorders>
              <w:top w:val="single" w:color="auto" w:sz="4" w:space="0"/>
              <w:left w:val="single" w:color="auto" w:sz="4" w:space="0"/>
              <w:bottom w:val="single" w:color="auto" w:sz="4" w:space="0"/>
              <w:right w:val="single" w:color="auto" w:sz="4" w:space="0"/>
            </w:tcBorders>
            <w:vAlign w:val="center"/>
          </w:tcPr>
          <w:p w14:paraId="094E2814">
            <w:pPr>
              <w:widowControl/>
              <w:spacing w:line="360" w:lineRule="atLeast"/>
              <w:jc w:val="center"/>
              <w:rPr>
                <w:rFonts w:ascii="宋体" w:hAnsi="宋体" w:cs="宋体"/>
                <w:kern w:val="0"/>
                <w:sz w:val="18"/>
                <w:szCs w:val="18"/>
              </w:rPr>
            </w:pPr>
            <w:r>
              <w:rPr>
                <w:rFonts w:hint="eastAsia" w:ascii="宋体" w:hAnsi="宋体" w:cs="宋体"/>
                <w:kern w:val="0"/>
                <w:sz w:val="18"/>
                <w:szCs w:val="18"/>
              </w:rPr>
              <w:t>长度</w:t>
            </w:r>
          </w:p>
        </w:tc>
        <w:tc>
          <w:tcPr>
            <w:tcW w:w="699" w:type="dxa"/>
            <w:tcBorders>
              <w:top w:val="single" w:color="auto" w:sz="4" w:space="0"/>
              <w:left w:val="single" w:color="auto" w:sz="4" w:space="0"/>
              <w:bottom w:val="single" w:color="auto" w:sz="4" w:space="0"/>
              <w:right w:val="single" w:color="auto" w:sz="4" w:space="0"/>
            </w:tcBorders>
            <w:vAlign w:val="center"/>
          </w:tcPr>
          <w:p w14:paraId="34013CC9">
            <w:pPr>
              <w:widowControl/>
              <w:spacing w:line="360" w:lineRule="atLeast"/>
              <w:jc w:val="center"/>
              <w:rPr>
                <w:rFonts w:ascii="宋体" w:hAnsi="宋体" w:cs="宋体"/>
                <w:kern w:val="0"/>
                <w:sz w:val="18"/>
                <w:szCs w:val="18"/>
              </w:rPr>
            </w:pPr>
            <w:r>
              <w:rPr>
                <w:rFonts w:hint="eastAsia" w:ascii="宋体" w:hAnsi="宋体" w:cs="宋体"/>
                <w:kern w:val="0"/>
                <w:sz w:val="18"/>
                <w:szCs w:val="18"/>
              </w:rPr>
              <w:t>必选</w:t>
            </w:r>
          </w:p>
        </w:tc>
        <w:tc>
          <w:tcPr>
            <w:tcW w:w="2982" w:type="dxa"/>
            <w:tcBorders>
              <w:top w:val="single" w:color="auto" w:sz="4" w:space="0"/>
              <w:left w:val="single" w:color="auto" w:sz="4" w:space="0"/>
              <w:bottom w:val="single" w:color="auto" w:sz="4" w:space="0"/>
              <w:right w:val="single" w:color="auto" w:sz="4" w:space="0"/>
            </w:tcBorders>
            <w:vAlign w:val="center"/>
          </w:tcPr>
          <w:p w14:paraId="27C1F030">
            <w:pPr>
              <w:widowControl/>
              <w:spacing w:line="360" w:lineRule="atLeast"/>
              <w:jc w:val="center"/>
              <w:rPr>
                <w:rFonts w:ascii="宋体" w:hAnsi="宋体" w:cs="宋体"/>
                <w:kern w:val="0"/>
                <w:sz w:val="18"/>
                <w:szCs w:val="18"/>
              </w:rPr>
            </w:pPr>
            <w:r>
              <w:rPr>
                <w:rFonts w:hint="eastAsia" w:ascii="宋体" w:hAnsi="宋体" w:cs="宋体"/>
                <w:kern w:val="0"/>
                <w:sz w:val="18"/>
                <w:szCs w:val="18"/>
              </w:rPr>
              <w:t>说明</w:t>
            </w:r>
          </w:p>
        </w:tc>
      </w:tr>
      <w:tr w14:paraId="1319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3AFE83E6">
            <w:pPr>
              <w:widowControl/>
              <w:spacing w:line="360" w:lineRule="atLeast"/>
              <w:jc w:val="center"/>
              <w:rPr>
                <w:rFonts w:ascii="宋体" w:hAnsi="宋体" w:cs="宋体"/>
                <w:kern w:val="0"/>
                <w:sz w:val="18"/>
                <w:szCs w:val="18"/>
              </w:rPr>
            </w:pPr>
            <w:r>
              <w:rPr>
                <w:rFonts w:ascii="宋体" w:hAnsi="宋体" w:cs="宋体"/>
                <w:kern w:val="0"/>
                <w:sz w:val="18"/>
                <w:szCs w:val="18"/>
              </w:rPr>
              <w:t>1</w:t>
            </w:r>
          </w:p>
        </w:tc>
        <w:tc>
          <w:tcPr>
            <w:tcW w:w="1194" w:type="dxa"/>
            <w:tcBorders>
              <w:top w:val="single" w:color="auto" w:sz="4" w:space="0"/>
              <w:left w:val="single" w:color="auto" w:sz="4" w:space="0"/>
              <w:bottom w:val="single" w:color="auto" w:sz="4" w:space="0"/>
              <w:right w:val="single" w:color="auto" w:sz="4" w:space="0"/>
            </w:tcBorders>
            <w:vAlign w:val="center"/>
          </w:tcPr>
          <w:p w14:paraId="32668ACA">
            <w:pPr>
              <w:widowControl/>
              <w:spacing w:line="360" w:lineRule="atLeast"/>
              <w:rPr>
                <w:rFonts w:ascii="宋体" w:hAnsi="宋体" w:cs="宋体"/>
                <w:kern w:val="0"/>
                <w:sz w:val="18"/>
                <w:szCs w:val="18"/>
              </w:rPr>
            </w:pPr>
            <w:r>
              <w:rPr>
                <w:rFonts w:hint="eastAsia" w:ascii="宋体" w:hAnsi="宋体" w:cs="宋体"/>
                <w:kern w:val="0"/>
                <w:sz w:val="18"/>
                <w:szCs w:val="18"/>
              </w:rPr>
              <w:t>指令类型</w:t>
            </w:r>
          </w:p>
        </w:tc>
        <w:tc>
          <w:tcPr>
            <w:tcW w:w="1357" w:type="dxa"/>
            <w:tcBorders>
              <w:top w:val="single" w:color="auto" w:sz="4" w:space="0"/>
              <w:left w:val="single" w:color="auto" w:sz="4" w:space="0"/>
              <w:bottom w:val="single" w:color="auto" w:sz="4" w:space="0"/>
              <w:right w:val="single" w:color="auto" w:sz="4" w:space="0"/>
            </w:tcBorders>
            <w:vAlign w:val="center"/>
          </w:tcPr>
          <w:p w14:paraId="33E12D37">
            <w:pPr>
              <w:widowControl/>
              <w:spacing w:line="360" w:lineRule="atLeast"/>
              <w:rPr>
                <w:rFonts w:ascii="宋体" w:hAnsi="宋体" w:cs="宋体"/>
                <w:kern w:val="0"/>
                <w:sz w:val="18"/>
                <w:szCs w:val="18"/>
              </w:rPr>
            </w:pPr>
            <w:r>
              <w:rPr>
                <w:rFonts w:ascii="宋体" w:hAnsi="宋体" w:cs="宋体"/>
                <w:kern w:val="0"/>
                <w:sz w:val="18"/>
                <w:szCs w:val="18"/>
              </w:rPr>
              <w:t>PktType</w:t>
            </w:r>
          </w:p>
        </w:tc>
        <w:tc>
          <w:tcPr>
            <w:tcW w:w="1315" w:type="dxa"/>
            <w:tcBorders>
              <w:top w:val="single" w:color="auto" w:sz="4" w:space="0"/>
              <w:left w:val="single" w:color="auto" w:sz="4" w:space="0"/>
              <w:bottom w:val="single" w:color="auto" w:sz="4" w:space="0"/>
              <w:right w:val="single" w:color="auto" w:sz="4" w:space="0"/>
            </w:tcBorders>
            <w:vAlign w:val="center"/>
          </w:tcPr>
          <w:p w14:paraId="4BCCFCEB">
            <w:pPr>
              <w:widowControl/>
              <w:spacing w:line="360" w:lineRule="atLeast"/>
              <w:rPr>
                <w:rFonts w:ascii="宋体" w:hAnsi="宋体" w:cs="宋体"/>
                <w:kern w:val="0"/>
                <w:sz w:val="18"/>
                <w:szCs w:val="18"/>
              </w:rPr>
            </w:pPr>
            <w:r>
              <w:rPr>
                <w:rFonts w:hint="eastAsia" w:ascii="宋体" w:hAnsi="宋体" w:cs="宋体"/>
                <w:kern w:val="0"/>
                <w:sz w:val="18"/>
                <w:szCs w:val="18"/>
              </w:rPr>
              <w:t>String</w:t>
            </w:r>
          </w:p>
        </w:tc>
        <w:tc>
          <w:tcPr>
            <w:tcW w:w="706" w:type="dxa"/>
            <w:tcBorders>
              <w:top w:val="single" w:color="auto" w:sz="4" w:space="0"/>
              <w:left w:val="single" w:color="auto" w:sz="4" w:space="0"/>
              <w:bottom w:val="single" w:color="auto" w:sz="4" w:space="0"/>
              <w:right w:val="single" w:color="auto" w:sz="4" w:space="0"/>
            </w:tcBorders>
            <w:vAlign w:val="center"/>
          </w:tcPr>
          <w:p w14:paraId="50D5DB83">
            <w:pPr>
              <w:widowControl/>
              <w:spacing w:line="360" w:lineRule="atLeas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8</w:t>
            </w:r>
          </w:p>
        </w:tc>
        <w:tc>
          <w:tcPr>
            <w:tcW w:w="699" w:type="dxa"/>
            <w:tcBorders>
              <w:top w:val="single" w:color="auto" w:sz="4" w:space="0"/>
              <w:left w:val="single" w:color="auto" w:sz="4" w:space="0"/>
              <w:bottom w:val="single" w:color="auto" w:sz="4" w:space="0"/>
              <w:right w:val="single" w:color="auto" w:sz="4" w:space="0"/>
            </w:tcBorders>
            <w:vAlign w:val="center"/>
          </w:tcPr>
          <w:p w14:paraId="5B2A7C8E">
            <w:pPr>
              <w:widowControl/>
              <w:spacing w:line="360" w:lineRule="atLeast"/>
              <w:rPr>
                <w:rFonts w:ascii="宋体" w:hAnsi="宋体" w:cs="宋体"/>
                <w:kern w:val="0"/>
                <w:sz w:val="18"/>
                <w:szCs w:val="18"/>
              </w:rPr>
            </w:pPr>
            <w:r>
              <w:rPr>
                <w:rFonts w:hint="eastAsia" w:ascii="宋体" w:hAnsi="宋体" w:cs="宋体"/>
                <w:kern w:val="0"/>
                <w:sz w:val="18"/>
                <w:szCs w:val="18"/>
              </w:rPr>
              <w:t>M</w:t>
            </w:r>
          </w:p>
        </w:tc>
        <w:tc>
          <w:tcPr>
            <w:tcW w:w="2982" w:type="dxa"/>
            <w:tcBorders>
              <w:top w:val="single" w:color="auto" w:sz="4" w:space="0"/>
              <w:left w:val="single" w:color="auto" w:sz="4" w:space="0"/>
              <w:bottom w:val="single" w:color="auto" w:sz="4" w:space="0"/>
              <w:right w:val="single" w:color="auto" w:sz="4" w:space="0"/>
            </w:tcBorders>
            <w:vAlign w:val="center"/>
          </w:tcPr>
          <w:p w14:paraId="505EB4F9">
            <w:pPr>
              <w:widowControl/>
              <w:spacing w:line="360" w:lineRule="atLeast"/>
              <w:rPr>
                <w:rFonts w:ascii="宋体" w:hAnsi="宋体" w:cs="宋体"/>
                <w:kern w:val="0"/>
                <w:sz w:val="18"/>
                <w:szCs w:val="18"/>
              </w:rPr>
            </w:pPr>
            <w:r>
              <w:rPr>
                <w:rFonts w:hint="eastAsia" w:ascii="宋体" w:hAnsi="宋体" w:cs="宋体"/>
                <w:kern w:val="0"/>
                <w:sz w:val="18"/>
                <w:szCs w:val="18"/>
              </w:rPr>
              <w:t>指令类型，</w:t>
            </w:r>
            <w:r>
              <w:rPr>
                <w:rFonts w:ascii="宋体" w:hAnsi="宋体" w:cs="宋体"/>
                <w:kern w:val="0"/>
                <w:sz w:val="18"/>
                <w:szCs w:val="18"/>
              </w:rPr>
              <w:t>固定为 RtLogout</w:t>
            </w:r>
            <w:r>
              <w:rPr>
                <w:rFonts w:hint="eastAsia" w:ascii="宋体" w:hAnsi="宋体" w:cs="宋体"/>
                <w:kern w:val="0"/>
                <w:sz w:val="18"/>
                <w:szCs w:val="18"/>
              </w:rPr>
              <w:t>。</w:t>
            </w:r>
          </w:p>
        </w:tc>
      </w:tr>
      <w:tr w14:paraId="68AD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326A62F3">
            <w:pPr>
              <w:widowControl/>
              <w:spacing w:line="360" w:lineRule="atLeast"/>
              <w:jc w:val="center"/>
              <w:rPr>
                <w:rFonts w:ascii="宋体" w:hAnsi="宋体" w:cs="宋体"/>
                <w:kern w:val="0"/>
                <w:sz w:val="18"/>
                <w:szCs w:val="18"/>
              </w:rPr>
            </w:pPr>
            <w:r>
              <w:rPr>
                <w:rFonts w:ascii="宋体" w:hAnsi="宋体" w:cs="宋体"/>
                <w:kern w:val="0"/>
                <w:sz w:val="18"/>
                <w:szCs w:val="18"/>
              </w:rPr>
              <w:t>2</w:t>
            </w:r>
          </w:p>
        </w:tc>
        <w:tc>
          <w:tcPr>
            <w:tcW w:w="1194" w:type="dxa"/>
            <w:tcBorders>
              <w:top w:val="single" w:color="auto" w:sz="4" w:space="0"/>
              <w:left w:val="single" w:color="auto" w:sz="4" w:space="0"/>
              <w:bottom w:val="single" w:color="auto" w:sz="4" w:space="0"/>
              <w:right w:val="single" w:color="auto" w:sz="4" w:space="0"/>
            </w:tcBorders>
            <w:vAlign w:val="center"/>
          </w:tcPr>
          <w:p w14:paraId="010CC3AD">
            <w:pPr>
              <w:widowControl/>
              <w:spacing w:line="360" w:lineRule="atLeast"/>
              <w:rPr>
                <w:rFonts w:ascii="宋体" w:hAnsi="宋体" w:cs="宋体"/>
                <w:kern w:val="0"/>
                <w:sz w:val="18"/>
                <w:szCs w:val="18"/>
              </w:rPr>
            </w:pPr>
            <w:r>
              <w:rPr>
                <w:rFonts w:hint="eastAsia" w:ascii="宋体" w:hAnsi="宋体" w:cs="宋体"/>
                <w:kern w:val="0"/>
                <w:sz w:val="18"/>
                <w:szCs w:val="18"/>
              </w:rPr>
              <w:t>响应码</w:t>
            </w:r>
          </w:p>
        </w:tc>
        <w:tc>
          <w:tcPr>
            <w:tcW w:w="1357" w:type="dxa"/>
            <w:tcBorders>
              <w:top w:val="single" w:color="auto" w:sz="4" w:space="0"/>
              <w:left w:val="single" w:color="auto" w:sz="4" w:space="0"/>
              <w:bottom w:val="single" w:color="auto" w:sz="4" w:space="0"/>
              <w:right w:val="single" w:color="auto" w:sz="4" w:space="0"/>
            </w:tcBorders>
            <w:vAlign w:val="center"/>
          </w:tcPr>
          <w:p w14:paraId="4D827DB0">
            <w:pPr>
              <w:widowControl/>
              <w:spacing w:line="360" w:lineRule="atLeast"/>
              <w:rPr>
                <w:rFonts w:ascii="宋体" w:hAnsi="宋体" w:cs="宋体"/>
                <w:kern w:val="0"/>
                <w:sz w:val="18"/>
                <w:szCs w:val="18"/>
              </w:rPr>
            </w:pPr>
            <w:r>
              <w:rPr>
                <w:rFonts w:ascii="宋体" w:hAnsi="宋体" w:cs="宋体"/>
                <w:kern w:val="0"/>
                <w:sz w:val="18"/>
                <w:szCs w:val="18"/>
              </w:rPr>
              <w:t>StatusCode</w:t>
            </w:r>
          </w:p>
        </w:tc>
        <w:tc>
          <w:tcPr>
            <w:tcW w:w="1315" w:type="dxa"/>
            <w:tcBorders>
              <w:top w:val="single" w:color="auto" w:sz="4" w:space="0"/>
              <w:left w:val="single" w:color="auto" w:sz="4" w:space="0"/>
              <w:bottom w:val="single" w:color="auto" w:sz="4" w:space="0"/>
              <w:right w:val="single" w:color="auto" w:sz="4" w:space="0"/>
            </w:tcBorders>
            <w:vAlign w:val="center"/>
          </w:tcPr>
          <w:p w14:paraId="6D1E7D32">
            <w:pPr>
              <w:widowControl/>
              <w:spacing w:line="360" w:lineRule="atLeast"/>
              <w:rPr>
                <w:rFonts w:ascii="宋体" w:hAnsi="宋体" w:cs="宋体"/>
                <w:kern w:val="0"/>
                <w:sz w:val="18"/>
                <w:szCs w:val="18"/>
              </w:rPr>
            </w:pPr>
            <w:r>
              <w:rPr>
                <w:rFonts w:hint="eastAsia" w:ascii="宋体" w:hAnsi="宋体" w:cs="宋体"/>
                <w:kern w:val="0"/>
                <w:sz w:val="18"/>
                <w:szCs w:val="18"/>
              </w:rPr>
              <w:t>Number</w:t>
            </w:r>
          </w:p>
        </w:tc>
        <w:tc>
          <w:tcPr>
            <w:tcW w:w="706" w:type="dxa"/>
            <w:tcBorders>
              <w:top w:val="single" w:color="auto" w:sz="4" w:space="0"/>
              <w:left w:val="single" w:color="auto" w:sz="4" w:space="0"/>
              <w:bottom w:val="single" w:color="auto" w:sz="4" w:space="0"/>
              <w:right w:val="single" w:color="auto" w:sz="4" w:space="0"/>
            </w:tcBorders>
            <w:vAlign w:val="center"/>
          </w:tcPr>
          <w:p w14:paraId="3262A8AD">
            <w:pPr>
              <w:widowControl/>
              <w:spacing w:line="360" w:lineRule="atLeast"/>
              <w:rPr>
                <w:rFonts w:ascii="宋体" w:hAnsi="宋体" w:cs="宋体"/>
                <w:kern w:val="0"/>
                <w:sz w:val="18"/>
                <w:szCs w:val="18"/>
              </w:rPr>
            </w:pPr>
            <w:r>
              <w:rPr>
                <w:rFonts w:hint="eastAsia" w:ascii="宋体" w:hAnsi="宋体" w:cs="宋体"/>
                <w:kern w:val="0"/>
                <w:sz w:val="18"/>
                <w:szCs w:val="18"/>
              </w:rPr>
              <w:t>≤4</w:t>
            </w:r>
          </w:p>
        </w:tc>
        <w:tc>
          <w:tcPr>
            <w:tcW w:w="699" w:type="dxa"/>
            <w:tcBorders>
              <w:top w:val="single" w:color="auto" w:sz="4" w:space="0"/>
              <w:left w:val="single" w:color="auto" w:sz="4" w:space="0"/>
              <w:bottom w:val="single" w:color="auto" w:sz="4" w:space="0"/>
              <w:right w:val="single" w:color="auto" w:sz="4" w:space="0"/>
            </w:tcBorders>
            <w:vAlign w:val="center"/>
          </w:tcPr>
          <w:p w14:paraId="38E8BE82">
            <w:pPr>
              <w:widowControl/>
              <w:spacing w:line="360" w:lineRule="atLeast"/>
              <w:rPr>
                <w:rFonts w:ascii="宋体" w:hAnsi="宋体" w:cs="宋体"/>
                <w:kern w:val="0"/>
                <w:sz w:val="18"/>
                <w:szCs w:val="18"/>
              </w:rPr>
            </w:pPr>
            <w:r>
              <w:rPr>
                <w:rFonts w:hint="eastAsia" w:ascii="宋体" w:hAnsi="宋体" w:cs="宋体"/>
                <w:kern w:val="0"/>
                <w:sz w:val="18"/>
                <w:szCs w:val="18"/>
              </w:rPr>
              <w:t>M</w:t>
            </w:r>
          </w:p>
        </w:tc>
        <w:tc>
          <w:tcPr>
            <w:tcW w:w="2982" w:type="dxa"/>
            <w:tcBorders>
              <w:top w:val="single" w:color="auto" w:sz="4" w:space="0"/>
              <w:left w:val="single" w:color="auto" w:sz="4" w:space="0"/>
              <w:bottom w:val="single" w:color="auto" w:sz="4" w:space="0"/>
              <w:right w:val="single" w:color="auto" w:sz="4" w:space="0"/>
            </w:tcBorders>
            <w:vAlign w:val="center"/>
          </w:tcPr>
          <w:p w14:paraId="7803D754">
            <w:pPr>
              <w:widowControl/>
              <w:spacing w:line="360" w:lineRule="atLeast"/>
              <w:rPr>
                <w:rFonts w:ascii="宋体" w:hAnsi="宋体" w:cs="宋体"/>
                <w:kern w:val="0"/>
                <w:sz w:val="18"/>
                <w:szCs w:val="18"/>
              </w:rPr>
            </w:pPr>
            <w:r>
              <w:rPr>
                <w:rFonts w:hint="eastAsia" w:ascii="宋体" w:hAnsi="宋体" w:cs="宋体"/>
                <w:kern w:val="0"/>
                <w:sz w:val="18"/>
                <w:szCs w:val="18"/>
              </w:rPr>
              <w:t>应符合B.1的规定。</w:t>
            </w:r>
          </w:p>
        </w:tc>
      </w:tr>
      <w:tr w14:paraId="03E4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gridSpan w:val="7"/>
            <w:tcBorders>
              <w:top w:val="single" w:color="auto" w:sz="4" w:space="0"/>
              <w:left w:val="single" w:color="auto" w:sz="4" w:space="0"/>
              <w:bottom w:val="single" w:color="auto" w:sz="4" w:space="0"/>
              <w:right w:val="single" w:color="auto" w:sz="4" w:space="0"/>
            </w:tcBorders>
          </w:tcPr>
          <w:p w14:paraId="079C4494">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注1：</w:t>
            </w:r>
            <w:r>
              <w:rPr>
                <w:rFonts w:hint="eastAsia" w:ascii="宋体" w:hAnsi="宋体" w:cs="宋体"/>
                <w:kern w:val="0"/>
                <w:sz w:val="18"/>
                <w:szCs w:val="18"/>
              </w:rPr>
              <w:t>表中“=”表示“固定字符/数字的长度”，“≤”表示“最大字符/数字的长度”。</w:t>
            </w:r>
          </w:p>
          <w:p w14:paraId="2A496941">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w:t>
            </w:r>
            <w:r>
              <w:rPr>
                <w:rFonts w:ascii="黑体" w:hAnsi="黑体" w:eastAsia="黑体" w:cs="宋体"/>
                <w:kern w:val="0"/>
                <w:sz w:val="18"/>
                <w:szCs w:val="18"/>
              </w:rPr>
              <w:t>2</w:t>
            </w:r>
            <w:r>
              <w:rPr>
                <w:rFonts w:hint="eastAsia" w:cs="宋体" w:asciiTheme="minorEastAsia" w:hAnsiTheme="minorEastAsia" w:eastAsiaTheme="minorEastAsia"/>
                <w:kern w:val="0"/>
                <w:sz w:val="18"/>
                <w:szCs w:val="18"/>
              </w:rPr>
              <w:t>：M表示强制。</w:t>
            </w:r>
          </w:p>
        </w:tc>
      </w:tr>
    </w:tbl>
    <w:p w14:paraId="3805D18C">
      <w:pPr>
        <w:pStyle w:val="82"/>
        <w:numPr>
          <w:ilvl w:val="255"/>
          <w:numId w:val="0"/>
        </w:numPr>
        <w:spacing w:before="156" w:after="156"/>
        <w:rPr>
          <w:rFonts w:hAnsi="黑体" w:cs="黑体"/>
        </w:rPr>
      </w:pPr>
      <w:bookmarkStart w:id="292" w:name="_Toc16299"/>
      <w:bookmarkStart w:id="293" w:name="_Toc152866991"/>
      <w:bookmarkStart w:id="294" w:name="_Toc28794"/>
      <w:bookmarkStart w:id="295" w:name="_Toc167129163"/>
      <w:bookmarkStart w:id="296" w:name="_Toc130290376"/>
      <w:bookmarkStart w:id="297" w:name="_Toc21766"/>
      <w:r>
        <w:rPr>
          <w:rFonts w:hAnsi="黑体" w:cs="黑体"/>
        </w:rPr>
        <w:t xml:space="preserve">7.4  </w:t>
      </w:r>
      <w:bookmarkEnd w:id="292"/>
      <w:bookmarkEnd w:id="293"/>
      <w:bookmarkEnd w:id="294"/>
      <w:bookmarkEnd w:id="295"/>
      <w:bookmarkEnd w:id="296"/>
      <w:r>
        <w:rPr>
          <w:rFonts w:hint="eastAsia" w:hAnsi="黑体" w:cs="黑体"/>
        </w:rPr>
        <w:t>保活</w:t>
      </w:r>
      <w:bookmarkEnd w:id="297"/>
    </w:p>
    <w:p w14:paraId="619143AE">
      <w:pPr>
        <w:pStyle w:val="39"/>
        <w:spacing w:line="360" w:lineRule="atLeast"/>
        <w:jc w:val="left"/>
        <w:rPr>
          <w:rFonts w:hAnsi="宋体" w:cs="宋体"/>
        </w:rPr>
      </w:pPr>
      <w:r>
        <w:rPr>
          <w:rFonts w:hint="eastAsia" w:hAnsi="宋体" w:cs="宋体"/>
        </w:rPr>
        <w:t>保活请求参数参见表</w:t>
      </w:r>
      <w:r>
        <w:rPr>
          <w:rFonts w:hAnsi="宋体" w:cs="宋体"/>
        </w:rPr>
        <w:t>7，应答参数参见表8</w:t>
      </w:r>
      <w:r>
        <w:rPr>
          <w:rFonts w:hint="eastAsia" w:hAnsi="宋体" w:cs="宋体"/>
        </w:rPr>
        <w:t>，示例参见A.3。</w:t>
      </w:r>
    </w:p>
    <w:p w14:paraId="1E3ABB91">
      <w:pPr>
        <w:pStyle w:val="39"/>
        <w:spacing w:before="156" w:beforeLines="50" w:after="156" w:afterLines="50"/>
        <w:jc w:val="center"/>
        <w:rPr>
          <w:rFonts w:ascii="黑体" w:hAnsi="黑体" w:eastAsia="黑体" w:cs="宋体"/>
        </w:rPr>
      </w:pPr>
      <w:r>
        <w:rPr>
          <w:rFonts w:hint="eastAsia" w:ascii="黑体" w:hAnsi="黑体" w:eastAsia="黑体" w:cs="宋体"/>
        </w:rPr>
        <w:t xml:space="preserve">表 </w:t>
      </w:r>
      <w:r>
        <w:rPr>
          <w:rFonts w:ascii="黑体" w:hAnsi="黑体" w:eastAsia="黑体" w:cs="宋体"/>
        </w:rPr>
        <w:t xml:space="preserve">7 </w:t>
      </w:r>
      <w:bookmarkStart w:id="298" w:name="_Hlk168326230"/>
      <w:r>
        <w:rPr>
          <w:rFonts w:hint="eastAsia" w:ascii="黑体" w:hAnsi="黑体" w:eastAsia="黑体" w:cs="宋体"/>
        </w:rPr>
        <w:t>保活</w:t>
      </w:r>
      <w:bookmarkEnd w:id="298"/>
      <w:r>
        <w:rPr>
          <w:rFonts w:hint="eastAsia" w:ascii="黑体" w:hAnsi="黑体" w:eastAsia="黑体" w:cs="宋体"/>
        </w:rPr>
        <w:t>请求参数表</w:t>
      </w:r>
    </w:p>
    <w:tbl>
      <w:tblPr>
        <w:tblStyle w:val="55"/>
        <w:tblW w:w="8931"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2"/>
        <w:gridCol w:w="1204"/>
        <w:gridCol w:w="1358"/>
        <w:gridCol w:w="1302"/>
        <w:gridCol w:w="714"/>
        <w:gridCol w:w="699"/>
        <w:gridCol w:w="2982"/>
      </w:tblGrid>
      <w:tr w14:paraId="59F7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672" w:type="dxa"/>
            <w:tcBorders>
              <w:top w:val="single" w:color="auto" w:sz="4" w:space="0"/>
              <w:left w:val="single" w:color="auto" w:sz="4" w:space="0"/>
              <w:bottom w:val="single" w:color="auto" w:sz="4" w:space="0"/>
              <w:right w:val="single" w:color="auto" w:sz="4" w:space="0"/>
            </w:tcBorders>
            <w:vAlign w:val="center"/>
          </w:tcPr>
          <w:p w14:paraId="43CC3A07">
            <w:pPr>
              <w:widowControl/>
              <w:spacing w:line="360" w:lineRule="atLeast"/>
              <w:jc w:val="center"/>
              <w:rPr>
                <w:rFonts w:ascii="宋体" w:hAnsi="宋体" w:cs="宋体"/>
                <w:kern w:val="0"/>
                <w:sz w:val="18"/>
                <w:szCs w:val="18"/>
              </w:rPr>
            </w:pPr>
            <w:r>
              <w:rPr>
                <w:rFonts w:hint="eastAsia" w:ascii="宋体" w:hAnsi="宋体" w:cs="宋体"/>
                <w:kern w:val="0"/>
                <w:sz w:val="18"/>
                <w:szCs w:val="18"/>
              </w:rPr>
              <w:t>序号</w:t>
            </w:r>
          </w:p>
        </w:tc>
        <w:tc>
          <w:tcPr>
            <w:tcW w:w="1204" w:type="dxa"/>
            <w:tcBorders>
              <w:top w:val="single" w:color="auto" w:sz="4" w:space="0"/>
              <w:left w:val="single" w:color="auto" w:sz="4" w:space="0"/>
              <w:bottom w:val="single" w:color="auto" w:sz="4" w:space="0"/>
              <w:right w:val="single" w:color="auto" w:sz="4" w:space="0"/>
            </w:tcBorders>
            <w:vAlign w:val="center"/>
          </w:tcPr>
          <w:p w14:paraId="650CE0B6">
            <w:pPr>
              <w:widowControl/>
              <w:spacing w:line="360" w:lineRule="atLeast"/>
              <w:jc w:val="center"/>
              <w:rPr>
                <w:rFonts w:ascii="宋体" w:hAnsi="宋体" w:cs="宋体"/>
                <w:kern w:val="0"/>
                <w:sz w:val="18"/>
                <w:szCs w:val="18"/>
              </w:rPr>
            </w:pPr>
            <w:r>
              <w:rPr>
                <w:rFonts w:hint="eastAsia" w:ascii="宋体" w:hAnsi="宋体" w:cs="宋体"/>
                <w:kern w:val="0"/>
                <w:sz w:val="18"/>
                <w:szCs w:val="18"/>
              </w:rPr>
              <w:t>名称</w:t>
            </w:r>
          </w:p>
        </w:tc>
        <w:tc>
          <w:tcPr>
            <w:tcW w:w="1358" w:type="dxa"/>
            <w:tcBorders>
              <w:top w:val="single" w:color="auto" w:sz="4" w:space="0"/>
              <w:left w:val="single" w:color="auto" w:sz="4" w:space="0"/>
              <w:bottom w:val="single" w:color="auto" w:sz="4" w:space="0"/>
              <w:right w:val="single" w:color="auto" w:sz="4" w:space="0"/>
            </w:tcBorders>
            <w:vAlign w:val="center"/>
          </w:tcPr>
          <w:p w14:paraId="5A39CEDF">
            <w:pPr>
              <w:widowControl/>
              <w:spacing w:line="360" w:lineRule="atLeast"/>
              <w:jc w:val="center"/>
              <w:rPr>
                <w:rFonts w:ascii="宋体" w:hAnsi="宋体" w:cs="宋体"/>
                <w:kern w:val="0"/>
                <w:sz w:val="18"/>
                <w:szCs w:val="18"/>
              </w:rPr>
            </w:pPr>
            <w:r>
              <w:rPr>
                <w:rFonts w:hint="eastAsia" w:ascii="宋体" w:hAnsi="宋体" w:cs="宋体"/>
                <w:kern w:val="0"/>
                <w:sz w:val="18"/>
                <w:szCs w:val="18"/>
              </w:rPr>
              <w:t>参数名</w:t>
            </w:r>
          </w:p>
        </w:tc>
        <w:tc>
          <w:tcPr>
            <w:tcW w:w="1302" w:type="dxa"/>
            <w:tcBorders>
              <w:top w:val="single" w:color="auto" w:sz="4" w:space="0"/>
              <w:left w:val="single" w:color="auto" w:sz="4" w:space="0"/>
              <w:bottom w:val="single" w:color="auto" w:sz="4" w:space="0"/>
              <w:right w:val="single" w:color="auto" w:sz="4" w:space="0"/>
            </w:tcBorders>
            <w:vAlign w:val="center"/>
          </w:tcPr>
          <w:p w14:paraId="265ADD18">
            <w:pPr>
              <w:widowControl/>
              <w:spacing w:line="360" w:lineRule="atLeast"/>
              <w:jc w:val="center"/>
              <w:rPr>
                <w:rFonts w:ascii="宋体" w:hAnsi="宋体" w:cs="宋体"/>
                <w:kern w:val="0"/>
                <w:sz w:val="18"/>
                <w:szCs w:val="18"/>
              </w:rPr>
            </w:pPr>
            <w:r>
              <w:rPr>
                <w:rFonts w:hint="eastAsia" w:ascii="宋体" w:hAnsi="宋体" w:cs="宋体"/>
                <w:kern w:val="0"/>
                <w:sz w:val="18"/>
                <w:szCs w:val="18"/>
              </w:rPr>
              <w:t>类型</w:t>
            </w:r>
          </w:p>
        </w:tc>
        <w:tc>
          <w:tcPr>
            <w:tcW w:w="714" w:type="dxa"/>
            <w:tcBorders>
              <w:top w:val="single" w:color="auto" w:sz="4" w:space="0"/>
              <w:left w:val="single" w:color="auto" w:sz="4" w:space="0"/>
              <w:bottom w:val="single" w:color="auto" w:sz="4" w:space="0"/>
              <w:right w:val="single" w:color="auto" w:sz="4" w:space="0"/>
            </w:tcBorders>
            <w:vAlign w:val="center"/>
          </w:tcPr>
          <w:p w14:paraId="476BB429">
            <w:pPr>
              <w:widowControl/>
              <w:spacing w:line="360" w:lineRule="atLeast"/>
              <w:jc w:val="center"/>
              <w:rPr>
                <w:rFonts w:ascii="宋体" w:hAnsi="宋体" w:cs="宋体"/>
                <w:kern w:val="0"/>
                <w:sz w:val="18"/>
                <w:szCs w:val="18"/>
              </w:rPr>
            </w:pPr>
            <w:r>
              <w:rPr>
                <w:rFonts w:hint="eastAsia" w:ascii="宋体" w:hAnsi="宋体" w:cs="宋体"/>
                <w:kern w:val="0"/>
                <w:sz w:val="18"/>
                <w:szCs w:val="18"/>
              </w:rPr>
              <w:t>长度</w:t>
            </w:r>
          </w:p>
        </w:tc>
        <w:tc>
          <w:tcPr>
            <w:tcW w:w="699" w:type="dxa"/>
            <w:tcBorders>
              <w:top w:val="single" w:color="auto" w:sz="4" w:space="0"/>
              <w:left w:val="single" w:color="auto" w:sz="4" w:space="0"/>
              <w:bottom w:val="single" w:color="auto" w:sz="4" w:space="0"/>
              <w:right w:val="single" w:color="auto" w:sz="4" w:space="0"/>
            </w:tcBorders>
            <w:vAlign w:val="center"/>
          </w:tcPr>
          <w:p w14:paraId="0753E554">
            <w:pPr>
              <w:widowControl/>
              <w:spacing w:line="360" w:lineRule="atLeast"/>
              <w:jc w:val="center"/>
              <w:rPr>
                <w:rFonts w:ascii="宋体" w:hAnsi="宋体" w:cs="宋体"/>
                <w:kern w:val="0"/>
                <w:sz w:val="18"/>
                <w:szCs w:val="18"/>
              </w:rPr>
            </w:pPr>
            <w:r>
              <w:rPr>
                <w:rFonts w:hint="eastAsia" w:ascii="宋体" w:hAnsi="宋体" w:cs="宋体"/>
                <w:kern w:val="0"/>
                <w:sz w:val="18"/>
                <w:szCs w:val="18"/>
              </w:rPr>
              <w:t>必选</w:t>
            </w:r>
          </w:p>
        </w:tc>
        <w:tc>
          <w:tcPr>
            <w:tcW w:w="2982" w:type="dxa"/>
            <w:tcBorders>
              <w:top w:val="single" w:color="auto" w:sz="4" w:space="0"/>
              <w:left w:val="single" w:color="auto" w:sz="4" w:space="0"/>
              <w:bottom w:val="single" w:color="auto" w:sz="4" w:space="0"/>
              <w:right w:val="single" w:color="auto" w:sz="4" w:space="0"/>
            </w:tcBorders>
            <w:vAlign w:val="center"/>
          </w:tcPr>
          <w:p w14:paraId="23C4C3F0">
            <w:pPr>
              <w:widowControl/>
              <w:spacing w:line="360" w:lineRule="atLeast"/>
              <w:jc w:val="center"/>
              <w:rPr>
                <w:rFonts w:ascii="宋体" w:hAnsi="宋体" w:cs="宋体"/>
                <w:kern w:val="0"/>
                <w:sz w:val="18"/>
                <w:szCs w:val="18"/>
              </w:rPr>
            </w:pPr>
            <w:r>
              <w:rPr>
                <w:rFonts w:hint="eastAsia" w:ascii="宋体" w:hAnsi="宋体" w:cs="宋体"/>
                <w:kern w:val="0"/>
                <w:sz w:val="18"/>
                <w:szCs w:val="18"/>
              </w:rPr>
              <w:t>说明</w:t>
            </w:r>
          </w:p>
        </w:tc>
      </w:tr>
      <w:tr w14:paraId="5E28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672" w:type="dxa"/>
            <w:tcBorders>
              <w:top w:val="single" w:color="auto" w:sz="4" w:space="0"/>
              <w:left w:val="single" w:color="auto" w:sz="4" w:space="0"/>
              <w:bottom w:val="single" w:color="auto" w:sz="4" w:space="0"/>
              <w:right w:val="single" w:color="auto" w:sz="4" w:space="0"/>
            </w:tcBorders>
          </w:tcPr>
          <w:p w14:paraId="504F2659">
            <w:pPr>
              <w:widowControl/>
              <w:spacing w:line="360" w:lineRule="atLeast"/>
              <w:jc w:val="center"/>
              <w:rPr>
                <w:rFonts w:ascii="宋体" w:hAnsi="宋体" w:cs="宋体"/>
                <w:kern w:val="0"/>
                <w:sz w:val="18"/>
                <w:szCs w:val="18"/>
              </w:rPr>
            </w:pPr>
            <w:r>
              <w:rPr>
                <w:rFonts w:ascii="宋体" w:hAnsi="宋体" w:cs="宋体"/>
                <w:kern w:val="0"/>
                <w:sz w:val="18"/>
                <w:szCs w:val="18"/>
              </w:rPr>
              <w:t>1</w:t>
            </w:r>
          </w:p>
        </w:tc>
        <w:tc>
          <w:tcPr>
            <w:tcW w:w="1204" w:type="dxa"/>
            <w:tcBorders>
              <w:top w:val="single" w:color="auto" w:sz="4" w:space="0"/>
              <w:left w:val="single" w:color="auto" w:sz="4" w:space="0"/>
              <w:bottom w:val="single" w:color="auto" w:sz="4" w:space="0"/>
              <w:right w:val="single" w:color="auto" w:sz="4" w:space="0"/>
            </w:tcBorders>
            <w:vAlign w:val="center"/>
          </w:tcPr>
          <w:p w14:paraId="0B522D4A">
            <w:pPr>
              <w:widowControl/>
              <w:spacing w:line="360" w:lineRule="atLeast"/>
              <w:ind w:firstLine="90" w:firstLineChars="50"/>
              <w:jc w:val="left"/>
              <w:rPr>
                <w:rFonts w:ascii="宋体" w:hAnsi="宋体" w:cs="宋体"/>
                <w:kern w:val="0"/>
                <w:sz w:val="18"/>
                <w:szCs w:val="18"/>
              </w:rPr>
            </w:pPr>
            <w:r>
              <w:rPr>
                <w:rFonts w:hint="eastAsia" w:ascii="宋体" w:hAnsi="宋体" w:cs="宋体"/>
                <w:sz w:val="18"/>
                <w:szCs w:val="18"/>
              </w:rPr>
              <w:t>指令类型</w:t>
            </w:r>
          </w:p>
        </w:tc>
        <w:tc>
          <w:tcPr>
            <w:tcW w:w="1358" w:type="dxa"/>
            <w:tcBorders>
              <w:top w:val="single" w:color="auto" w:sz="4" w:space="0"/>
              <w:left w:val="single" w:color="auto" w:sz="4" w:space="0"/>
              <w:bottom w:val="single" w:color="auto" w:sz="4" w:space="0"/>
              <w:right w:val="single" w:color="auto" w:sz="4" w:space="0"/>
            </w:tcBorders>
            <w:vAlign w:val="center"/>
          </w:tcPr>
          <w:p w14:paraId="420CBC47">
            <w:pPr>
              <w:widowControl/>
              <w:spacing w:line="360" w:lineRule="atLeast"/>
              <w:ind w:firstLine="90" w:firstLineChars="50"/>
              <w:jc w:val="left"/>
              <w:rPr>
                <w:rFonts w:ascii="宋体" w:hAnsi="宋体" w:cs="宋体"/>
                <w:kern w:val="0"/>
                <w:sz w:val="18"/>
                <w:szCs w:val="18"/>
              </w:rPr>
            </w:pPr>
            <w:r>
              <w:rPr>
                <w:rFonts w:ascii="宋体" w:hAnsi="宋体" w:cs="宋体"/>
                <w:kern w:val="0"/>
                <w:sz w:val="18"/>
                <w:szCs w:val="18"/>
              </w:rPr>
              <w:t>PktType</w:t>
            </w:r>
          </w:p>
        </w:tc>
        <w:tc>
          <w:tcPr>
            <w:tcW w:w="1302" w:type="dxa"/>
            <w:tcBorders>
              <w:top w:val="single" w:color="auto" w:sz="4" w:space="0"/>
              <w:left w:val="single" w:color="auto" w:sz="4" w:space="0"/>
              <w:bottom w:val="single" w:color="auto" w:sz="4" w:space="0"/>
              <w:right w:val="single" w:color="auto" w:sz="4" w:space="0"/>
            </w:tcBorders>
            <w:vAlign w:val="center"/>
          </w:tcPr>
          <w:p w14:paraId="297C0D07">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String</w:t>
            </w:r>
          </w:p>
        </w:tc>
        <w:tc>
          <w:tcPr>
            <w:tcW w:w="714" w:type="dxa"/>
            <w:tcBorders>
              <w:top w:val="single" w:color="auto" w:sz="4" w:space="0"/>
              <w:left w:val="single" w:color="auto" w:sz="4" w:space="0"/>
              <w:bottom w:val="single" w:color="auto" w:sz="4" w:space="0"/>
              <w:right w:val="single" w:color="auto" w:sz="4" w:space="0"/>
            </w:tcBorders>
            <w:vAlign w:val="center"/>
          </w:tcPr>
          <w:p w14:paraId="1B4401A5">
            <w:pPr>
              <w:widowControl/>
              <w:spacing w:line="360" w:lineRule="atLeast"/>
              <w:ind w:firstLine="90" w:firstLineChars="50"/>
              <w:jc w:val="left"/>
              <w:rPr>
                <w:rFonts w:ascii="宋体" w:hAnsi="宋体" w:cs="宋体"/>
                <w:kern w:val="0"/>
                <w:sz w:val="18"/>
                <w:szCs w:val="18"/>
              </w:rPr>
            </w:pPr>
            <w:r>
              <w:rPr>
                <w:rFonts w:hint="eastAsia" w:hAnsi="宋体" w:cs="宋体"/>
                <w:kern w:val="0"/>
                <w:sz w:val="18"/>
                <w:szCs w:val="18"/>
              </w:rPr>
              <w:t>=</w:t>
            </w:r>
            <w:r>
              <w:rPr>
                <w:rFonts w:ascii="宋体" w:hAnsi="宋体" w:cs="宋体"/>
                <w:kern w:val="0"/>
                <w:sz w:val="18"/>
                <w:szCs w:val="18"/>
              </w:rPr>
              <w:t>9</w:t>
            </w:r>
          </w:p>
        </w:tc>
        <w:tc>
          <w:tcPr>
            <w:tcW w:w="699" w:type="dxa"/>
            <w:tcBorders>
              <w:top w:val="single" w:color="auto" w:sz="4" w:space="0"/>
              <w:left w:val="single" w:color="auto" w:sz="4" w:space="0"/>
              <w:bottom w:val="single" w:color="auto" w:sz="4" w:space="0"/>
              <w:right w:val="single" w:color="auto" w:sz="4" w:space="0"/>
            </w:tcBorders>
            <w:vAlign w:val="center"/>
          </w:tcPr>
          <w:p w14:paraId="698924E6">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M</w:t>
            </w:r>
          </w:p>
        </w:tc>
        <w:tc>
          <w:tcPr>
            <w:tcW w:w="2982" w:type="dxa"/>
            <w:tcBorders>
              <w:top w:val="single" w:color="auto" w:sz="4" w:space="0"/>
              <w:left w:val="single" w:color="auto" w:sz="4" w:space="0"/>
              <w:bottom w:val="single" w:color="auto" w:sz="4" w:space="0"/>
              <w:right w:val="single" w:color="auto" w:sz="4" w:space="0"/>
            </w:tcBorders>
            <w:vAlign w:val="center"/>
          </w:tcPr>
          <w:p w14:paraId="0AF71019">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指令类型，</w:t>
            </w:r>
            <w:r>
              <w:rPr>
                <w:rFonts w:ascii="宋体" w:hAnsi="宋体" w:cs="宋体"/>
                <w:kern w:val="0"/>
                <w:sz w:val="18"/>
                <w:szCs w:val="18"/>
              </w:rPr>
              <w:t>固定为 Heartbeat</w:t>
            </w:r>
            <w:r>
              <w:rPr>
                <w:rFonts w:hint="eastAsia" w:ascii="宋体" w:hAnsi="宋体" w:cs="宋体"/>
                <w:kern w:val="0"/>
                <w:sz w:val="18"/>
                <w:szCs w:val="18"/>
              </w:rPr>
              <w:t>。</w:t>
            </w:r>
          </w:p>
        </w:tc>
      </w:tr>
      <w:tr w14:paraId="2280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 w:hRule="atLeast"/>
        </w:trPr>
        <w:tc>
          <w:tcPr>
            <w:tcW w:w="672" w:type="dxa"/>
            <w:tcBorders>
              <w:top w:val="single" w:color="auto" w:sz="4" w:space="0"/>
              <w:left w:val="single" w:color="auto" w:sz="4" w:space="0"/>
              <w:bottom w:val="single" w:color="auto" w:sz="4" w:space="0"/>
              <w:right w:val="single" w:color="auto" w:sz="4" w:space="0"/>
            </w:tcBorders>
          </w:tcPr>
          <w:p w14:paraId="48DD51AD">
            <w:pPr>
              <w:spacing w:line="360" w:lineRule="atLeast"/>
              <w:jc w:val="center"/>
              <w:rPr>
                <w:rFonts w:ascii="宋体" w:hAnsi="宋体" w:cs="宋体"/>
                <w:kern w:val="0"/>
                <w:sz w:val="18"/>
                <w:szCs w:val="18"/>
              </w:rPr>
            </w:pPr>
            <w:r>
              <w:rPr>
                <w:rFonts w:ascii="宋体" w:hAnsi="宋体" w:cs="宋体"/>
                <w:kern w:val="0"/>
                <w:sz w:val="18"/>
                <w:szCs w:val="18"/>
              </w:rPr>
              <w:t>2</w:t>
            </w:r>
          </w:p>
        </w:tc>
        <w:tc>
          <w:tcPr>
            <w:tcW w:w="1204" w:type="dxa"/>
            <w:tcBorders>
              <w:top w:val="single" w:color="auto" w:sz="4" w:space="0"/>
              <w:left w:val="single" w:color="auto" w:sz="4" w:space="0"/>
              <w:bottom w:val="single" w:color="auto" w:sz="4" w:space="0"/>
              <w:right w:val="single" w:color="auto" w:sz="4" w:space="0"/>
            </w:tcBorders>
            <w:vAlign w:val="center"/>
          </w:tcPr>
          <w:p w14:paraId="5C1800AC">
            <w:pPr>
              <w:widowControl/>
              <w:spacing w:line="360" w:lineRule="atLeast"/>
              <w:ind w:firstLine="90" w:firstLineChars="50"/>
              <w:jc w:val="left"/>
              <w:rPr>
                <w:rFonts w:ascii="宋体" w:hAnsi="宋体" w:cs="宋体"/>
                <w:kern w:val="0"/>
                <w:sz w:val="18"/>
                <w:szCs w:val="18"/>
              </w:rPr>
            </w:pPr>
            <w:r>
              <w:rPr>
                <w:rFonts w:hint="eastAsia" w:hAnsi="宋体" w:cs="宋体"/>
                <w:kern w:val="0"/>
                <w:sz w:val="18"/>
                <w:szCs w:val="18"/>
              </w:rPr>
              <w:t>注册反馈ID</w:t>
            </w:r>
          </w:p>
        </w:tc>
        <w:tc>
          <w:tcPr>
            <w:tcW w:w="1358" w:type="dxa"/>
            <w:tcBorders>
              <w:top w:val="single" w:color="auto" w:sz="4" w:space="0"/>
              <w:left w:val="single" w:color="auto" w:sz="4" w:space="0"/>
              <w:bottom w:val="single" w:color="auto" w:sz="4" w:space="0"/>
              <w:right w:val="single" w:color="auto" w:sz="4" w:space="0"/>
            </w:tcBorders>
            <w:vAlign w:val="center"/>
          </w:tcPr>
          <w:p w14:paraId="5066D334">
            <w:pPr>
              <w:widowControl/>
              <w:spacing w:line="360" w:lineRule="atLeast"/>
              <w:ind w:firstLine="90" w:firstLineChars="50"/>
              <w:jc w:val="left"/>
              <w:rPr>
                <w:rFonts w:ascii="宋体" w:hAnsi="宋体" w:cs="宋体"/>
                <w:kern w:val="0"/>
                <w:sz w:val="18"/>
                <w:szCs w:val="18"/>
              </w:rPr>
            </w:pPr>
            <w:r>
              <w:rPr>
                <w:rFonts w:hAnsi="宋体" w:cs="宋体"/>
                <w:kern w:val="0"/>
                <w:sz w:val="18"/>
                <w:szCs w:val="18"/>
              </w:rPr>
              <w:t>TokenId</w:t>
            </w:r>
          </w:p>
        </w:tc>
        <w:tc>
          <w:tcPr>
            <w:tcW w:w="1302" w:type="dxa"/>
            <w:tcBorders>
              <w:top w:val="single" w:color="auto" w:sz="4" w:space="0"/>
              <w:left w:val="single" w:color="auto" w:sz="4" w:space="0"/>
              <w:bottom w:val="single" w:color="auto" w:sz="4" w:space="0"/>
              <w:right w:val="single" w:color="auto" w:sz="4" w:space="0"/>
            </w:tcBorders>
            <w:vAlign w:val="center"/>
          </w:tcPr>
          <w:p w14:paraId="79D18D7F">
            <w:pPr>
              <w:widowControl/>
              <w:spacing w:line="360" w:lineRule="atLeast"/>
              <w:ind w:firstLine="90" w:firstLineChars="50"/>
              <w:jc w:val="left"/>
              <w:rPr>
                <w:rFonts w:ascii="宋体" w:hAnsi="宋体" w:cs="宋体"/>
                <w:kern w:val="0"/>
                <w:sz w:val="18"/>
                <w:szCs w:val="18"/>
              </w:rPr>
            </w:pPr>
            <w:r>
              <w:rPr>
                <w:rFonts w:hint="eastAsia" w:hAnsi="宋体" w:cs="宋体"/>
                <w:kern w:val="0"/>
                <w:sz w:val="18"/>
                <w:szCs w:val="18"/>
              </w:rPr>
              <w:t>String</w:t>
            </w:r>
          </w:p>
        </w:tc>
        <w:tc>
          <w:tcPr>
            <w:tcW w:w="714" w:type="dxa"/>
            <w:tcBorders>
              <w:top w:val="single" w:color="auto" w:sz="4" w:space="0"/>
              <w:left w:val="single" w:color="auto" w:sz="4" w:space="0"/>
              <w:bottom w:val="single" w:color="auto" w:sz="4" w:space="0"/>
              <w:right w:val="single" w:color="auto" w:sz="4" w:space="0"/>
            </w:tcBorders>
            <w:vAlign w:val="center"/>
          </w:tcPr>
          <w:p w14:paraId="24B28106">
            <w:pPr>
              <w:widowControl/>
              <w:spacing w:line="360" w:lineRule="atLeast"/>
              <w:ind w:firstLine="90" w:firstLineChars="50"/>
              <w:jc w:val="left"/>
              <w:rPr>
                <w:rFonts w:ascii="宋体" w:hAnsi="宋体" w:cs="宋体"/>
                <w:kern w:val="0"/>
                <w:sz w:val="18"/>
                <w:szCs w:val="18"/>
              </w:rPr>
            </w:pPr>
            <w:r>
              <w:rPr>
                <w:rFonts w:hint="eastAsia" w:hAnsi="宋体" w:cs="宋体"/>
                <w:kern w:val="0"/>
                <w:sz w:val="18"/>
                <w:szCs w:val="18"/>
              </w:rPr>
              <w:t>≤</w:t>
            </w:r>
            <w:r>
              <w:rPr>
                <w:rFonts w:hAnsi="宋体" w:cs="宋体"/>
                <w:kern w:val="0"/>
                <w:sz w:val="18"/>
                <w:szCs w:val="18"/>
              </w:rPr>
              <w:t>16</w:t>
            </w:r>
          </w:p>
        </w:tc>
        <w:tc>
          <w:tcPr>
            <w:tcW w:w="699" w:type="dxa"/>
            <w:tcBorders>
              <w:top w:val="single" w:color="auto" w:sz="4" w:space="0"/>
              <w:left w:val="single" w:color="auto" w:sz="4" w:space="0"/>
              <w:bottom w:val="single" w:color="auto" w:sz="4" w:space="0"/>
              <w:right w:val="single" w:color="auto" w:sz="4" w:space="0"/>
            </w:tcBorders>
            <w:vAlign w:val="center"/>
          </w:tcPr>
          <w:p w14:paraId="726F9710">
            <w:pPr>
              <w:widowControl/>
              <w:spacing w:line="360" w:lineRule="atLeast"/>
              <w:ind w:firstLine="90" w:firstLineChars="50"/>
              <w:jc w:val="left"/>
              <w:rPr>
                <w:rFonts w:ascii="宋体" w:hAnsi="宋体" w:cs="宋体"/>
                <w:kern w:val="0"/>
                <w:sz w:val="18"/>
                <w:szCs w:val="18"/>
              </w:rPr>
            </w:pPr>
            <w:r>
              <w:rPr>
                <w:rFonts w:hint="eastAsia" w:cs="宋体" w:asciiTheme="minorEastAsia" w:hAnsiTheme="minorEastAsia" w:eastAsiaTheme="minorEastAsia"/>
                <w:kern w:val="0"/>
                <w:sz w:val="18"/>
                <w:szCs w:val="18"/>
              </w:rPr>
              <w:t>M</w:t>
            </w:r>
          </w:p>
        </w:tc>
        <w:tc>
          <w:tcPr>
            <w:tcW w:w="2982" w:type="dxa"/>
            <w:tcBorders>
              <w:top w:val="single" w:color="auto" w:sz="4" w:space="0"/>
              <w:left w:val="single" w:color="auto" w:sz="4" w:space="0"/>
              <w:bottom w:val="single" w:color="auto" w:sz="4" w:space="0"/>
              <w:right w:val="single" w:color="auto" w:sz="4" w:space="0"/>
            </w:tcBorders>
            <w:vAlign w:val="center"/>
          </w:tcPr>
          <w:p w14:paraId="57868EF6">
            <w:pPr>
              <w:widowControl/>
              <w:spacing w:line="360" w:lineRule="atLeast"/>
              <w:ind w:left="105" w:leftChars="50"/>
              <w:jc w:val="left"/>
              <w:rPr>
                <w:rFonts w:ascii="宋体" w:hAnsi="宋体" w:cs="宋体"/>
                <w:kern w:val="0"/>
                <w:sz w:val="18"/>
                <w:szCs w:val="18"/>
              </w:rPr>
            </w:pPr>
            <w:r>
              <w:rPr>
                <w:rFonts w:hint="eastAsia" w:hAnsi="宋体" w:cs="宋体"/>
                <w:kern w:val="0"/>
                <w:sz w:val="18"/>
                <w:szCs w:val="18"/>
              </w:rPr>
              <w:t>设备注册分配的唯一ID，</w:t>
            </w:r>
            <w:r>
              <w:rPr>
                <w:rFonts w:hAnsi="宋体" w:cs="宋体"/>
                <w:kern w:val="0"/>
                <w:sz w:val="18"/>
                <w:szCs w:val="18"/>
              </w:rPr>
              <w:t>可标识本次注册的设备</w:t>
            </w:r>
            <w:r>
              <w:rPr>
                <w:rFonts w:hint="eastAsia" w:hAnsi="宋体" w:cs="宋体"/>
                <w:kern w:val="0"/>
                <w:sz w:val="18"/>
                <w:szCs w:val="18"/>
              </w:rPr>
              <w:t>。</w:t>
            </w:r>
          </w:p>
        </w:tc>
      </w:tr>
      <w:tr w14:paraId="64AD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 w:hRule="atLeast"/>
        </w:trPr>
        <w:tc>
          <w:tcPr>
            <w:tcW w:w="8931" w:type="dxa"/>
            <w:gridSpan w:val="7"/>
            <w:tcBorders>
              <w:top w:val="single" w:color="auto" w:sz="4" w:space="0"/>
              <w:left w:val="single" w:color="auto" w:sz="4" w:space="0"/>
              <w:bottom w:val="single" w:color="auto" w:sz="4" w:space="0"/>
              <w:right w:val="single" w:color="auto" w:sz="4" w:space="0"/>
            </w:tcBorders>
          </w:tcPr>
          <w:p w14:paraId="324C80D1">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注1：</w:t>
            </w:r>
            <w:r>
              <w:rPr>
                <w:rFonts w:hint="eastAsia" w:ascii="宋体" w:hAnsi="宋体" w:cs="宋体"/>
                <w:kern w:val="0"/>
                <w:sz w:val="18"/>
                <w:szCs w:val="18"/>
              </w:rPr>
              <w:t>表中“=”表示“固定字符/数字的长度”，“≤”表示“最大字符/数字的长度”。</w:t>
            </w:r>
          </w:p>
          <w:p w14:paraId="6D30BD1F">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w:t>
            </w:r>
            <w:r>
              <w:rPr>
                <w:rFonts w:ascii="黑体" w:hAnsi="黑体" w:eastAsia="黑体" w:cs="宋体"/>
                <w:kern w:val="0"/>
                <w:sz w:val="18"/>
                <w:szCs w:val="18"/>
              </w:rPr>
              <w:t>2</w:t>
            </w:r>
            <w:r>
              <w:rPr>
                <w:rFonts w:hint="eastAsia" w:cs="宋体" w:asciiTheme="minorEastAsia" w:hAnsiTheme="minorEastAsia" w:eastAsiaTheme="minorEastAsia"/>
                <w:kern w:val="0"/>
                <w:sz w:val="18"/>
                <w:szCs w:val="18"/>
              </w:rPr>
              <w:t>：M表示强制。</w:t>
            </w:r>
          </w:p>
        </w:tc>
      </w:tr>
    </w:tbl>
    <w:p w14:paraId="611FBE37">
      <w:pPr>
        <w:pStyle w:val="39"/>
        <w:spacing w:before="156" w:beforeLines="50" w:after="156" w:afterLines="50"/>
        <w:jc w:val="center"/>
        <w:rPr>
          <w:rFonts w:ascii="黑体" w:hAnsi="黑体" w:eastAsia="黑体" w:cs="宋体"/>
        </w:rPr>
      </w:pPr>
      <w:r>
        <w:rPr>
          <w:rFonts w:hint="eastAsia" w:ascii="黑体" w:hAnsi="黑体" w:eastAsia="黑体" w:cs="宋体"/>
        </w:rPr>
        <w:t xml:space="preserve">表 </w:t>
      </w:r>
      <w:r>
        <w:rPr>
          <w:rFonts w:ascii="黑体" w:hAnsi="黑体" w:eastAsia="黑体" w:cs="宋体"/>
        </w:rPr>
        <w:t xml:space="preserve">8 </w:t>
      </w:r>
      <w:r>
        <w:rPr>
          <w:rFonts w:hint="eastAsia" w:ascii="黑体" w:hAnsi="黑体" w:eastAsia="黑体" w:cs="宋体"/>
        </w:rPr>
        <w:t>保活</w:t>
      </w:r>
      <w:r>
        <w:rPr>
          <w:rFonts w:ascii="黑体" w:hAnsi="黑体" w:eastAsia="黑体" w:cs="宋体"/>
        </w:rPr>
        <w:t xml:space="preserve">应答表 </w:t>
      </w:r>
    </w:p>
    <w:tbl>
      <w:tblPr>
        <w:tblStyle w:val="56"/>
        <w:tblW w:w="894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201"/>
        <w:gridCol w:w="1400"/>
        <w:gridCol w:w="1263"/>
        <w:gridCol w:w="714"/>
        <w:gridCol w:w="713"/>
        <w:gridCol w:w="2996"/>
      </w:tblGrid>
      <w:tr w14:paraId="3D4C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vAlign w:val="center"/>
          </w:tcPr>
          <w:p w14:paraId="6352B363">
            <w:pPr>
              <w:widowControl/>
              <w:spacing w:line="360" w:lineRule="atLeast"/>
              <w:jc w:val="center"/>
              <w:rPr>
                <w:rFonts w:ascii="宋体" w:hAnsi="宋体" w:cs="宋体"/>
                <w:kern w:val="0"/>
                <w:sz w:val="18"/>
                <w:szCs w:val="18"/>
              </w:rPr>
            </w:pPr>
            <w:r>
              <w:rPr>
                <w:rFonts w:hint="eastAsia" w:ascii="宋体" w:hAnsi="宋体" w:cs="宋体"/>
                <w:kern w:val="0"/>
                <w:sz w:val="18"/>
                <w:szCs w:val="18"/>
              </w:rPr>
              <w:t>序号</w:t>
            </w:r>
          </w:p>
        </w:tc>
        <w:tc>
          <w:tcPr>
            <w:tcW w:w="1201" w:type="dxa"/>
            <w:tcBorders>
              <w:top w:val="single" w:color="auto" w:sz="4" w:space="0"/>
              <w:left w:val="single" w:color="auto" w:sz="4" w:space="0"/>
              <w:bottom w:val="single" w:color="auto" w:sz="4" w:space="0"/>
              <w:right w:val="single" w:color="auto" w:sz="4" w:space="0"/>
            </w:tcBorders>
            <w:vAlign w:val="center"/>
          </w:tcPr>
          <w:p w14:paraId="0962B73C">
            <w:pPr>
              <w:widowControl/>
              <w:spacing w:line="360" w:lineRule="atLeast"/>
              <w:jc w:val="center"/>
              <w:rPr>
                <w:rFonts w:ascii="宋体" w:hAnsi="宋体" w:cs="宋体"/>
                <w:kern w:val="0"/>
                <w:sz w:val="18"/>
                <w:szCs w:val="18"/>
              </w:rPr>
            </w:pPr>
            <w:r>
              <w:rPr>
                <w:rFonts w:hint="eastAsia" w:ascii="宋体" w:hAnsi="宋体" w:cs="宋体"/>
                <w:kern w:val="0"/>
                <w:sz w:val="18"/>
                <w:szCs w:val="18"/>
              </w:rPr>
              <w:t>名称</w:t>
            </w:r>
          </w:p>
        </w:tc>
        <w:tc>
          <w:tcPr>
            <w:tcW w:w="1400" w:type="dxa"/>
            <w:tcBorders>
              <w:top w:val="single" w:color="auto" w:sz="4" w:space="0"/>
              <w:left w:val="single" w:color="auto" w:sz="4" w:space="0"/>
              <w:bottom w:val="single" w:color="auto" w:sz="4" w:space="0"/>
              <w:right w:val="single" w:color="auto" w:sz="4" w:space="0"/>
            </w:tcBorders>
            <w:vAlign w:val="center"/>
          </w:tcPr>
          <w:p w14:paraId="680F0E7B">
            <w:pPr>
              <w:widowControl/>
              <w:spacing w:line="360" w:lineRule="atLeast"/>
              <w:jc w:val="center"/>
              <w:rPr>
                <w:rFonts w:ascii="宋体" w:hAnsi="宋体" w:cs="宋体"/>
                <w:kern w:val="0"/>
                <w:sz w:val="18"/>
                <w:szCs w:val="18"/>
              </w:rPr>
            </w:pPr>
            <w:r>
              <w:rPr>
                <w:rFonts w:hint="eastAsia" w:ascii="宋体" w:hAnsi="宋体" w:cs="宋体"/>
                <w:kern w:val="0"/>
                <w:sz w:val="18"/>
                <w:szCs w:val="18"/>
              </w:rPr>
              <w:t>参数名</w:t>
            </w:r>
          </w:p>
        </w:tc>
        <w:tc>
          <w:tcPr>
            <w:tcW w:w="1263" w:type="dxa"/>
            <w:tcBorders>
              <w:top w:val="single" w:color="auto" w:sz="4" w:space="0"/>
              <w:left w:val="single" w:color="auto" w:sz="4" w:space="0"/>
              <w:bottom w:val="single" w:color="auto" w:sz="4" w:space="0"/>
              <w:right w:val="single" w:color="auto" w:sz="4" w:space="0"/>
            </w:tcBorders>
            <w:vAlign w:val="center"/>
          </w:tcPr>
          <w:p w14:paraId="041B419D">
            <w:pPr>
              <w:widowControl/>
              <w:spacing w:line="360" w:lineRule="atLeast"/>
              <w:jc w:val="center"/>
              <w:rPr>
                <w:rFonts w:ascii="宋体" w:hAnsi="宋体" w:cs="宋体"/>
                <w:kern w:val="0"/>
                <w:sz w:val="18"/>
                <w:szCs w:val="18"/>
              </w:rPr>
            </w:pPr>
            <w:r>
              <w:rPr>
                <w:rFonts w:hint="eastAsia" w:ascii="宋体" w:hAnsi="宋体" w:cs="宋体"/>
                <w:kern w:val="0"/>
                <w:sz w:val="18"/>
                <w:szCs w:val="18"/>
              </w:rPr>
              <w:t>类型</w:t>
            </w:r>
          </w:p>
        </w:tc>
        <w:tc>
          <w:tcPr>
            <w:tcW w:w="714" w:type="dxa"/>
            <w:tcBorders>
              <w:top w:val="single" w:color="auto" w:sz="4" w:space="0"/>
              <w:left w:val="single" w:color="auto" w:sz="4" w:space="0"/>
              <w:bottom w:val="single" w:color="auto" w:sz="4" w:space="0"/>
              <w:right w:val="single" w:color="auto" w:sz="4" w:space="0"/>
            </w:tcBorders>
            <w:vAlign w:val="center"/>
          </w:tcPr>
          <w:p w14:paraId="7EF1C3A9">
            <w:pPr>
              <w:widowControl/>
              <w:spacing w:line="360" w:lineRule="atLeast"/>
              <w:jc w:val="center"/>
              <w:rPr>
                <w:rFonts w:ascii="宋体" w:hAnsi="宋体" w:cs="宋体"/>
                <w:kern w:val="0"/>
                <w:sz w:val="18"/>
                <w:szCs w:val="18"/>
              </w:rPr>
            </w:pPr>
            <w:r>
              <w:rPr>
                <w:rFonts w:hint="eastAsia" w:ascii="宋体" w:hAnsi="宋体" w:cs="宋体"/>
                <w:kern w:val="0"/>
                <w:sz w:val="18"/>
                <w:szCs w:val="18"/>
              </w:rPr>
              <w:t>长度</w:t>
            </w:r>
          </w:p>
        </w:tc>
        <w:tc>
          <w:tcPr>
            <w:tcW w:w="713" w:type="dxa"/>
            <w:tcBorders>
              <w:top w:val="single" w:color="auto" w:sz="4" w:space="0"/>
              <w:left w:val="single" w:color="auto" w:sz="4" w:space="0"/>
              <w:bottom w:val="single" w:color="auto" w:sz="4" w:space="0"/>
              <w:right w:val="single" w:color="auto" w:sz="4" w:space="0"/>
            </w:tcBorders>
            <w:vAlign w:val="center"/>
          </w:tcPr>
          <w:p w14:paraId="32A12B1C">
            <w:pPr>
              <w:widowControl/>
              <w:spacing w:line="360" w:lineRule="atLeast"/>
              <w:jc w:val="center"/>
              <w:rPr>
                <w:rFonts w:ascii="宋体" w:hAnsi="宋体" w:cs="宋体"/>
                <w:kern w:val="0"/>
                <w:sz w:val="18"/>
                <w:szCs w:val="18"/>
              </w:rPr>
            </w:pPr>
            <w:r>
              <w:rPr>
                <w:rFonts w:hint="eastAsia" w:ascii="宋体" w:hAnsi="宋体" w:cs="宋体"/>
                <w:kern w:val="0"/>
                <w:sz w:val="18"/>
                <w:szCs w:val="18"/>
              </w:rPr>
              <w:t>必选</w:t>
            </w:r>
          </w:p>
        </w:tc>
        <w:tc>
          <w:tcPr>
            <w:tcW w:w="2996" w:type="dxa"/>
            <w:tcBorders>
              <w:top w:val="single" w:color="auto" w:sz="4" w:space="0"/>
              <w:left w:val="single" w:color="auto" w:sz="4" w:space="0"/>
              <w:bottom w:val="single" w:color="auto" w:sz="4" w:space="0"/>
              <w:right w:val="single" w:color="auto" w:sz="4" w:space="0"/>
            </w:tcBorders>
            <w:vAlign w:val="center"/>
          </w:tcPr>
          <w:p w14:paraId="3FFA3B97">
            <w:pPr>
              <w:widowControl/>
              <w:spacing w:line="360" w:lineRule="atLeast"/>
              <w:jc w:val="center"/>
              <w:rPr>
                <w:rFonts w:ascii="宋体" w:hAnsi="宋体" w:cs="宋体"/>
                <w:kern w:val="0"/>
                <w:sz w:val="18"/>
                <w:szCs w:val="18"/>
              </w:rPr>
            </w:pPr>
            <w:r>
              <w:rPr>
                <w:rFonts w:hint="eastAsia" w:ascii="宋体" w:hAnsi="宋体" w:cs="宋体"/>
                <w:kern w:val="0"/>
                <w:sz w:val="18"/>
                <w:szCs w:val="18"/>
              </w:rPr>
              <w:t>说明</w:t>
            </w:r>
          </w:p>
        </w:tc>
      </w:tr>
      <w:tr w14:paraId="1C8D5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56" w:type="dxa"/>
            <w:tcBorders>
              <w:top w:val="single" w:color="auto" w:sz="4" w:space="0"/>
              <w:left w:val="single" w:color="auto" w:sz="4" w:space="0"/>
              <w:bottom w:val="single" w:color="auto" w:sz="4" w:space="0"/>
              <w:right w:val="single" w:color="auto" w:sz="4" w:space="0"/>
            </w:tcBorders>
          </w:tcPr>
          <w:p w14:paraId="54BE816E">
            <w:pPr>
              <w:widowControl/>
              <w:spacing w:line="360" w:lineRule="atLeast"/>
              <w:jc w:val="center"/>
              <w:rPr>
                <w:rFonts w:ascii="宋体" w:hAnsi="宋体" w:cs="宋体"/>
                <w:kern w:val="0"/>
                <w:sz w:val="18"/>
                <w:szCs w:val="18"/>
              </w:rPr>
            </w:pPr>
            <w:r>
              <w:rPr>
                <w:rFonts w:ascii="宋体" w:hAnsi="宋体" w:cs="宋体"/>
                <w:kern w:val="0"/>
                <w:sz w:val="18"/>
                <w:szCs w:val="18"/>
              </w:rPr>
              <w:t>1</w:t>
            </w:r>
          </w:p>
        </w:tc>
        <w:tc>
          <w:tcPr>
            <w:tcW w:w="1201" w:type="dxa"/>
            <w:tcBorders>
              <w:top w:val="single" w:color="auto" w:sz="4" w:space="0"/>
              <w:left w:val="single" w:color="auto" w:sz="4" w:space="0"/>
              <w:bottom w:val="single" w:color="auto" w:sz="4" w:space="0"/>
              <w:right w:val="single" w:color="auto" w:sz="4" w:space="0"/>
            </w:tcBorders>
            <w:vAlign w:val="center"/>
          </w:tcPr>
          <w:p w14:paraId="2C61BF71">
            <w:pPr>
              <w:widowControl/>
              <w:spacing w:line="360" w:lineRule="atLeast"/>
              <w:jc w:val="left"/>
              <w:rPr>
                <w:rFonts w:ascii="宋体" w:hAnsi="宋体" w:cs="宋体"/>
                <w:kern w:val="0"/>
                <w:sz w:val="18"/>
                <w:szCs w:val="18"/>
              </w:rPr>
            </w:pPr>
            <w:r>
              <w:rPr>
                <w:rFonts w:hint="eastAsia" w:ascii="宋体" w:hAnsi="宋体" w:cs="宋体"/>
                <w:kern w:val="0"/>
                <w:sz w:val="18"/>
                <w:szCs w:val="18"/>
              </w:rPr>
              <w:t>指令类型</w:t>
            </w:r>
          </w:p>
        </w:tc>
        <w:tc>
          <w:tcPr>
            <w:tcW w:w="1400" w:type="dxa"/>
            <w:tcBorders>
              <w:top w:val="single" w:color="auto" w:sz="4" w:space="0"/>
              <w:left w:val="single" w:color="auto" w:sz="4" w:space="0"/>
              <w:bottom w:val="single" w:color="auto" w:sz="4" w:space="0"/>
              <w:right w:val="single" w:color="auto" w:sz="4" w:space="0"/>
            </w:tcBorders>
            <w:vAlign w:val="center"/>
          </w:tcPr>
          <w:p w14:paraId="339F6397">
            <w:pPr>
              <w:widowControl/>
              <w:spacing w:line="360" w:lineRule="atLeast"/>
              <w:jc w:val="left"/>
              <w:rPr>
                <w:rFonts w:ascii="宋体" w:hAnsi="宋体" w:cs="宋体"/>
                <w:kern w:val="0"/>
                <w:sz w:val="18"/>
                <w:szCs w:val="18"/>
              </w:rPr>
            </w:pPr>
            <w:r>
              <w:rPr>
                <w:rFonts w:ascii="宋体" w:hAnsi="宋体" w:cs="宋体"/>
                <w:kern w:val="0"/>
                <w:sz w:val="18"/>
                <w:szCs w:val="18"/>
              </w:rPr>
              <w:t>PktType</w:t>
            </w:r>
          </w:p>
        </w:tc>
        <w:tc>
          <w:tcPr>
            <w:tcW w:w="1263" w:type="dxa"/>
            <w:tcBorders>
              <w:top w:val="single" w:color="auto" w:sz="4" w:space="0"/>
              <w:left w:val="single" w:color="auto" w:sz="4" w:space="0"/>
              <w:bottom w:val="single" w:color="auto" w:sz="4" w:space="0"/>
              <w:right w:val="single" w:color="auto" w:sz="4" w:space="0"/>
            </w:tcBorders>
            <w:vAlign w:val="center"/>
          </w:tcPr>
          <w:p w14:paraId="498B47A0">
            <w:pPr>
              <w:widowControl/>
              <w:spacing w:line="360" w:lineRule="atLeast"/>
              <w:jc w:val="left"/>
              <w:rPr>
                <w:rFonts w:ascii="宋体" w:hAnsi="宋体" w:cs="宋体"/>
                <w:kern w:val="0"/>
                <w:sz w:val="18"/>
                <w:szCs w:val="18"/>
              </w:rPr>
            </w:pPr>
            <w:r>
              <w:rPr>
                <w:rFonts w:hint="eastAsia" w:ascii="宋体" w:hAnsi="宋体" w:cs="宋体"/>
                <w:kern w:val="0"/>
                <w:sz w:val="18"/>
                <w:szCs w:val="18"/>
              </w:rPr>
              <w:t>String</w:t>
            </w:r>
          </w:p>
        </w:tc>
        <w:tc>
          <w:tcPr>
            <w:tcW w:w="714" w:type="dxa"/>
            <w:tcBorders>
              <w:top w:val="single" w:color="auto" w:sz="4" w:space="0"/>
              <w:left w:val="single" w:color="auto" w:sz="4" w:space="0"/>
              <w:bottom w:val="single" w:color="auto" w:sz="4" w:space="0"/>
              <w:right w:val="single" w:color="auto" w:sz="4" w:space="0"/>
            </w:tcBorders>
            <w:vAlign w:val="center"/>
          </w:tcPr>
          <w:p w14:paraId="55F220D3">
            <w:pPr>
              <w:widowControl/>
              <w:spacing w:line="360" w:lineRule="atLeast"/>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11</w:t>
            </w:r>
          </w:p>
        </w:tc>
        <w:tc>
          <w:tcPr>
            <w:tcW w:w="713" w:type="dxa"/>
            <w:tcBorders>
              <w:top w:val="single" w:color="auto" w:sz="4" w:space="0"/>
              <w:left w:val="single" w:color="auto" w:sz="4" w:space="0"/>
              <w:bottom w:val="single" w:color="auto" w:sz="4" w:space="0"/>
              <w:right w:val="single" w:color="auto" w:sz="4" w:space="0"/>
            </w:tcBorders>
            <w:vAlign w:val="center"/>
          </w:tcPr>
          <w:p w14:paraId="4577CCA3">
            <w:pPr>
              <w:widowControl/>
              <w:spacing w:line="360" w:lineRule="atLeast"/>
              <w:jc w:val="left"/>
              <w:rPr>
                <w:rFonts w:ascii="宋体" w:hAnsi="宋体" w:cs="宋体"/>
                <w:kern w:val="0"/>
                <w:sz w:val="18"/>
                <w:szCs w:val="18"/>
              </w:rPr>
            </w:pPr>
            <w:r>
              <w:rPr>
                <w:rFonts w:hint="eastAsia" w:ascii="宋体" w:hAnsi="宋体" w:cs="宋体"/>
                <w:kern w:val="0"/>
                <w:sz w:val="18"/>
                <w:szCs w:val="18"/>
              </w:rPr>
              <w:t>M</w:t>
            </w:r>
          </w:p>
        </w:tc>
        <w:tc>
          <w:tcPr>
            <w:tcW w:w="2996" w:type="dxa"/>
            <w:tcBorders>
              <w:top w:val="single" w:color="auto" w:sz="4" w:space="0"/>
              <w:left w:val="single" w:color="auto" w:sz="4" w:space="0"/>
              <w:bottom w:val="single" w:color="auto" w:sz="4" w:space="0"/>
              <w:right w:val="single" w:color="auto" w:sz="4" w:space="0"/>
            </w:tcBorders>
            <w:vAlign w:val="center"/>
          </w:tcPr>
          <w:p w14:paraId="5AE6645B">
            <w:pPr>
              <w:widowControl/>
              <w:spacing w:line="360" w:lineRule="atLeast"/>
              <w:jc w:val="left"/>
              <w:rPr>
                <w:rFonts w:ascii="宋体" w:hAnsi="宋体" w:cs="宋体"/>
                <w:kern w:val="0"/>
                <w:sz w:val="18"/>
                <w:szCs w:val="18"/>
              </w:rPr>
            </w:pPr>
            <w:r>
              <w:rPr>
                <w:rFonts w:hint="eastAsia" w:ascii="宋体" w:hAnsi="宋体" w:cs="宋体"/>
                <w:kern w:val="0"/>
                <w:sz w:val="18"/>
                <w:szCs w:val="18"/>
              </w:rPr>
              <w:t>指令类型，</w:t>
            </w:r>
            <w:r>
              <w:rPr>
                <w:rFonts w:ascii="宋体" w:hAnsi="宋体" w:cs="宋体"/>
                <w:kern w:val="0"/>
                <w:sz w:val="18"/>
                <w:szCs w:val="18"/>
              </w:rPr>
              <w:t>固定为 RtHeartbeat</w:t>
            </w:r>
            <w:r>
              <w:rPr>
                <w:rFonts w:hint="eastAsia" w:ascii="宋体" w:hAnsi="宋体" w:cs="宋体"/>
                <w:kern w:val="0"/>
                <w:sz w:val="18"/>
                <w:szCs w:val="18"/>
              </w:rPr>
              <w:t>。</w:t>
            </w:r>
          </w:p>
        </w:tc>
      </w:tr>
      <w:tr w14:paraId="32DD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56" w:type="dxa"/>
            <w:tcBorders>
              <w:top w:val="single" w:color="auto" w:sz="4" w:space="0"/>
              <w:left w:val="single" w:color="auto" w:sz="4" w:space="0"/>
              <w:bottom w:val="single" w:color="auto" w:sz="4" w:space="0"/>
              <w:right w:val="single" w:color="auto" w:sz="4" w:space="0"/>
            </w:tcBorders>
          </w:tcPr>
          <w:p w14:paraId="0F5DFF0A">
            <w:pPr>
              <w:widowControl/>
              <w:spacing w:line="360" w:lineRule="atLeast"/>
              <w:jc w:val="center"/>
              <w:rPr>
                <w:rFonts w:ascii="宋体" w:hAnsi="宋体" w:cs="宋体"/>
                <w:kern w:val="0"/>
                <w:sz w:val="18"/>
                <w:szCs w:val="18"/>
              </w:rPr>
            </w:pPr>
            <w:r>
              <w:rPr>
                <w:rFonts w:ascii="宋体" w:hAnsi="宋体" w:cs="宋体"/>
                <w:kern w:val="0"/>
                <w:sz w:val="18"/>
                <w:szCs w:val="18"/>
              </w:rPr>
              <w:t>2</w:t>
            </w:r>
          </w:p>
        </w:tc>
        <w:tc>
          <w:tcPr>
            <w:tcW w:w="1201" w:type="dxa"/>
            <w:tcBorders>
              <w:top w:val="single" w:color="auto" w:sz="4" w:space="0"/>
              <w:left w:val="single" w:color="auto" w:sz="4" w:space="0"/>
              <w:bottom w:val="single" w:color="auto" w:sz="4" w:space="0"/>
              <w:right w:val="single" w:color="auto" w:sz="4" w:space="0"/>
            </w:tcBorders>
            <w:vAlign w:val="center"/>
          </w:tcPr>
          <w:p w14:paraId="0B7ABE99">
            <w:pPr>
              <w:widowControl/>
              <w:spacing w:line="360" w:lineRule="atLeast"/>
              <w:jc w:val="left"/>
              <w:rPr>
                <w:rFonts w:ascii="宋体" w:hAnsi="宋体" w:cs="宋体"/>
                <w:kern w:val="0"/>
                <w:sz w:val="18"/>
                <w:szCs w:val="18"/>
              </w:rPr>
            </w:pPr>
            <w:r>
              <w:rPr>
                <w:rFonts w:hint="eastAsia" w:ascii="宋体" w:hAnsi="宋体" w:cs="宋体"/>
                <w:kern w:val="0"/>
                <w:sz w:val="18"/>
                <w:szCs w:val="18"/>
              </w:rPr>
              <w:t>响应码</w:t>
            </w:r>
          </w:p>
        </w:tc>
        <w:tc>
          <w:tcPr>
            <w:tcW w:w="1400" w:type="dxa"/>
            <w:tcBorders>
              <w:top w:val="single" w:color="auto" w:sz="4" w:space="0"/>
              <w:left w:val="single" w:color="auto" w:sz="4" w:space="0"/>
              <w:bottom w:val="single" w:color="auto" w:sz="4" w:space="0"/>
              <w:right w:val="single" w:color="auto" w:sz="4" w:space="0"/>
            </w:tcBorders>
            <w:vAlign w:val="center"/>
          </w:tcPr>
          <w:p w14:paraId="3FE0306B">
            <w:pPr>
              <w:widowControl/>
              <w:spacing w:line="360" w:lineRule="atLeast"/>
              <w:jc w:val="left"/>
              <w:rPr>
                <w:rFonts w:ascii="宋体" w:hAnsi="宋体" w:cs="宋体"/>
                <w:kern w:val="0"/>
                <w:sz w:val="18"/>
                <w:szCs w:val="18"/>
              </w:rPr>
            </w:pPr>
            <w:r>
              <w:rPr>
                <w:rFonts w:ascii="宋体" w:hAnsi="宋体" w:cs="宋体"/>
                <w:kern w:val="0"/>
                <w:sz w:val="18"/>
                <w:szCs w:val="18"/>
              </w:rPr>
              <w:t>StatusCode</w:t>
            </w:r>
          </w:p>
        </w:tc>
        <w:tc>
          <w:tcPr>
            <w:tcW w:w="1263" w:type="dxa"/>
            <w:tcBorders>
              <w:top w:val="single" w:color="auto" w:sz="4" w:space="0"/>
              <w:left w:val="single" w:color="auto" w:sz="4" w:space="0"/>
              <w:bottom w:val="single" w:color="auto" w:sz="4" w:space="0"/>
              <w:right w:val="single" w:color="auto" w:sz="4" w:space="0"/>
            </w:tcBorders>
            <w:vAlign w:val="center"/>
          </w:tcPr>
          <w:p w14:paraId="26D00B44">
            <w:pPr>
              <w:widowControl/>
              <w:spacing w:line="360" w:lineRule="atLeast"/>
              <w:jc w:val="left"/>
              <w:rPr>
                <w:rFonts w:ascii="宋体" w:hAnsi="宋体" w:cs="宋体"/>
                <w:kern w:val="0"/>
                <w:sz w:val="18"/>
                <w:szCs w:val="18"/>
              </w:rPr>
            </w:pPr>
            <w:r>
              <w:rPr>
                <w:rFonts w:hint="eastAsia" w:ascii="宋体" w:hAnsi="宋体" w:cs="宋体"/>
                <w:kern w:val="0"/>
                <w:sz w:val="18"/>
                <w:szCs w:val="18"/>
              </w:rPr>
              <w:t>Number</w:t>
            </w:r>
          </w:p>
        </w:tc>
        <w:tc>
          <w:tcPr>
            <w:tcW w:w="714" w:type="dxa"/>
            <w:tcBorders>
              <w:top w:val="single" w:color="auto" w:sz="4" w:space="0"/>
              <w:left w:val="single" w:color="auto" w:sz="4" w:space="0"/>
              <w:bottom w:val="single" w:color="auto" w:sz="4" w:space="0"/>
              <w:right w:val="single" w:color="auto" w:sz="4" w:space="0"/>
            </w:tcBorders>
            <w:vAlign w:val="center"/>
          </w:tcPr>
          <w:p w14:paraId="2E28925F">
            <w:pPr>
              <w:widowControl/>
              <w:spacing w:line="360" w:lineRule="atLeast"/>
              <w:jc w:val="left"/>
              <w:rPr>
                <w:rFonts w:ascii="宋体" w:hAnsi="宋体" w:cs="宋体"/>
                <w:kern w:val="0"/>
                <w:sz w:val="18"/>
                <w:szCs w:val="18"/>
              </w:rPr>
            </w:pPr>
            <w:r>
              <w:rPr>
                <w:rFonts w:hint="eastAsia" w:ascii="宋体" w:hAnsi="宋体" w:cs="宋体"/>
                <w:kern w:val="0"/>
                <w:sz w:val="18"/>
                <w:szCs w:val="18"/>
              </w:rPr>
              <w:t>≤4</w:t>
            </w:r>
          </w:p>
        </w:tc>
        <w:tc>
          <w:tcPr>
            <w:tcW w:w="713" w:type="dxa"/>
            <w:tcBorders>
              <w:top w:val="single" w:color="auto" w:sz="4" w:space="0"/>
              <w:left w:val="single" w:color="auto" w:sz="4" w:space="0"/>
              <w:bottom w:val="single" w:color="auto" w:sz="4" w:space="0"/>
              <w:right w:val="single" w:color="auto" w:sz="4" w:space="0"/>
            </w:tcBorders>
            <w:vAlign w:val="center"/>
          </w:tcPr>
          <w:p w14:paraId="02A6BE73">
            <w:pPr>
              <w:widowControl/>
              <w:spacing w:line="360" w:lineRule="atLeast"/>
              <w:jc w:val="left"/>
              <w:rPr>
                <w:rFonts w:ascii="宋体" w:hAnsi="宋体" w:cs="宋体"/>
                <w:kern w:val="0"/>
                <w:sz w:val="18"/>
                <w:szCs w:val="18"/>
              </w:rPr>
            </w:pPr>
            <w:r>
              <w:rPr>
                <w:rFonts w:hint="eastAsia" w:ascii="宋体" w:hAnsi="宋体" w:cs="宋体"/>
                <w:kern w:val="0"/>
                <w:sz w:val="18"/>
                <w:szCs w:val="18"/>
              </w:rPr>
              <w:t>M</w:t>
            </w:r>
          </w:p>
        </w:tc>
        <w:tc>
          <w:tcPr>
            <w:tcW w:w="2996" w:type="dxa"/>
            <w:tcBorders>
              <w:top w:val="single" w:color="auto" w:sz="4" w:space="0"/>
              <w:left w:val="single" w:color="auto" w:sz="4" w:space="0"/>
              <w:bottom w:val="single" w:color="auto" w:sz="4" w:space="0"/>
              <w:right w:val="single" w:color="auto" w:sz="4" w:space="0"/>
            </w:tcBorders>
            <w:vAlign w:val="center"/>
          </w:tcPr>
          <w:p w14:paraId="2C02B7CD">
            <w:pPr>
              <w:widowControl/>
              <w:spacing w:line="360" w:lineRule="atLeast"/>
              <w:jc w:val="left"/>
              <w:rPr>
                <w:rFonts w:ascii="宋体" w:hAnsi="宋体" w:cs="宋体"/>
                <w:kern w:val="0"/>
                <w:sz w:val="18"/>
                <w:szCs w:val="18"/>
              </w:rPr>
            </w:pPr>
            <w:r>
              <w:rPr>
                <w:rFonts w:hint="eastAsia" w:ascii="宋体" w:hAnsi="宋体" w:cs="宋体"/>
                <w:kern w:val="0"/>
                <w:sz w:val="18"/>
                <w:szCs w:val="18"/>
              </w:rPr>
              <w:t>应符合B.1的规定。</w:t>
            </w:r>
          </w:p>
        </w:tc>
      </w:tr>
      <w:tr w14:paraId="2742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943" w:type="dxa"/>
            <w:gridSpan w:val="7"/>
            <w:tcBorders>
              <w:top w:val="single" w:color="auto" w:sz="4" w:space="0"/>
              <w:left w:val="single" w:color="auto" w:sz="4" w:space="0"/>
              <w:bottom w:val="single" w:color="auto" w:sz="4" w:space="0"/>
              <w:right w:val="single" w:color="auto" w:sz="4" w:space="0"/>
            </w:tcBorders>
          </w:tcPr>
          <w:p w14:paraId="081E969C">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注1：</w:t>
            </w:r>
            <w:r>
              <w:rPr>
                <w:rFonts w:hint="eastAsia" w:ascii="宋体" w:hAnsi="宋体" w:cs="宋体"/>
                <w:kern w:val="0"/>
                <w:sz w:val="18"/>
                <w:szCs w:val="18"/>
              </w:rPr>
              <w:t>表中“=”表示“固定字符/数字的长度”，“≤”表示“最大字符/数字的长度”。</w:t>
            </w:r>
          </w:p>
          <w:p w14:paraId="15E16B94">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w:t>
            </w:r>
            <w:r>
              <w:rPr>
                <w:rFonts w:ascii="黑体" w:hAnsi="黑体" w:eastAsia="黑体" w:cs="宋体"/>
                <w:kern w:val="0"/>
                <w:sz w:val="18"/>
                <w:szCs w:val="18"/>
              </w:rPr>
              <w:t>2</w:t>
            </w:r>
            <w:r>
              <w:rPr>
                <w:rFonts w:hint="eastAsia" w:cs="宋体" w:asciiTheme="minorEastAsia" w:hAnsiTheme="minorEastAsia" w:eastAsiaTheme="minorEastAsia"/>
                <w:kern w:val="0"/>
                <w:sz w:val="18"/>
                <w:szCs w:val="18"/>
              </w:rPr>
              <w:t>：M表示强制。</w:t>
            </w:r>
          </w:p>
        </w:tc>
      </w:tr>
    </w:tbl>
    <w:p w14:paraId="22FD289D">
      <w:pPr>
        <w:pStyle w:val="82"/>
        <w:numPr>
          <w:ilvl w:val="255"/>
          <w:numId w:val="0"/>
        </w:numPr>
        <w:spacing w:before="156" w:after="156"/>
        <w:rPr>
          <w:rFonts w:hAnsi="黑体" w:cs="黑体"/>
        </w:rPr>
      </w:pPr>
      <w:bookmarkStart w:id="299" w:name="_Toc152866992"/>
      <w:bookmarkStart w:id="300" w:name="_Toc9613"/>
      <w:bookmarkStart w:id="301" w:name="_Toc1958"/>
      <w:bookmarkStart w:id="302" w:name="_Toc130290377"/>
      <w:bookmarkStart w:id="303" w:name="_Toc167129164"/>
      <w:bookmarkStart w:id="304" w:name="_Toc7684"/>
      <w:r>
        <w:rPr>
          <w:rFonts w:hAnsi="黑体" w:cs="黑体"/>
        </w:rPr>
        <w:t xml:space="preserve">7.5  </w:t>
      </w:r>
      <w:r>
        <w:rPr>
          <w:rFonts w:hint="eastAsia" w:hAnsi="黑体" w:cs="黑体"/>
        </w:rPr>
        <w:t>校时获取</w:t>
      </w:r>
      <w:bookmarkEnd w:id="299"/>
      <w:bookmarkEnd w:id="300"/>
      <w:bookmarkEnd w:id="301"/>
      <w:bookmarkEnd w:id="302"/>
      <w:bookmarkEnd w:id="303"/>
      <w:bookmarkEnd w:id="304"/>
    </w:p>
    <w:p w14:paraId="0DFE333D">
      <w:pPr>
        <w:pStyle w:val="39"/>
        <w:spacing w:line="360" w:lineRule="atLeast"/>
        <w:jc w:val="left"/>
        <w:rPr>
          <w:rFonts w:hAnsi="宋体" w:cs="宋体"/>
        </w:rPr>
      </w:pPr>
      <w:r>
        <w:rPr>
          <w:rFonts w:hint="eastAsia" w:hAnsi="宋体" w:cs="宋体"/>
        </w:rPr>
        <w:t>校时请求参数参见表</w:t>
      </w:r>
      <w:r>
        <w:rPr>
          <w:rFonts w:hAnsi="宋体" w:cs="宋体"/>
        </w:rPr>
        <w:t>9，应答参数参见表10</w:t>
      </w:r>
      <w:r>
        <w:rPr>
          <w:rFonts w:hint="eastAsia" w:hAnsi="宋体" w:cs="宋体"/>
        </w:rPr>
        <w:t>，示例参见A.4。</w:t>
      </w:r>
    </w:p>
    <w:p w14:paraId="1D892184">
      <w:pPr>
        <w:pStyle w:val="39"/>
        <w:spacing w:before="156" w:beforeLines="50" w:after="156" w:afterLines="50"/>
        <w:jc w:val="center"/>
        <w:rPr>
          <w:rFonts w:ascii="黑体" w:hAnsi="黑体" w:eastAsia="黑体" w:cs="宋体"/>
        </w:rPr>
      </w:pPr>
      <w:r>
        <w:rPr>
          <w:rFonts w:hint="eastAsia" w:ascii="黑体" w:hAnsi="黑体" w:eastAsia="黑体" w:cs="宋体"/>
        </w:rPr>
        <w:t xml:space="preserve">表 </w:t>
      </w:r>
      <w:r>
        <w:rPr>
          <w:rFonts w:ascii="黑体" w:hAnsi="黑体" w:eastAsia="黑体" w:cs="宋体"/>
        </w:rPr>
        <w:t xml:space="preserve">9 </w:t>
      </w:r>
      <w:r>
        <w:rPr>
          <w:rFonts w:hint="eastAsia" w:ascii="黑体" w:hAnsi="黑体" w:eastAsia="黑体" w:cs="宋体"/>
        </w:rPr>
        <w:t>校时获取请求参数表</w:t>
      </w:r>
    </w:p>
    <w:tbl>
      <w:tblPr>
        <w:tblStyle w:val="55"/>
        <w:tblW w:w="8973"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2"/>
        <w:gridCol w:w="1190"/>
        <w:gridCol w:w="1386"/>
        <w:gridCol w:w="1288"/>
        <w:gridCol w:w="714"/>
        <w:gridCol w:w="713"/>
        <w:gridCol w:w="3010"/>
      </w:tblGrid>
      <w:tr w14:paraId="6A00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672" w:type="dxa"/>
            <w:tcBorders>
              <w:top w:val="single" w:color="auto" w:sz="4" w:space="0"/>
              <w:left w:val="single" w:color="auto" w:sz="4" w:space="0"/>
              <w:bottom w:val="single" w:color="auto" w:sz="4" w:space="0"/>
              <w:right w:val="single" w:color="auto" w:sz="4" w:space="0"/>
            </w:tcBorders>
            <w:vAlign w:val="center"/>
          </w:tcPr>
          <w:p w14:paraId="5D3A5DF7">
            <w:pPr>
              <w:widowControl/>
              <w:spacing w:line="360" w:lineRule="atLeast"/>
              <w:jc w:val="center"/>
              <w:rPr>
                <w:rFonts w:ascii="宋体" w:hAnsi="宋体" w:cs="宋体"/>
                <w:kern w:val="0"/>
                <w:sz w:val="18"/>
                <w:szCs w:val="18"/>
              </w:rPr>
            </w:pPr>
            <w:r>
              <w:rPr>
                <w:rFonts w:hint="eastAsia" w:ascii="宋体" w:hAnsi="宋体" w:cs="宋体"/>
                <w:kern w:val="0"/>
                <w:sz w:val="18"/>
                <w:szCs w:val="18"/>
              </w:rPr>
              <w:t>序号</w:t>
            </w:r>
          </w:p>
        </w:tc>
        <w:tc>
          <w:tcPr>
            <w:tcW w:w="1190" w:type="dxa"/>
            <w:tcBorders>
              <w:top w:val="single" w:color="auto" w:sz="4" w:space="0"/>
              <w:left w:val="single" w:color="auto" w:sz="4" w:space="0"/>
              <w:bottom w:val="single" w:color="auto" w:sz="4" w:space="0"/>
              <w:right w:val="single" w:color="auto" w:sz="4" w:space="0"/>
            </w:tcBorders>
            <w:vAlign w:val="center"/>
          </w:tcPr>
          <w:p w14:paraId="220A1400">
            <w:pPr>
              <w:widowControl/>
              <w:spacing w:line="360" w:lineRule="atLeast"/>
              <w:jc w:val="center"/>
              <w:rPr>
                <w:rFonts w:ascii="宋体" w:hAnsi="宋体" w:cs="宋体"/>
                <w:kern w:val="0"/>
                <w:sz w:val="18"/>
                <w:szCs w:val="18"/>
              </w:rPr>
            </w:pPr>
            <w:r>
              <w:rPr>
                <w:rFonts w:hint="eastAsia" w:ascii="宋体" w:hAnsi="宋体" w:cs="宋体"/>
                <w:kern w:val="0"/>
                <w:sz w:val="18"/>
                <w:szCs w:val="18"/>
              </w:rPr>
              <w:t>名称</w:t>
            </w:r>
          </w:p>
        </w:tc>
        <w:tc>
          <w:tcPr>
            <w:tcW w:w="1386" w:type="dxa"/>
            <w:tcBorders>
              <w:top w:val="single" w:color="auto" w:sz="4" w:space="0"/>
              <w:left w:val="single" w:color="auto" w:sz="4" w:space="0"/>
              <w:bottom w:val="single" w:color="auto" w:sz="4" w:space="0"/>
              <w:right w:val="single" w:color="auto" w:sz="4" w:space="0"/>
            </w:tcBorders>
            <w:vAlign w:val="center"/>
          </w:tcPr>
          <w:p w14:paraId="50C03821">
            <w:pPr>
              <w:widowControl/>
              <w:spacing w:line="360" w:lineRule="atLeast"/>
              <w:jc w:val="center"/>
              <w:rPr>
                <w:rFonts w:ascii="宋体" w:hAnsi="宋体" w:cs="宋体"/>
                <w:kern w:val="0"/>
                <w:sz w:val="18"/>
                <w:szCs w:val="18"/>
              </w:rPr>
            </w:pPr>
            <w:r>
              <w:rPr>
                <w:rFonts w:hint="eastAsia" w:ascii="宋体" w:hAnsi="宋体" w:cs="宋体"/>
                <w:kern w:val="0"/>
                <w:sz w:val="18"/>
                <w:szCs w:val="18"/>
              </w:rPr>
              <w:t>参数名</w:t>
            </w:r>
          </w:p>
        </w:tc>
        <w:tc>
          <w:tcPr>
            <w:tcW w:w="1288" w:type="dxa"/>
            <w:tcBorders>
              <w:top w:val="single" w:color="auto" w:sz="4" w:space="0"/>
              <w:left w:val="single" w:color="auto" w:sz="4" w:space="0"/>
              <w:bottom w:val="single" w:color="auto" w:sz="4" w:space="0"/>
              <w:right w:val="single" w:color="auto" w:sz="4" w:space="0"/>
            </w:tcBorders>
            <w:vAlign w:val="center"/>
          </w:tcPr>
          <w:p w14:paraId="4623DA45">
            <w:pPr>
              <w:widowControl/>
              <w:spacing w:line="360" w:lineRule="atLeast"/>
              <w:jc w:val="center"/>
              <w:rPr>
                <w:rFonts w:ascii="宋体" w:hAnsi="宋体" w:cs="宋体"/>
                <w:kern w:val="0"/>
                <w:sz w:val="18"/>
                <w:szCs w:val="18"/>
              </w:rPr>
            </w:pPr>
            <w:r>
              <w:rPr>
                <w:rFonts w:hint="eastAsia" w:ascii="宋体" w:hAnsi="宋体" w:cs="宋体"/>
                <w:kern w:val="0"/>
                <w:sz w:val="18"/>
                <w:szCs w:val="18"/>
              </w:rPr>
              <w:t>类型</w:t>
            </w:r>
          </w:p>
        </w:tc>
        <w:tc>
          <w:tcPr>
            <w:tcW w:w="714" w:type="dxa"/>
            <w:tcBorders>
              <w:top w:val="single" w:color="auto" w:sz="4" w:space="0"/>
              <w:left w:val="single" w:color="auto" w:sz="4" w:space="0"/>
              <w:bottom w:val="single" w:color="auto" w:sz="4" w:space="0"/>
              <w:right w:val="single" w:color="auto" w:sz="4" w:space="0"/>
            </w:tcBorders>
            <w:vAlign w:val="center"/>
          </w:tcPr>
          <w:p w14:paraId="6D518B61">
            <w:pPr>
              <w:widowControl/>
              <w:spacing w:line="360" w:lineRule="atLeast"/>
              <w:jc w:val="center"/>
              <w:rPr>
                <w:rFonts w:ascii="宋体" w:hAnsi="宋体" w:cs="宋体"/>
                <w:kern w:val="0"/>
                <w:sz w:val="18"/>
                <w:szCs w:val="18"/>
              </w:rPr>
            </w:pPr>
            <w:r>
              <w:rPr>
                <w:rFonts w:hint="eastAsia" w:ascii="宋体" w:hAnsi="宋体" w:cs="宋体"/>
                <w:kern w:val="0"/>
                <w:sz w:val="18"/>
                <w:szCs w:val="18"/>
              </w:rPr>
              <w:t>长度</w:t>
            </w:r>
          </w:p>
        </w:tc>
        <w:tc>
          <w:tcPr>
            <w:tcW w:w="713" w:type="dxa"/>
            <w:tcBorders>
              <w:top w:val="single" w:color="auto" w:sz="4" w:space="0"/>
              <w:left w:val="single" w:color="auto" w:sz="4" w:space="0"/>
              <w:bottom w:val="single" w:color="auto" w:sz="4" w:space="0"/>
              <w:right w:val="single" w:color="auto" w:sz="4" w:space="0"/>
            </w:tcBorders>
            <w:vAlign w:val="center"/>
          </w:tcPr>
          <w:p w14:paraId="3472D0BD">
            <w:pPr>
              <w:widowControl/>
              <w:spacing w:line="360" w:lineRule="atLeast"/>
              <w:jc w:val="center"/>
              <w:rPr>
                <w:rFonts w:ascii="宋体" w:hAnsi="宋体" w:cs="宋体"/>
                <w:kern w:val="0"/>
                <w:sz w:val="18"/>
                <w:szCs w:val="18"/>
              </w:rPr>
            </w:pPr>
            <w:r>
              <w:rPr>
                <w:rFonts w:hint="eastAsia" w:ascii="宋体" w:hAnsi="宋体" w:cs="宋体"/>
                <w:kern w:val="0"/>
                <w:sz w:val="18"/>
                <w:szCs w:val="18"/>
              </w:rPr>
              <w:t>必选</w:t>
            </w:r>
          </w:p>
        </w:tc>
        <w:tc>
          <w:tcPr>
            <w:tcW w:w="3010" w:type="dxa"/>
            <w:tcBorders>
              <w:top w:val="single" w:color="auto" w:sz="4" w:space="0"/>
              <w:left w:val="single" w:color="auto" w:sz="4" w:space="0"/>
              <w:bottom w:val="single" w:color="auto" w:sz="4" w:space="0"/>
              <w:right w:val="single" w:color="auto" w:sz="4" w:space="0"/>
            </w:tcBorders>
            <w:vAlign w:val="center"/>
          </w:tcPr>
          <w:p w14:paraId="2D76CD8E">
            <w:pPr>
              <w:widowControl/>
              <w:spacing w:line="360" w:lineRule="atLeast"/>
              <w:jc w:val="center"/>
              <w:rPr>
                <w:rFonts w:ascii="宋体" w:hAnsi="宋体" w:cs="宋体"/>
                <w:kern w:val="0"/>
                <w:sz w:val="18"/>
                <w:szCs w:val="18"/>
              </w:rPr>
            </w:pPr>
            <w:r>
              <w:rPr>
                <w:rFonts w:hint="eastAsia" w:ascii="宋体" w:hAnsi="宋体" w:cs="宋体"/>
                <w:kern w:val="0"/>
                <w:sz w:val="18"/>
                <w:szCs w:val="18"/>
              </w:rPr>
              <w:t>说明</w:t>
            </w:r>
          </w:p>
        </w:tc>
      </w:tr>
      <w:tr w14:paraId="5A4D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672" w:type="dxa"/>
            <w:tcBorders>
              <w:top w:val="single" w:color="auto" w:sz="4" w:space="0"/>
              <w:left w:val="single" w:color="auto" w:sz="4" w:space="0"/>
              <w:bottom w:val="single" w:color="auto" w:sz="4" w:space="0"/>
              <w:right w:val="single" w:color="auto" w:sz="4" w:space="0"/>
            </w:tcBorders>
          </w:tcPr>
          <w:p w14:paraId="6D01DF2A">
            <w:pPr>
              <w:widowControl/>
              <w:spacing w:line="360" w:lineRule="atLeast"/>
              <w:jc w:val="center"/>
              <w:rPr>
                <w:rFonts w:ascii="宋体" w:hAnsi="宋体" w:cs="宋体"/>
                <w:kern w:val="0"/>
                <w:sz w:val="18"/>
                <w:szCs w:val="18"/>
              </w:rPr>
            </w:pPr>
            <w:r>
              <w:rPr>
                <w:rFonts w:ascii="宋体" w:hAnsi="宋体" w:cs="宋体"/>
                <w:kern w:val="0"/>
                <w:sz w:val="18"/>
                <w:szCs w:val="18"/>
              </w:rPr>
              <w:t>1</w:t>
            </w:r>
          </w:p>
        </w:tc>
        <w:tc>
          <w:tcPr>
            <w:tcW w:w="1190" w:type="dxa"/>
            <w:tcBorders>
              <w:top w:val="single" w:color="auto" w:sz="4" w:space="0"/>
              <w:left w:val="single" w:color="auto" w:sz="4" w:space="0"/>
              <w:bottom w:val="single" w:color="auto" w:sz="4" w:space="0"/>
              <w:right w:val="single" w:color="auto" w:sz="4" w:space="0"/>
            </w:tcBorders>
            <w:vAlign w:val="center"/>
          </w:tcPr>
          <w:p w14:paraId="69166FDF">
            <w:pPr>
              <w:widowControl/>
              <w:spacing w:line="360" w:lineRule="atLeast"/>
              <w:ind w:firstLine="90" w:firstLineChars="50"/>
              <w:jc w:val="left"/>
              <w:rPr>
                <w:rFonts w:ascii="宋体" w:hAnsi="宋体" w:cs="宋体"/>
                <w:kern w:val="0"/>
                <w:sz w:val="18"/>
                <w:szCs w:val="18"/>
              </w:rPr>
            </w:pPr>
            <w:r>
              <w:rPr>
                <w:rFonts w:hint="eastAsia" w:ascii="宋体" w:hAnsi="宋体" w:cs="宋体"/>
                <w:sz w:val="18"/>
                <w:szCs w:val="18"/>
              </w:rPr>
              <w:t>指令类型</w:t>
            </w:r>
          </w:p>
        </w:tc>
        <w:tc>
          <w:tcPr>
            <w:tcW w:w="1386" w:type="dxa"/>
            <w:tcBorders>
              <w:top w:val="single" w:color="auto" w:sz="4" w:space="0"/>
              <w:left w:val="single" w:color="auto" w:sz="4" w:space="0"/>
              <w:bottom w:val="single" w:color="auto" w:sz="4" w:space="0"/>
              <w:right w:val="single" w:color="auto" w:sz="4" w:space="0"/>
            </w:tcBorders>
            <w:vAlign w:val="center"/>
          </w:tcPr>
          <w:p w14:paraId="423723FC">
            <w:pPr>
              <w:widowControl/>
              <w:spacing w:line="360" w:lineRule="atLeast"/>
              <w:ind w:firstLine="90" w:firstLineChars="50"/>
              <w:jc w:val="left"/>
              <w:rPr>
                <w:rFonts w:ascii="宋体" w:hAnsi="宋体" w:cs="宋体"/>
                <w:kern w:val="0"/>
                <w:sz w:val="18"/>
                <w:szCs w:val="18"/>
              </w:rPr>
            </w:pPr>
            <w:r>
              <w:rPr>
                <w:rFonts w:ascii="宋体" w:hAnsi="宋体" w:cs="宋体"/>
                <w:kern w:val="0"/>
                <w:sz w:val="18"/>
                <w:szCs w:val="18"/>
              </w:rPr>
              <w:t>PktType</w:t>
            </w:r>
          </w:p>
        </w:tc>
        <w:tc>
          <w:tcPr>
            <w:tcW w:w="1288" w:type="dxa"/>
            <w:tcBorders>
              <w:top w:val="single" w:color="auto" w:sz="4" w:space="0"/>
              <w:left w:val="single" w:color="auto" w:sz="4" w:space="0"/>
              <w:bottom w:val="single" w:color="auto" w:sz="4" w:space="0"/>
              <w:right w:val="single" w:color="auto" w:sz="4" w:space="0"/>
            </w:tcBorders>
            <w:vAlign w:val="center"/>
          </w:tcPr>
          <w:p w14:paraId="10057CA5">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String</w:t>
            </w:r>
          </w:p>
        </w:tc>
        <w:tc>
          <w:tcPr>
            <w:tcW w:w="714" w:type="dxa"/>
            <w:tcBorders>
              <w:top w:val="single" w:color="auto" w:sz="4" w:space="0"/>
              <w:left w:val="single" w:color="auto" w:sz="4" w:space="0"/>
              <w:bottom w:val="single" w:color="auto" w:sz="4" w:space="0"/>
              <w:right w:val="single" w:color="auto" w:sz="4" w:space="0"/>
            </w:tcBorders>
            <w:vAlign w:val="center"/>
          </w:tcPr>
          <w:p w14:paraId="61AA0CA3">
            <w:pPr>
              <w:widowControl/>
              <w:spacing w:line="360" w:lineRule="atLeast"/>
              <w:ind w:firstLine="90" w:firstLineChars="50"/>
              <w:jc w:val="left"/>
              <w:rPr>
                <w:rFonts w:ascii="宋体" w:hAnsi="宋体" w:cs="宋体"/>
                <w:kern w:val="0"/>
                <w:sz w:val="18"/>
                <w:szCs w:val="18"/>
              </w:rPr>
            </w:pPr>
            <w:r>
              <w:rPr>
                <w:rFonts w:hint="eastAsia" w:hAnsi="宋体" w:cs="宋体"/>
                <w:kern w:val="0"/>
                <w:sz w:val="18"/>
                <w:szCs w:val="18"/>
              </w:rPr>
              <w:t>=</w:t>
            </w:r>
            <w:r>
              <w:rPr>
                <w:rFonts w:hAnsi="宋体" w:cs="宋体"/>
                <w:kern w:val="0"/>
                <w:sz w:val="18"/>
                <w:szCs w:val="18"/>
              </w:rPr>
              <w:t>7</w:t>
            </w:r>
          </w:p>
        </w:tc>
        <w:tc>
          <w:tcPr>
            <w:tcW w:w="713" w:type="dxa"/>
            <w:tcBorders>
              <w:top w:val="single" w:color="auto" w:sz="4" w:space="0"/>
              <w:left w:val="single" w:color="auto" w:sz="4" w:space="0"/>
              <w:bottom w:val="single" w:color="auto" w:sz="4" w:space="0"/>
              <w:right w:val="single" w:color="auto" w:sz="4" w:space="0"/>
            </w:tcBorders>
            <w:vAlign w:val="center"/>
          </w:tcPr>
          <w:p w14:paraId="066BB1CA">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M</w:t>
            </w:r>
          </w:p>
        </w:tc>
        <w:tc>
          <w:tcPr>
            <w:tcW w:w="3010" w:type="dxa"/>
            <w:tcBorders>
              <w:top w:val="single" w:color="auto" w:sz="4" w:space="0"/>
              <w:left w:val="single" w:color="auto" w:sz="4" w:space="0"/>
              <w:bottom w:val="single" w:color="auto" w:sz="4" w:space="0"/>
              <w:right w:val="single" w:color="auto" w:sz="4" w:space="0"/>
            </w:tcBorders>
            <w:vAlign w:val="center"/>
          </w:tcPr>
          <w:p w14:paraId="17327B6C">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指令类型，</w:t>
            </w:r>
            <w:r>
              <w:rPr>
                <w:rFonts w:ascii="宋体" w:hAnsi="宋体" w:cs="宋体"/>
                <w:kern w:val="0"/>
                <w:sz w:val="18"/>
                <w:szCs w:val="18"/>
              </w:rPr>
              <w:t>固定为 GetTime</w:t>
            </w:r>
            <w:r>
              <w:rPr>
                <w:rFonts w:hint="eastAsia" w:ascii="宋体" w:hAnsi="宋体" w:cs="宋体"/>
                <w:kern w:val="0"/>
                <w:sz w:val="18"/>
                <w:szCs w:val="18"/>
              </w:rPr>
              <w:t>。</w:t>
            </w:r>
          </w:p>
        </w:tc>
      </w:tr>
      <w:tr w14:paraId="3BE5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672" w:type="dxa"/>
            <w:tcBorders>
              <w:top w:val="single" w:color="auto" w:sz="4" w:space="0"/>
              <w:left w:val="single" w:color="auto" w:sz="4" w:space="0"/>
              <w:bottom w:val="single" w:color="auto" w:sz="4" w:space="0"/>
              <w:right w:val="single" w:color="auto" w:sz="4" w:space="0"/>
            </w:tcBorders>
          </w:tcPr>
          <w:p w14:paraId="1BC7BBAD">
            <w:pPr>
              <w:spacing w:line="360" w:lineRule="atLeast"/>
              <w:jc w:val="center"/>
              <w:rPr>
                <w:rFonts w:ascii="宋体" w:hAnsi="宋体" w:cs="宋体"/>
                <w:kern w:val="0"/>
                <w:sz w:val="18"/>
                <w:szCs w:val="18"/>
              </w:rPr>
            </w:pPr>
            <w:r>
              <w:rPr>
                <w:rFonts w:ascii="宋体" w:hAnsi="宋体" w:cs="宋体"/>
                <w:kern w:val="0"/>
                <w:sz w:val="18"/>
                <w:szCs w:val="18"/>
              </w:rPr>
              <w:t>2</w:t>
            </w:r>
          </w:p>
        </w:tc>
        <w:tc>
          <w:tcPr>
            <w:tcW w:w="1190" w:type="dxa"/>
            <w:tcBorders>
              <w:top w:val="single" w:color="auto" w:sz="4" w:space="0"/>
              <w:left w:val="single" w:color="auto" w:sz="4" w:space="0"/>
              <w:bottom w:val="single" w:color="auto" w:sz="4" w:space="0"/>
              <w:right w:val="single" w:color="auto" w:sz="4" w:space="0"/>
            </w:tcBorders>
            <w:vAlign w:val="center"/>
          </w:tcPr>
          <w:p w14:paraId="785C0655">
            <w:pPr>
              <w:widowControl/>
              <w:spacing w:line="360" w:lineRule="atLeast"/>
              <w:ind w:firstLine="90" w:firstLineChars="50"/>
              <w:jc w:val="left"/>
              <w:rPr>
                <w:rFonts w:ascii="宋体" w:hAnsi="宋体" w:cs="宋体"/>
                <w:kern w:val="0"/>
                <w:sz w:val="18"/>
                <w:szCs w:val="18"/>
              </w:rPr>
            </w:pPr>
            <w:r>
              <w:rPr>
                <w:rFonts w:hint="eastAsia" w:hAnsi="宋体" w:cs="宋体"/>
                <w:kern w:val="0"/>
                <w:sz w:val="18"/>
                <w:szCs w:val="18"/>
              </w:rPr>
              <w:t>注册反馈ID</w:t>
            </w:r>
          </w:p>
        </w:tc>
        <w:tc>
          <w:tcPr>
            <w:tcW w:w="1386" w:type="dxa"/>
            <w:tcBorders>
              <w:top w:val="single" w:color="auto" w:sz="4" w:space="0"/>
              <w:left w:val="single" w:color="auto" w:sz="4" w:space="0"/>
              <w:bottom w:val="single" w:color="auto" w:sz="4" w:space="0"/>
              <w:right w:val="single" w:color="auto" w:sz="4" w:space="0"/>
            </w:tcBorders>
            <w:vAlign w:val="center"/>
          </w:tcPr>
          <w:p w14:paraId="7D0A2DDF">
            <w:pPr>
              <w:widowControl/>
              <w:spacing w:line="360" w:lineRule="atLeast"/>
              <w:ind w:firstLine="90" w:firstLineChars="50"/>
              <w:jc w:val="left"/>
              <w:rPr>
                <w:rFonts w:ascii="宋体" w:hAnsi="宋体" w:cs="宋体"/>
                <w:kern w:val="0"/>
                <w:sz w:val="18"/>
                <w:szCs w:val="18"/>
              </w:rPr>
            </w:pPr>
            <w:r>
              <w:rPr>
                <w:rFonts w:hAnsi="宋体" w:cs="宋体"/>
                <w:kern w:val="0"/>
                <w:sz w:val="18"/>
                <w:szCs w:val="18"/>
              </w:rPr>
              <w:t>TokenId</w:t>
            </w:r>
          </w:p>
        </w:tc>
        <w:tc>
          <w:tcPr>
            <w:tcW w:w="1288" w:type="dxa"/>
            <w:tcBorders>
              <w:top w:val="single" w:color="auto" w:sz="4" w:space="0"/>
              <w:left w:val="single" w:color="auto" w:sz="4" w:space="0"/>
              <w:bottom w:val="single" w:color="auto" w:sz="4" w:space="0"/>
              <w:right w:val="single" w:color="auto" w:sz="4" w:space="0"/>
            </w:tcBorders>
            <w:vAlign w:val="center"/>
          </w:tcPr>
          <w:p w14:paraId="716684D7">
            <w:pPr>
              <w:widowControl/>
              <w:spacing w:line="360" w:lineRule="atLeast"/>
              <w:ind w:firstLine="90" w:firstLineChars="50"/>
              <w:jc w:val="left"/>
              <w:rPr>
                <w:rFonts w:ascii="宋体" w:hAnsi="宋体" w:cs="宋体"/>
                <w:kern w:val="0"/>
                <w:sz w:val="18"/>
                <w:szCs w:val="18"/>
              </w:rPr>
            </w:pPr>
            <w:r>
              <w:rPr>
                <w:rFonts w:hint="eastAsia" w:hAnsi="宋体" w:cs="宋体"/>
                <w:kern w:val="0"/>
                <w:sz w:val="18"/>
                <w:szCs w:val="18"/>
              </w:rPr>
              <w:t>String</w:t>
            </w:r>
          </w:p>
        </w:tc>
        <w:tc>
          <w:tcPr>
            <w:tcW w:w="714" w:type="dxa"/>
            <w:tcBorders>
              <w:top w:val="single" w:color="auto" w:sz="4" w:space="0"/>
              <w:left w:val="single" w:color="auto" w:sz="4" w:space="0"/>
              <w:bottom w:val="single" w:color="auto" w:sz="4" w:space="0"/>
              <w:right w:val="single" w:color="auto" w:sz="4" w:space="0"/>
            </w:tcBorders>
            <w:vAlign w:val="center"/>
          </w:tcPr>
          <w:p w14:paraId="364C3A12">
            <w:pPr>
              <w:widowControl/>
              <w:spacing w:line="360" w:lineRule="atLeast"/>
              <w:ind w:firstLine="90" w:firstLineChars="50"/>
              <w:jc w:val="left"/>
              <w:rPr>
                <w:rFonts w:ascii="宋体" w:hAnsi="宋体" w:cs="宋体"/>
                <w:kern w:val="0"/>
                <w:sz w:val="18"/>
                <w:szCs w:val="18"/>
              </w:rPr>
            </w:pPr>
            <w:r>
              <w:rPr>
                <w:rFonts w:hint="eastAsia" w:hAnsi="宋体" w:cs="宋体"/>
                <w:kern w:val="0"/>
                <w:sz w:val="18"/>
                <w:szCs w:val="18"/>
              </w:rPr>
              <w:t>≤</w:t>
            </w:r>
            <w:r>
              <w:rPr>
                <w:rFonts w:hAnsi="宋体" w:cs="宋体"/>
                <w:kern w:val="0"/>
                <w:sz w:val="18"/>
                <w:szCs w:val="18"/>
              </w:rPr>
              <w:t>16</w:t>
            </w:r>
          </w:p>
        </w:tc>
        <w:tc>
          <w:tcPr>
            <w:tcW w:w="713" w:type="dxa"/>
            <w:tcBorders>
              <w:top w:val="single" w:color="auto" w:sz="4" w:space="0"/>
              <w:left w:val="single" w:color="auto" w:sz="4" w:space="0"/>
              <w:bottom w:val="single" w:color="auto" w:sz="4" w:space="0"/>
              <w:right w:val="single" w:color="auto" w:sz="4" w:space="0"/>
            </w:tcBorders>
            <w:vAlign w:val="center"/>
          </w:tcPr>
          <w:p w14:paraId="1B7F786C">
            <w:pPr>
              <w:widowControl/>
              <w:spacing w:line="360" w:lineRule="atLeast"/>
              <w:ind w:firstLine="90" w:firstLineChars="50"/>
              <w:jc w:val="left"/>
              <w:rPr>
                <w:rFonts w:ascii="宋体" w:hAnsi="宋体" w:cs="宋体"/>
                <w:kern w:val="0"/>
                <w:sz w:val="18"/>
                <w:szCs w:val="18"/>
              </w:rPr>
            </w:pPr>
            <w:r>
              <w:rPr>
                <w:rFonts w:hint="eastAsia" w:cs="宋体" w:asciiTheme="minorEastAsia" w:hAnsiTheme="minorEastAsia" w:eastAsiaTheme="minorEastAsia"/>
                <w:kern w:val="0"/>
                <w:sz w:val="18"/>
                <w:szCs w:val="18"/>
              </w:rPr>
              <w:t>M</w:t>
            </w:r>
          </w:p>
        </w:tc>
        <w:tc>
          <w:tcPr>
            <w:tcW w:w="3010" w:type="dxa"/>
            <w:tcBorders>
              <w:top w:val="single" w:color="auto" w:sz="4" w:space="0"/>
              <w:left w:val="single" w:color="auto" w:sz="4" w:space="0"/>
              <w:bottom w:val="single" w:color="auto" w:sz="4" w:space="0"/>
              <w:right w:val="single" w:color="auto" w:sz="4" w:space="0"/>
            </w:tcBorders>
            <w:vAlign w:val="center"/>
          </w:tcPr>
          <w:p w14:paraId="5BCA0010">
            <w:pPr>
              <w:widowControl/>
              <w:spacing w:line="360" w:lineRule="atLeast"/>
              <w:ind w:left="105" w:leftChars="50"/>
              <w:jc w:val="left"/>
              <w:rPr>
                <w:rFonts w:ascii="宋体" w:hAnsi="宋体" w:cs="宋体"/>
                <w:kern w:val="0"/>
                <w:sz w:val="18"/>
                <w:szCs w:val="18"/>
              </w:rPr>
            </w:pPr>
            <w:r>
              <w:rPr>
                <w:rFonts w:hint="eastAsia" w:hAnsi="宋体" w:cs="宋体"/>
                <w:kern w:val="0"/>
                <w:sz w:val="18"/>
                <w:szCs w:val="18"/>
              </w:rPr>
              <w:t>设备注册分配的唯一ID，</w:t>
            </w:r>
            <w:r>
              <w:rPr>
                <w:rFonts w:hAnsi="宋体" w:cs="宋体"/>
                <w:kern w:val="0"/>
                <w:sz w:val="18"/>
                <w:szCs w:val="18"/>
              </w:rPr>
              <w:t>可标识本次注册的设备</w:t>
            </w:r>
            <w:r>
              <w:rPr>
                <w:rFonts w:hint="eastAsia" w:hAnsi="宋体" w:cs="宋体"/>
                <w:kern w:val="0"/>
                <w:sz w:val="18"/>
                <w:szCs w:val="18"/>
              </w:rPr>
              <w:t>。</w:t>
            </w:r>
          </w:p>
        </w:tc>
      </w:tr>
      <w:tr w14:paraId="08665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8973" w:type="dxa"/>
            <w:gridSpan w:val="7"/>
            <w:tcBorders>
              <w:top w:val="single" w:color="auto" w:sz="4" w:space="0"/>
              <w:left w:val="single" w:color="auto" w:sz="4" w:space="0"/>
              <w:bottom w:val="single" w:color="auto" w:sz="4" w:space="0"/>
              <w:right w:val="single" w:color="auto" w:sz="4" w:space="0"/>
            </w:tcBorders>
          </w:tcPr>
          <w:p w14:paraId="1CA0C442">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注1：</w:t>
            </w:r>
            <w:r>
              <w:rPr>
                <w:rFonts w:hint="eastAsia" w:ascii="宋体" w:hAnsi="宋体" w:cs="宋体"/>
                <w:kern w:val="0"/>
                <w:sz w:val="18"/>
                <w:szCs w:val="18"/>
              </w:rPr>
              <w:t>表中“=”表示“固定字符/数字的长度”，“≤”表示“最大字符/数字的长度”。</w:t>
            </w:r>
          </w:p>
          <w:p w14:paraId="53FEF559">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w:t>
            </w:r>
            <w:r>
              <w:rPr>
                <w:rFonts w:ascii="黑体" w:hAnsi="黑体" w:eastAsia="黑体" w:cs="宋体"/>
                <w:kern w:val="0"/>
                <w:sz w:val="18"/>
                <w:szCs w:val="18"/>
              </w:rPr>
              <w:t>2</w:t>
            </w:r>
            <w:r>
              <w:rPr>
                <w:rFonts w:hint="eastAsia" w:cs="宋体" w:asciiTheme="minorEastAsia" w:hAnsiTheme="minorEastAsia" w:eastAsiaTheme="minorEastAsia"/>
                <w:kern w:val="0"/>
                <w:sz w:val="18"/>
                <w:szCs w:val="18"/>
              </w:rPr>
              <w:t>：M表示强制。</w:t>
            </w:r>
          </w:p>
        </w:tc>
      </w:tr>
    </w:tbl>
    <w:p w14:paraId="65078EC8">
      <w:pPr>
        <w:pStyle w:val="39"/>
        <w:spacing w:before="156" w:beforeLines="50" w:after="156" w:afterLines="50"/>
        <w:jc w:val="center"/>
        <w:rPr>
          <w:rFonts w:ascii="黑体" w:hAnsi="黑体" w:eastAsia="黑体" w:cs="宋体"/>
        </w:rPr>
      </w:pPr>
      <w:r>
        <w:rPr>
          <w:rFonts w:hint="eastAsia" w:ascii="黑体" w:hAnsi="黑体" w:eastAsia="黑体" w:cs="宋体"/>
        </w:rPr>
        <w:t xml:space="preserve">表 </w:t>
      </w:r>
      <w:r>
        <w:rPr>
          <w:rFonts w:ascii="黑体" w:hAnsi="黑体" w:eastAsia="黑体" w:cs="宋体"/>
        </w:rPr>
        <w:t xml:space="preserve">10 校时获取应答表 </w:t>
      </w:r>
    </w:p>
    <w:tbl>
      <w:tblPr>
        <w:tblStyle w:val="56"/>
        <w:tblW w:w="894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206"/>
        <w:gridCol w:w="1372"/>
        <w:gridCol w:w="1288"/>
        <w:gridCol w:w="714"/>
        <w:gridCol w:w="699"/>
        <w:gridCol w:w="3010"/>
      </w:tblGrid>
      <w:tr w14:paraId="20E5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vAlign w:val="center"/>
          </w:tcPr>
          <w:p w14:paraId="50C1C2CC">
            <w:pPr>
              <w:widowControl/>
              <w:spacing w:line="360" w:lineRule="atLeast"/>
              <w:jc w:val="center"/>
              <w:rPr>
                <w:rFonts w:ascii="宋体" w:hAnsi="宋体" w:cs="宋体"/>
                <w:kern w:val="0"/>
                <w:sz w:val="18"/>
                <w:szCs w:val="18"/>
              </w:rPr>
            </w:pPr>
            <w:r>
              <w:rPr>
                <w:rFonts w:hint="eastAsia" w:ascii="宋体" w:hAnsi="宋体" w:cs="宋体"/>
                <w:kern w:val="0"/>
                <w:sz w:val="18"/>
                <w:szCs w:val="18"/>
              </w:rPr>
              <w:t>序号</w:t>
            </w:r>
          </w:p>
        </w:tc>
        <w:tc>
          <w:tcPr>
            <w:tcW w:w="1206" w:type="dxa"/>
            <w:tcBorders>
              <w:top w:val="single" w:color="auto" w:sz="4" w:space="0"/>
              <w:left w:val="single" w:color="auto" w:sz="4" w:space="0"/>
              <w:bottom w:val="single" w:color="auto" w:sz="4" w:space="0"/>
              <w:right w:val="single" w:color="auto" w:sz="4" w:space="0"/>
            </w:tcBorders>
            <w:vAlign w:val="center"/>
          </w:tcPr>
          <w:p w14:paraId="47C164F2">
            <w:pPr>
              <w:widowControl/>
              <w:spacing w:line="360" w:lineRule="atLeast"/>
              <w:jc w:val="center"/>
              <w:rPr>
                <w:rFonts w:ascii="宋体" w:hAnsi="宋体" w:cs="宋体"/>
                <w:kern w:val="0"/>
                <w:sz w:val="18"/>
                <w:szCs w:val="18"/>
              </w:rPr>
            </w:pPr>
            <w:r>
              <w:rPr>
                <w:rFonts w:hint="eastAsia" w:ascii="宋体" w:hAnsi="宋体" w:cs="宋体"/>
                <w:kern w:val="0"/>
                <w:sz w:val="18"/>
                <w:szCs w:val="18"/>
              </w:rPr>
              <w:t>名称</w:t>
            </w:r>
          </w:p>
        </w:tc>
        <w:tc>
          <w:tcPr>
            <w:tcW w:w="1372" w:type="dxa"/>
            <w:tcBorders>
              <w:top w:val="single" w:color="auto" w:sz="4" w:space="0"/>
              <w:left w:val="single" w:color="auto" w:sz="4" w:space="0"/>
              <w:bottom w:val="single" w:color="auto" w:sz="4" w:space="0"/>
              <w:right w:val="single" w:color="auto" w:sz="4" w:space="0"/>
            </w:tcBorders>
            <w:vAlign w:val="center"/>
          </w:tcPr>
          <w:p w14:paraId="32BB32AB">
            <w:pPr>
              <w:widowControl/>
              <w:spacing w:line="360" w:lineRule="atLeast"/>
              <w:jc w:val="center"/>
              <w:rPr>
                <w:rFonts w:ascii="宋体" w:hAnsi="宋体" w:cs="宋体"/>
                <w:kern w:val="0"/>
                <w:sz w:val="18"/>
                <w:szCs w:val="18"/>
              </w:rPr>
            </w:pPr>
            <w:r>
              <w:rPr>
                <w:rFonts w:hint="eastAsia" w:ascii="宋体" w:hAnsi="宋体" w:cs="宋体"/>
                <w:kern w:val="0"/>
                <w:sz w:val="18"/>
                <w:szCs w:val="18"/>
              </w:rPr>
              <w:t>参数名</w:t>
            </w:r>
          </w:p>
        </w:tc>
        <w:tc>
          <w:tcPr>
            <w:tcW w:w="1288" w:type="dxa"/>
            <w:tcBorders>
              <w:top w:val="single" w:color="auto" w:sz="4" w:space="0"/>
              <w:left w:val="single" w:color="auto" w:sz="4" w:space="0"/>
              <w:bottom w:val="single" w:color="auto" w:sz="4" w:space="0"/>
              <w:right w:val="single" w:color="auto" w:sz="4" w:space="0"/>
            </w:tcBorders>
            <w:vAlign w:val="center"/>
          </w:tcPr>
          <w:p w14:paraId="3DBAFA58">
            <w:pPr>
              <w:widowControl/>
              <w:spacing w:line="360" w:lineRule="atLeast"/>
              <w:jc w:val="center"/>
              <w:rPr>
                <w:rFonts w:ascii="宋体" w:hAnsi="宋体" w:cs="宋体"/>
                <w:kern w:val="0"/>
                <w:sz w:val="18"/>
                <w:szCs w:val="18"/>
              </w:rPr>
            </w:pPr>
            <w:r>
              <w:rPr>
                <w:rFonts w:hint="eastAsia" w:ascii="宋体" w:hAnsi="宋体" w:cs="宋体"/>
                <w:kern w:val="0"/>
                <w:sz w:val="18"/>
                <w:szCs w:val="18"/>
              </w:rPr>
              <w:t>类型</w:t>
            </w:r>
          </w:p>
        </w:tc>
        <w:tc>
          <w:tcPr>
            <w:tcW w:w="714" w:type="dxa"/>
            <w:tcBorders>
              <w:top w:val="single" w:color="auto" w:sz="4" w:space="0"/>
              <w:left w:val="single" w:color="auto" w:sz="4" w:space="0"/>
              <w:bottom w:val="single" w:color="auto" w:sz="4" w:space="0"/>
              <w:right w:val="single" w:color="auto" w:sz="4" w:space="0"/>
            </w:tcBorders>
            <w:vAlign w:val="center"/>
          </w:tcPr>
          <w:p w14:paraId="032B4FFE">
            <w:pPr>
              <w:widowControl/>
              <w:spacing w:line="360" w:lineRule="atLeast"/>
              <w:jc w:val="center"/>
              <w:rPr>
                <w:rFonts w:ascii="宋体" w:hAnsi="宋体" w:cs="宋体"/>
                <w:kern w:val="0"/>
                <w:sz w:val="18"/>
                <w:szCs w:val="18"/>
              </w:rPr>
            </w:pPr>
            <w:r>
              <w:rPr>
                <w:rFonts w:hint="eastAsia" w:ascii="宋体" w:hAnsi="宋体" w:cs="宋体"/>
                <w:kern w:val="0"/>
                <w:sz w:val="18"/>
                <w:szCs w:val="18"/>
              </w:rPr>
              <w:t>长度</w:t>
            </w:r>
          </w:p>
        </w:tc>
        <w:tc>
          <w:tcPr>
            <w:tcW w:w="699" w:type="dxa"/>
            <w:tcBorders>
              <w:top w:val="single" w:color="auto" w:sz="4" w:space="0"/>
              <w:left w:val="single" w:color="auto" w:sz="4" w:space="0"/>
              <w:bottom w:val="single" w:color="auto" w:sz="4" w:space="0"/>
              <w:right w:val="single" w:color="auto" w:sz="4" w:space="0"/>
            </w:tcBorders>
            <w:vAlign w:val="center"/>
          </w:tcPr>
          <w:p w14:paraId="16465389">
            <w:pPr>
              <w:widowControl/>
              <w:spacing w:line="360" w:lineRule="atLeast"/>
              <w:jc w:val="center"/>
              <w:rPr>
                <w:rFonts w:ascii="宋体" w:hAnsi="宋体" w:cs="宋体"/>
                <w:kern w:val="0"/>
                <w:sz w:val="18"/>
                <w:szCs w:val="18"/>
              </w:rPr>
            </w:pPr>
            <w:r>
              <w:rPr>
                <w:rFonts w:hint="eastAsia" w:ascii="宋体" w:hAnsi="宋体" w:cs="宋体"/>
                <w:kern w:val="0"/>
                <w:sz w:val="18"/>
                <w:szCs w:val="18"/>
              </w:rPr>
              <w:t>必选</w:t>
            </w:r>
          </w:p>
        </w:tc>
        <w:tc>
          <w:tcPr>
            <w:tcW w:w="3010" w:type="dxa"/>
            <w:tcBorders>
              <w:top w:val="single" w:color="auto" w:sz="4" w:space="0"/>
              <w:left w:val="single" w:color="auto" w:sz="4" w:space="0"/>
              <w:bottom w:val="single" w:color="auto" w:sz="4" w:space="0"/>
              <w:right w:val="single" w:color="auto" w:sz="4" w:space="0"/>
            </w:tcBorders>
            <w:vAlign w:val="center"/>
          </w:tcPr>
          <w:p w14:paraId="7F57FC71">
            <w:pPr>
              <w:widowControl/>
              <w:spacing w:line="360" w:lineRule="atLeast"/>
              <w:jc w:val="center"/>
              <w:rPr>
                <w:rFonts w:ascii="宋体" w:hAnsi="宋体" w:cs="宋体"/>
                <w:kern w:val="0"/>
                <w:sz w:val="18"/>
                <w:szCs w:val="18"/>
              </w:rPr>
            </w:pPr>
            <w:r>
              <w:rPr>
                <w:rFonts w:hint="eastAsia" w:ascii="宋体" w:hAnsi="宋体" w:cs="宋体"/>
                <w:kern w:val="0"/>
                <w:sz w:val="18"/>
                <w:szCs w:val="18"/>
              </w:rPr>
              <w:t>说明</w:t>
            </w:r>
          </w:p>
        </w:tc>
      </w:tr>
      <w:tr w14:paraId="530D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tcPr>
          <w:p w14:paraId="0DE349A1">
            <w:pPr>
              <w:widowControl/>
              <w:spacing w:line="360" w:lineRule="atLeast"/>
              <w:jc w:val="center"/>
              <w:rPr>
                <w:rFonts w:ascii="宋体" w:hAnsi="宋体" w:cs="宋体"/>
                <w:kern w:val="0"/>
                <w:sz w:val="18"/>
                <w:szCs w:val="18"/>
              </w:rPr>
            </w:pPr>
            <w:r>
              <w:rPr>
                <w:rFonts w:ascii="宋体" w:hAnsi="宋体" w:cs="宋体"/>
                <w:kern w:val="0"/>
                <w:sz w:val="18"/>
                <w:szCs w:val="18"/>
              </w:rPr>
              <w:t>1</w:t>
            </w:r>
          </w:p>
        </w:tc>
        <w:tc>
          <w:tcPr>
            <w:tcW w:w="1206" w:type="dxa"/>
            <w:tcBorders>
              <w:top w:val="single" w:color="auto" w:sz="4" w:space="0"/>
              <w:left w:val="single" w:color="auto" w:sz="4" w:space="0"/>
              <w:bottom w:val="single" w:color="auto" w:sz="4" w:space="0"/>
              <w:right w:val="single" w:color="auto" w:sz="4" w:space="0"/>
            </w:tcBorders>
            <w:vAlign w:val="center"/>
          </w:tcPr>
          <w:p w14:paraId="6E9717B6">
            <w:pPr>
              <w:widowControl/>
              <w:spacing w:line="360" w:lineRule="atLeast"/>
              <w:jc w:val="left"/>
              <w:rPr>
                <w:rFonts w:ascii="宋体" w:hAnsi="宋体" w:cs="宋体"/>
                <w:kern w:val="0"/>
                <w:sz w:val="18"/>
                <w:szCs w:val="18"/>
              </w:rPr>
            </w:pPr>
            <w:r>
              <w:rPr>
                <w:rFonts w:hint="eastAsia" w:ascii="宋体" w:hAnsi="宋体" w:cs="宋体"/>
                <w:kern w:val="0"/>
                <w:sz w:val="18"/>
                <w:szCs w:val="18"/>
              </w:rPr>
              <w:t>指令类型</w:t>
            </w:r>
          </w:p>
        </w:tc>
        <w:tc>
          <w:tcPr>
            <w:tcW w:w="1372" w:type="dxa"/>
            <w:tcBorders>
              <w:top w:val="single" w:color="auto" w:sz="4" w:space="0"/>
              <w:left w:val="single" w:color="auto" w:sz="4" w:space="0"/>
              <w:bottom w:val="single" w:color="auto" w:sz="4" w:space="0"/>
              <w:right w:val="single" w:color="auto" w:sz="4" w:space="0"/>
            </w:tcBorders>
            <w:vAlign w:val="center"/>
          </w:tcPr>
          <w:p w14:paraId="6B30CBA7">
            <w:pPr>
              <w:widowControl/>
              <w:spacing w:line="360" w:lineRule="atLeast"/>
              <w:jc w:val="left"/>
              <w:rPr>
                <w:rFonts w:ascii="宋体" w:hAnsi="宋体" w:cs="宋体"/>
                <w:kern w:val="0"/>
                <w:sz w:val="18"/>
                <w:szCs w:val="18"/>
              </w:rPr>
            </w:pPr>
            <w:r>
              <w:rPr>
                <w:rFonts w:ascii="宋体" w:hAnsi="宋体" w:cs="宋体"/>
                <w:kern w:val="0"/>
                <w:sz w:val="18"/>
                <w:szCs w:val="18"/>
              </w:rPr>
              <w:t>PktType</w:t>
            </w:r>
          </w:p>
        </w:tc>
        <w:tc>
          <w:tcPr>
            <w:tcW w:w="1288" w:type="dxa"/>
            <w:tcBorders>
              <w:top w:val="single" w:color="auto" w:sz="4" w:space="0"/>
              <w:left w:val="single" w:color="auto" w:sz="4" w:space="0"/>
              <w:bottom w:val="single" w:color="auto" w:sz="4" w:space="0"/>
              <w:right w:val="single" w:color="auto" w:sz="4" w:space="0"/>
            </w:tcBorders>
            <w:vAlign w:val="center"/>
          </w:tcPr>
          <w:p w14:paraId="6A4B0F95">
            <w:pPr>
              <w:widowControl/>
              <w:spacing w:line="360" w:lineRule="atLeast"/>
              <w:jc w:val="left"/>
              <w:rPr>
                <w:rFonts w:ascii="宋体" w:hAnsi="宋体" w:cs="宋体"/>
                <w:kern w:val="0"/>
                <w:sz w:val="18"/>
                <w:szCs w:val="18"/>
              </w:rPr>
            </w:pPr>
            <w:r>
              <w:rPr>
                <w:rFonts w:hint="eastAsia" w:ascii="宋体" w:hAnsi="宋体" w:cs="宋体"/>
                <w:kern w:val="0"/>
                <w:sz w:val="18"/>
                <w:szCs w:val="18"/>
              </w:rPr>
              <w:t>String</w:t>
            </w:r>
          </w:p>
        </w:tc>
        <w:tc>
          <w:tcPr>
            <w:tcW w:w="714" w:type="dxa"/>
            <w:tcBorders>
              <w:top w:val="single" w:color="auto" w:sz="4" w:space="0"/>
              <w:left w:val="single" w:color="auto" w:sz="4" w:space="0"/>
              <w:bottom w:val="single" w:color="auto" w:sz="4" w:space="0"/>
              <w:right w:val="single" w:color="auto" w:sz="4" w:space="0"/>
            </w:tcBorders>
            <w:vAlign w:val="center"/>
          </w:tcPr>
          <w:p w14:paraId="315B3EBE">
            <w:pPr>
              <w:widowControl/>
              <w:spacing w:line="360" w:lineRule="atLeast"/>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w:t>
            </w:r>
          </w:p>
        </w:tc>
        <w:tc>
          <w:tcPr>
            <w:tcW w:w="699" w:type="dxa"/>
            <w:tcBorders>
              <w:top w:val="single" w:color="auto" w:sz="4" w:space="0"/>
              <w:left w:val="single" w:color="auto" w:sz="4" w:space="0"/>
              <w:bottom w:val="single" w:color="auto" w:sz="4" w:space="0"/>
              <w:right w:val="single" w:color="auto" w:sz="4" w:space="0"/>
            </w:tcBorders>
            <w:vAlign w:val="center"/>
          </w:tcPr>
          <w:p w14:paraId="1A8BBEA2">
            <w:pPr>
              <w:widowControl/>
              <w:spacing w:line="360" w:lineRule="atLeast"/>
              <w:jc w:val="left"/>
              <w:rPr>
                <w:rFonts w:ascii="宋体" w:hAnsi="宋体" w:cs="宋体"/>
                <w:kern w:val="0"/>
                <w:sz w:val="18"/>
                <w:szCs w:val="18"/>
              </w:rPr>
            </w:pPr>
            <w:r>
              <w:rPr>
                <w:rFonts w:hint="eastAsia" w:ascii="宋体" w:hAnsi="宋体" w:cs="宋体"/>
                <w:kern w:val="0"/>
                <w:sz w:val="18"/>
                <w:szCs w:val="18"/>
              </w:rPr>
              <w:t>M</w:t>
            </w:r>
          </w:p>
        </w:tc>
        <w:tc>
          <w:tcPr>
            <w:tcW w:w="3010" w:type="dxa"/>
            <w:tcBorders>
              <w:top w:val="single" w:color="auto" w:sz="4" w:space="0"/>
              <w:left w:val="single" w:color="auto" w:sz="4" w:space="0"/>
              <w:bottom w:val="single" w:color="auto" w:sz="4" w:space="0"/>
              <w:right w:val="single" w:color="auto" w:sz="4" w:space="0"/>
            </w:tcBorders>
            <w:vAlign w:val="center"/>
          </w:tcPr>
          <w:p w14:paraId="11107323">
            <w:pPr>
              <w:widowControl/>
              <w:spacing w:line="360" w:lineRule="atLeast"/>
              <w:jc w:val="left"/>
              <w:rPr>
                <w:rFonts w:ascii="宋体" w:hAnsi="宋体" w:cs="宋体"/>
                <w:kern w:val="0"/>
                <w:sz w:val="18"/>
                <w:szCs w:val="18"/>
              </w:rPr>
            </w:pPr>
            <w:r>
              <w:rPr>
                <w:rFonts w:hint="eastAsia" w:ascii="宋体" w:hAnsi="宋体" w:cs="宋体"/>
                <w:kern w:val="0"/>
                <w:sz w:val="18"/>
                <w:szCs w:val="18"/>
              </w:rPr>
              <w:t>指令类型，</w:t>
            </w:r>
            <w:r>
              <w:rPr>
                <w:rFonts w:ascii="宋体" w:hAnsi="宋体" w:cs="宋体"/>
                <w:kern w:val="0"/>
                <w:sz w:val="18"/>
                <w:szCs w:val="18"/>
              </w:rPr>
              <w:t>固定为 RtGetTime</w:t>
            </w:r>
            <w:r>
              <w:rPr>
                <w:rFonts w:hint="eastAsia" w:ascii="宋体" w:hAnsi="宋体" w:cs="宋体"/>
                <w:kern w:val="0"/>
                <w:sz w:val="18"/>
                <w:szCs w:val="18"/>
              </w:rPr>
              <w:t>。</w:t>
            </w:r>
          </w:p>
        </w:tc>
      </w:tr>
      <w:tr w14:paraId="5B13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tcPr>
          <w:p w14:paraId="27669B8A">
            <w:pPr>
              <w:widowControl/>
              <w:spacing w:line="360" w:lineRule="atLeast"/>
              <w:jc w:val="center"/>
              <w:rPr>
                <w:rFonts w:ascii="宋体" w:hAnsi="宋体" w:cs="宋体"/>
                <w:kern w:val="0"/>
                <w:sz w:val="18"/>
                <w:szCs w:val="18"/>
              </w:rPr>
            </w:pPr>
            <w:r>
              <w:rPr>
                <w:rFonts w:ascii="宋体" w:hAnsi="宋体" w:cs="宋体"/>
                <w:kern w:val="0"/>
                <w:sz w:val="18"/>
                <w:szCs w:val="18"/>
              </w:rPr>
              <w:t>2</w:t>
            </w:r>
          </w:p>
        </w:tc>
        <w:tc>
          <w:tcPr>
            <w:tcW w:w="1206" w:type="dxa"/>
            <w:tcBorders>
              <w:top w:val="single" w:color="auto" w:sz="4" w:space="0"/>
              <w:left w:val="single" w:color="auto" w:sz="4" w:space="0"/>
              <w:bottom w:val="single" w:color="auto" w:sz="4" w:space="0"/>
              <w:right w:val="single" w:color="auto" w:sz="4" w:space="0"/>
            </w:tcBorders>
            <w:vAlign w:val="center"/>
          </w:tcPr>
          <w:p w14:paraId="6FF55EF0">
            <w:pPr>
              <w:widowControl/>
              <w:spacing w:line="360" w:lineRule="atLeast"/>
              <w:jc w:val="left"/>
              <w:rPr>
                <w:rFonts w:ascii="宋体" w:hAnsi="宋体" w:cs="宋体"/>
                <w:kern w:val="0"/>
                <w:sz w:val="18"/>
                <w:szCs w:val="18"/>
              </w:rPr>
            </w:pPr>
            <w:r>
              <w:rPr>
                <w:rFonts w:hint="eastAsia" w:ascii="宋体" w:hAnsi="宋体" w:cs="宋体"/>
                <w:kern w:val="0"/>
                <w:sz w:val="18"/>
                <w:szCs w:val="18"/>
              </w:rPr>
              <w:t>当前时间</w:t>
            </w:r>
          </w:p>
        </w:tc>
        <w:tc>
          <w:tcPr>
            <w:tcW w:w="1372" w:type="dxa"/>
            <w:tcBorders>
              <w:top w:val="single" w:color="auto" w:sz="4" w:space="0"/>
              <w:left w:val="single" w:color="auto" w:sz="4" w:space="0"/>
              <w:bottom w:val="single" w:color="auto" w:sz="4" w:space="0"/>
              <w:right w:val="single" w:color="auto" w:sz="4" w:space="0"/>
            </w:tcBorders>
            <w:vAlign w:val="center"/>
          </w:tcPr>
          <w:p w14:paraId="2AD66F5B">
            <w:pPr>
              <w:widowControl/>
              <w:spacing w:line="360" w:lineRule="atLeast"/>
              <w:jc w:val="left"/>
              <w:rPr>
                <w:rFonts w:ascii="宋体" w:hAnsi="宋体" w:cs="宋体"/>
                <w:kern w:val="0"/>
                <w:sz w:val="18"/>
                <w:szCs w:val="18"/>
              </w:rPr>
            </w:pPr>
            <w:r>
              <w:rPr>
                <w:rFonts w:ascii="宋体" w:hAnsi="宋体" w:cs="宋体"/>
                <w:kern w:val="0"/>
                <w:sz w:val="18"/>
                <w:szCs w:val="18"/>
              </w:rPr>
              <w:t>CurrentTime</w:t>
            </w:r>
          </w:p>
        </w:tc>
        <w:tc>
          <w:tcPr>
            <w:tcW w:w="1288" w:type="dxa"/>
            <w:tcBorders>
              <w:top w:val="single" w:color="auto" w:sz="4" w:space="0"/>
              <w:left w:val="single" w:color="auto" w:sz="4" w:space="0"/>
              <w:bottom w:val="single" w:color="auto" w:sz="4" w:space="0"/>
              <w:right w:val="single" w:color="auto" w:sz="4" w:space="0"/>
            </w:tcBorders>
            <w:vAlign w:val="center"/>
          </w:tcPr>
          <w:p w14:paraId="58A9C251">
            <w:pPr>
              <w:spacing w:line="360" w:lineRule="atLeast"/>
              <w:jc w:val="left"/>
              <w:rPr>
                <w:rFonts w:ascii="宋体" w:hAnsi="宋体" w:cs="宋体"/>
                <w:kern w:val="0"/>
                <w:sz w:val="18"/>
                <w:szCs w:val="18"/>
              </w:rPr>
            </w:pPr>
            <w:r>
              <w:rPr>
                <w:rFonts w:hint="eastAsia" w:ascii="宋体" w:hAnsi="宋体" w:cs="宋体"/>
                <w:kern w:val="0"/>
                <w:sz w:val="18"/>
                <w:szCs w:val="18"/>
              </w:rPr>
              <w:t>String</w:t>
            </w:r>
          </w:p>
        </w:tc>
        <w:tc>
          <w:tcPr>
            <w:tcW w:w="714" w:type="dxa"/>
            <w:tcBorders>
              <w:top w:val="single" w:color="auto" w:sz="4" w:space="0"/>
              <w:left w:val="single" w:color="auto" w:sz="4" w:space="0"/>
              <w:bottom w:val="single" w:color="auto" w:sz="4" w:space="0"/>
              <w:right w:val="single" w:color="auto" w:sz="4" w:space="0"/>
            </w:tcBorders>
            <w:vAlign w:val="center"/>
          </w:tcPr>
          <w:p w14:paraId="5EB80A3A">
            <w:pPr>
              <w:spacing w:line="360" w:lineRule="atLeast"/>
              <w:jc w:val="left"/>
              <w:rPr>
                <w:rFonts w:ascii="宋体" w:hAnsi="宋体" w:cs="宋体"/>
                <w:kern w:val="0"/>
                <w:sz w:val="18"/>
                <w:szCs w:val="18"/>
              </w:rPr>
            </w:pPr>
            <w:r>
              <w:rPr>
                <w:rFonts w:hint="eastAsia" w:ascii="宋体" w:hAnsi="宋体" w:cs="宋体"/>
                <w:kern w:val="0"/>
                <w:sz w:val="18"/>
                <w:szCs w:val="18"/>
              </w:rPr>
              <w:t>≤22</w:t>
            </w:r>
          </w:p>
        </w:tc>
        <w:tc>
          <w:tcPr>
            <w:tcW w:w="699" w:type="dxa"/>
            <w:tcBorders>
              <w:top w:val="single" w:color="auto" w:sz="4" w:space="0"/>
              <w:left w:val="single" w:color="auto" w:sz="4" w:space="0"/>
              <w:bottom w:val="single" w:color="auto" w:sz="4" w:space="0"/>
              <w:right w:val="single" w:color="auto" w:sz="4" w:space="0"/>
            </w:tcBorders>
            <w:vAlign w:val="center"/>
          </w:tcPr>
          <w:p w14:paraId="7A4A8233">
            <w:pPr>
              <w:spacing w:line="360" w:lineRule="atLeast"/>
              <w:jc w:val="left"/>
              <w:rPr>
                <w:rFonts w:ascii="宋体" w:hAnsi="宋体" w:cs="宋体"/>
                <w:kern w:val="0"/>
                <w:sz w:val="18"/>
                <w:szCs w:val="18"/>
              </w:rPr>
            </w:pPr>
            <w:r>
              <w:rPr>
                <w:rFonts w:hint="eastAsia" w:ascii="宋体" w:hAnsi="宋体" w:cs="宋体"/>
                <w:kern w:val="0"/>
                <w:sz w:val="18"/>
                <w:szCs w:val="18"/>
              </w:rPr>
              <w:t>M</w:t>
            </w:r>
          </w:p>
        </w:tc>
        <w:tc>
          <w:tcPr>
            <w:tcW w:w="3010" w:type="dxa"/>
            <w:tcBorders>
              <w:top w:val="single" w:color="auto" w:sz="4" w:space="0"/>
              <w:left w:val="single" w:color="auto" w:sz="4" w:space="0"/>
              <w:bottom w:val="single" w:color="auto" w:sz="4" w:space="0"/>
              <w:right w:val="single" w:color="auto" w:sz="4" w:space="0"/>
            </w:tcBorders>
            <w:vAlign w:val="center"/>
          </w:tcPr>
          <w:p w14:paraId="138BE5AC">
            <w:pPr>
              <w:spacing w:line="360" w:lineRule="atLeast"/>
              <w:jc w:val="left"/>
              <w:rPr>
                <w:rFonts w:ascii="Calibri" w:hAnsi="Calibri"/>
                <w:sz w:val="18"/>
                <w:szCs w:val="18"/>
              </w:rPr>
            </w:pPr>
            <w:r>
              <w:rPr>
                <w:rFonts w:hint="eastAsia" w:ascii="宋体" w:hAnsi="宋体"/>
                <w:kern w:val="0"/>
                <w:sz w:val="18"/>
                <w:szCs w:val="18"/>
              </w:rPr>
              <w:t>格式为:</w:t>
            </w:r>
            <w:r>
              <w:rPr>
                <w:rFonts w:ascii="宋体" w:hAnsi="宋体"/>
                <w:kern w:val="0"/>
                <w:sz w:val="18"/>
                <w:szCs w:val="18"/>
              </w:rPr>
              <w:t>YYYY-MM-DDThh:mm:ssZ</w:t>
            </w:r>
            <w:r>
              <w:rPr>
                <w:rFonts w:hint="eastAsia" w:ascii="宋体" w:hAnsi="宋体"/>
                <w:kern w:val="0"/>
                <w:sz w:val="18"/>
                <w:szCs w:val="18"/>
              </w:rPr>
              <w:t>。</w:t>
            </w:r>
          </w:p>
        </w:tc>
      </w:tr>
      <w:tr w14:paraId="193B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Borders>
              <w:top w:val="single" w:color="auto" w:sz="4" w:space="0"/>
              <w:left w:val="single" w:color="auto" w:sz="4" w:space="0"/>
              <w:bottom w:val="single" w:color="auto" w:sz="4" w:space="0"/>
              <w:right w:val="single" w:color="auto" w:sz="4" w:space="0"/>
            </w:tcBorders>
          </w:tcPr>
          <w:p w14:paraId="76C1338D">
            <w:pPr>
              <w:widowControl/>
              <w:spacing w:line="360" w:lineRule="atLeast"/>
              <w:jc w:val="center"/>
              <w:rPr>
                <w:rFonts w:ascii="宋体" w:hAnsi="宋体" w:cs="宋体"/>
                <w:kern w:val="0"/>
                <w:sz w:val="18"/>
                <w:szCs w:val="18"/>
              </w:rPr>
            </w:pPr>
            <w:r>
              <w:rPr>
                <w:rFonts w:ascii="宋体" w:hAnsi="宋体" w:cs="宋体"/>
                <w:kern w:val="0"/>
                <w:sz w:val="18"/>
                <w:szCs w:val="18"/>
              </w:rPr>
              <w:t>3</w:t>
            </w:r>
          </w:p>
        </w:tc>
        <w:tc>
          <w:tcPr>
            <w:tcW w:w="1206" w:type="dxa"/>
            <w:tcBorders>
              <w:top w:val="single" w:color="auto" w:sz="4" w:space="0"/>
              <w:left w:val="single" w:color="auto" w:sz="4" w:space="0"/>
              <w:bottom w:val="single" w:color="auto" w:sz="4" w:space="0"/>
              <w:right w:val="single" w:color="auto" w:sz="4" w:space="0"/>
            </w:tcBorders>
            <w:vAlign w:val="center"/>
          </w:tcPr>
          <w:p w14:paraId="7FFCA99D">
            <w:pPr>
              <w:widowControl/>
              <w:spacing w:line="360" w:lineRule="atLeast"/>
              <w:jc w:val="left"/>
              <w:rPr>
                <w:rFonts w:ascii="宋体" w:hAnsi="宋体" w:cs="宋体"/>
                <w:kern w:val="0"/>
                <w:sz w:val="18"/>
                <w:szCs w:val="18"/>
              </w:rPr>
            </w:pPr>
            <w:r>
              <w:rPr>
                <w:rFonts w:hint="eastAsia" w:ascii="宋体" w:hAnsi="宋体" w:cs="宋体"/>
                <w:kern w:val="0"/>
                <w:sz w:val="18"/>
                <w:szCs w:val="18"/>
              </w:rPr>
              <w:t>响应码</w:t>
            </w:r>
          </w:p>
        </w:tc>
        <w:tc>
          <w:tcPr>
            <w:tcW w:w="1372" w:type="dxa"/>
            <w:tcBorders>
              <w:top w:val="single" w:color="auto" w:sz="4" w:space="0"/>
              <w:left w:val="single" w:color="auto" w:sz="4" w:space="0"/>
              <w:bottom w:val="single" w:color="auto" w:sz="4" w:space="0"/>
              <w:right w:val="single" w:color="auto" w:sz="4" w:space="0"/>
            </w:tcBorders>
            <w:vAlign w:val="center"/>
          </w:tcPr>
          <w:p w14:paraId="0E1ECBB5">
            <w:pPr>
              <w:widowControl/>
              <w:spacing w:line="360" w:lineRule="atLeast"/>
              <w:jc w:val="left"/>
              <w:rPr>
                <w:rFonts w:ascii="宋体" w:hAnsi="宋体" w:cs="宋体"/>
                <w:kern w:val="0"/>
                <w:sz w:val="18"/>
                <w:szCs w:val="18"/>
              </w:rPr>
            </w:pPr>
            <w:r>
              <w:rPr>
                <w:rFonts w:ascii="宋体" w:hAnsi="宋体" w:cs="宋体"/>
                <w:kern w:val="0"/>
                <w:sz w:val="18"/>
                <w:szCs w:val="18"/>
              </w:rPr>
              <w:t>StatusCode</w:t>
            </w:r>
          </w:p>
        </w:tc>
        <w:tc>
          <w:tcPr>
            <w:tcW w:w="1288" w:type="dxa"/>
            <w:tcBorders>
              <w:top w:val="single" w:color="auto" w:sz="4" w:space="0"/>
              <w:left w:val="single" w:color="auto" w:sz="4" w:space="0"/>
              <w:bottom w:val="single" w:color="auto" w:sz="4" w:space="0"/>
              <w:right w:val="single" w:color="auto" w:sz="4" w:space="0"/>
            </w:tcBorders>
            <w:vAlign w:val="center"/>
          </w:tcPr>
          <w:p w14:paraId="39C049A5">
            <w:pPr>
              <w:widowControl/>
              <w:spacing w:line="360" w:lineRule="atLeast"/>
              <w:jc w:val="left"/>
              <w:rPr>
                <w:rFonts w:ascii="宋体" w:hAnsi="宋体" w:cs="宋体"/>
                <w:kern w:val="0"/>
                <w:sz w:val="18"/>
                <w:szCs w:val="18"/>
              </w:rPr>
            </w:pPr>
            <w:r>
              <w:rPr>
                <w:rFonts w:hint="eastAsia" w:ascii="宋体" w:hAnsi="宋体" w:cs="宋体"/>
                <w:kern w:val="0"/>
                <w:sz w:val="18"/>
                <w:szCs w:val="18"/>
              </w:rPr>
              <w:t>Number</w:t>
            </w:r>
          </w:p>
        </w:tc>
        <w:tc>
          <w:tcPr>
            <w:tcW w:w="714" w:type="dxa"/>
            <w:tcBorders>
              <w:top w:val="single" w:color="auto" w:sz="4" w:space="0"/>
              <w:left w:val="single" w:color="auto" w:sz="4" w:space="0"/>
              <w:bottom w:val="single" w:color="auto" w:sz="4" w:space="0"/>
              <w:right w:val="single" w:color="auto" w:sz="4" w:space="0"/>
            </w:tcBorders>
            <w:vAlign w:val="center"/>
          </w:tcPr>
          <w:p w14:paraId="2ECC0966">
            <w:pPr>
              <w:widowControl/>
              <w:spacing w:line="360" w:lineRule="atLeast"/>
              <w:jc w:val="left"/>
              <w:rPr>
                <w:rFonts w:ascii="宋体" w:hAnsi="宋体" w:cs="宋体"/>
                <w:kern w:val="0"/>
                <w:sz w:val="18"/>
                <w:szCs w:val="18"/>
              </w:rPr>
            </w:pPr>
            <w:r>
              <w:rPr>
                <w:rFonts w:hint="eastAsia" w:ascii="宋体" w:hAnsi="宋体" w:cs="宋体"/>
                <w:kern w:val="0"/>
                <w:sz w:val="18"/>
                <w:szCs w:val="18"/>
              </w:rPr>
              <w:t>≤4</w:t>
            </w:r>
          </w:p>
        </w:tc>
        <w:tc>
          <w:tcPr>
            <w:tcW w:w="699" w:type="dxa"/>
            <w:tcBorders>
              <w:top w:val="single" w:color="auto" w:sz="4" w:space="0"/>
              <w:left w:val="single" w:color="auto" w:sz="4" w:space="0"/>
              <w:bottom w:val="single" w:color="auto" w:sz="4" w:space="0"/>
              <w:right w:val="single" w:color="auto" w:sz="4" w:space="0"/>
            </w:tcBorders>
            <w:vAlign w:val="center"/>
          </w:tcPr>
          <w:p w14:paraId="0ED7D329">
            <w:pPr>
              <w:widowControl/>
              <w:spacing w:line="360" w:lineRule="atLeast"/>
              <w:jc w:val="left"/>
              <w:rPr>
                <w:rFonts w:ascii="宋体" w:hAnsi="宋体" w:cs="宋体"/>
                <w:kern w:val="0"/>
                <w:sz w:val="18"/>
                <w:szCs w:val="18"/>
              </w:rPr>
            </w:pPr>
            <w:r>
              <w:rPr>
                <w:rFonts w:hint="eastAsia" w:ascii="宋体" w:hAnsi="宋体" w:cs="宋体"/>
                <w:kern w:val="0"/>
                <w:sz w:val="18"/>
                <w:szCs w:val="18"/>
              </w:rPr>
              <w:t>M</w:t>
            </w:r>
          </w:p>
        </w:tc>
        <w:tc>
          <w:tcPr>
            <w:tcW w:w="3010" w:type="dxa"/>
            <w:tcBorders>
              <w:top w:val="single" w:color="auto" w:sz="4" w:space="0"/>
              <w:left w:val="single" w:color="auto" w:sz="4" w:space="0"/>
              <w:bottom w:val="single" w:color="auto" w:sz="4" w:space="0"/>
              <w:right w:val="single" w:color="auto" w:sz="4" w:space="0"/>
            </w:tcBorders>
            <w:vAlign w:val="center"/>
          </w:tcPr>
          <w:p w14:paraId="1D8E459F">
            <w:pPr>
              <w:widowControl/>
              <w:spacing w:line="360" w:lineRule="atLeast"/>
              <w:jc w:val="left"/>
              <w:rPr>
                <w:rFonts w:ascii="宋体" w:hAnsi="宋体" w:cs="宋体"/>
                <w:kern w:val="0"/>
                <w:sz w:val="18"/>
                <w:szCs w:val="18"/>
              </w:rPr>
            </w:pPr>
            <w:r>
              <w:rPr>
                <w:rFonts w:hint="eastAsia" w:ascii="宋体" w:hAnsi="宋体" w:cs="宋体"/>
                <w:kern w:val="0"/>
                <w:sz w:val="18"/>
                <w:szCs w:val="18"/>
              </w:rPr>
              <w:t>应符合B.1的规定。</w:t>
            </w:r>
          </w:p>
        </w:tc>
      </w:tr>
      <w:tr w14:paraId="05B9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5" w:type="dxa"/>
            <w:gridSpan w:val="7"/>
            <w:tcBorders>
              <w:top w:val="single" w:color="auto" w:sz="4" w:space="0"/>
              <w:left w:val="single" w:color="auto" w:sz="4" w:space="0"/>
              <w:bottom w:val="single" w:color="auto" w:sz="4" w:space="0"/>
              <w:right w:val="single" w:color="auto" w:sz="4" w:space="0"/>
            </w:tcBorders>
          </w:tcPr>
          <w:p w14:paraId="50EF2C09">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注1：</w:t>
            </w:r>
            <w:r>
              <w:rPr>
                <w:rFonts w:hint="eastAsia" w:ascii="宋体" w:hAnsi="宋体" w:cs="宋体"/>
                <w:kern w:val="0"/>
                <w:sz w:val="18"/>
                <w:szCs w:val="18"/>
              </w:rPr>
              <w:t>表中“=”表示“固定字符/数字的长度”，“≤”表示“最大字符/数字的长度”。</w:t>
            </w:r>
          </w:p>
          <w:p w14:paraId="26B33E18">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w:t>
            </w:r>
            <w:r>
              <w:rPr>
                <w:rFonts w:ascii="黑体" w:hAnsi="黑体" w:eastAsia="黑体" w:cs="宋体"/>
                <w:kern w:val="0"/>
                <w:sz w:val="18"/>
                <w:szCs w:val="18"/>
              </w:rPr>
              <w:t>2</w:t>
            </w:r>
            <w:r>
              <w:rPr>
                <w:rFonts w:hint="eastAsia" w:cs="宋体" w:asciiTheme="minorEastAsia" w:hAnsiTheme="minorEastAsia" w:eastAsiaTheme="minorEastAsia"/>
                <w:kern w:val="0"/>
                <w:sz w:val="18"/>
                <w:szCs w:val="18"/>
              </w:rPr>
              <w:t>：M表示强制。</w:t>
            </w:r>
          </w:p>
        </w:tc>
      </w:tr>
    </w:tbl>
    <w:p w14:paraId="5DBC198E">
      <w:pPr>
        <w:pStyle w:val="86"/>
        <w:numPr>
          <w:ilvl w:val="0"/>
          <w:numId w:val="0"/>
        </w:numPr>
        <w:spacing w:before="156" w:after="156" w:line="360" w:lineRule="atLeast"/>
        <w:outlineLvl w:val="2"/>
        <w:rPr>
          <w:rFonts w:hAnsi="黑体" w:cs="黑体"/>
        </w:rPr>
      </w:pPr>
      <w:bookmarkStart w:id="305" w:name="_Toc6890"/>
      <w:bookmarkStart w:id="306" w:name="_Toc32283"/>
      <w:bookmarkStart w:id="307" w:name="_Toc130290381"/>
      <w:bookmarkStart w:id="308" w:name="_Toc167129167"/>
      <w:bookmarkStart w:id="309" w:name="_Toc152866996"/>
      <w:bookmarkStart w:id="310" w:name="_Toc1006"/>
      <w:bookmarkStart w:id="311" w:name="_Toc167129165"/>
      <w:bookmarkStart w:id="312" w:name="_Toc14232"/>
      <w:bookmarkStart w:id="313" w:name="_Toc152866993"/>
      <w:bookmarkStart w:id="314" w:name="_Toc1047"/>
      <w:bookmarkStart w:id="315" w:name="_Toc130290378"/>
      <w:r>
        <w:rPr>
          <w:rFonts w:hAnsi="黑体" w:cs="黑体"/>
        </w:rPr>
        <w:t>7.</w:t>
      </w:r>
      <w:r>
        <w:rPr>
          <w:rFonts w:hint="eastAsia" w:hAnsi="黑体" w:cs="黑体"/>
        </w:rPr>
        <w:t>6</w:t>
      </w:r>
      <w:r>
        <w:rPr>
          <w:rFonts w:hAnsi="黑体" w:cs="黑体"/>
        </w:rPr>
        <w:t xml:space="preserve">  </w:t>
      </w:r>
      <w:bookmarkEnd w:id="305"/>
      <w:bookmarkEnd w:id="306"/>
      <w:r>
        <w:rPr>
          <w:rFonts w:hint="eastAsia" w:hAnsi="黑体" w:cs="黑体"/>
        </w:rPr>
        <w:t>校时下发</w:t>
      </w:r>
      <w:bookmarkEnd w:id="307"/>
      <w:bookmarkEnd w:id="308"/>
      <w:bookmarkEnd w:id="309"/>
      <w:bookmarkEnd w:id="310"/>
    </w:p>
    <w:p w14:paraId="04DDB058">
      <w:pPr>
        <w:spacing w:line="360" w:lineRule="atLeast"/>
        <w:ind w:left="300"/>
        <w:jc w:val="left"/>
        <w:rPr>
          <w:rFonts w:ascii="宋体" w:hAnsi="宋体" w:cs="宋体"/>
        </w:rPr>
      </w:pPr>
      <w:r>
        <w:rPr>
          <w:rFonts w:hint="eastAsia" w:ascii="宋体" w:hAnsi="宋体" w:cs="宋体"/>
        </w:rPr>
        <w:t>校时下发参数参见表11。应答参数参见表12，</w:t>
      </w:r>
      <w:r>
        <w:rPr>
          <w:rFonts w:hint="eastAsia" w:hAnsi="宋体" w:cs="宋体"/>
        </w:rPr>
        <w:t>示例参见A.5</w:t>
      </w:r>
      <w:r>
        <w:rPr>
          <w:rFonts w:hint="eastAsia" w:ascii="宋体" w:hAnsi="宋体" w:cs="宋体"/>
        </w:rPr>
        <w:t>。</w:t>
      </w:r>
    </w:p>
    <w:p w14:paraId="083AA9AB">
      <w:pPr>
        <w:pStyle w:val="39"/>
        <w:spacing w:before="156" w:beforeLines="50" w:after="156" w:afterLines="50"/>
        <w:jc w:val="center"/>
        <w:rPr>
          <w:rFonts w:ascii="黑体" w:hAnsi="黑体" w:eastAsia="黑体" w:cs="宋体"/>
        </w:rPr>
      </w:pPr>
      <w:r>
        <w:rPr>
          <w:rFonts w:hint="eastAsia" w:ascii="黑体" w:hAnsi="黑体" w:eastAsia="黑体" w:cs="宋体"/>
        </w:rPr>
        <w:t>表 11 校时下发参数表</w:t>
      </w:r>
    </w:p>
    <w:tbl>
      <w:tblPr>
        <w:tblStyle w:val="56"/>
        <w:tblW w:w="895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221"/>
        <w:gridCol w:w="1386"/>
        <w:gridCol w:w="1260"/>
        <w:gridCol w:w="714"/>
        <w:gridCol w:w="713"/>
        <w:gridCol w:w="2983"/>
      </w:tblGrid>
      <w:tr w14:paraId="586E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Borders>
              <w:top w:val="single" w:color="auto" w:sz="4" w:space="0"/>
              <w:left w:val="single" w:color="auto" w:sz="4" w:space="0"/>
              <w:bottom w:val="single" w:color="auto" w:sz="4" w:space="0"/>
              <w:right w:val="single" w:color="auto" w:sz="4" w:space="0"/>
            </w:tcBorders>
            <w:vAlign w:val="center"/>
          </w:tcPr>
          <w:p w14:paraId="0E9F9108">
            <w:pPr>
              <w:widowControl/>
              <w:jc w:val="center"/>
              <w:rPr>
                <w:rFonts w:ascii="宋体" w:hAnsi="宋体" w:cs="宋体"/>
                <w:kern w:val="0"/>
                <w:sz w:val="18"/>
                <w:szCs w:val="18"/>
              </w:rPr>
            </w:pPr>
            <w:r>
              <w:rPr>
                <w:rFonts w:hint="eastAsia" w:ascii="宋体" w:hAnsi="宋体" w:cs="宋体"/>
                <w:kern w:val="0"/>
                <w:sz w:val="18"/>
                <w:szCs w:val="18"/>
              </w:rPr>
              <w:t>序号</w:t>
            </w:r>
          </w:p>
        </w:tc>
        <w:tc>
          <w:tcPr>
            <w:tcW w:w="1221" w:type="dxa"/>
            <w:tcBorders>
              <w:top w:val="single" w:color="auto" w:sz="4" w:space="0"/>
              <w:left w:val="single" w:color="auto" w:sz="4" w:space="0"/>
              <w:bottom w:val="single" w:color="auto" w:sz="4" w:space="0"/>
              <w:right w:val="single" w:color="auto" w:sz="4" w:space="0"/>
            </w:tcBorders>
            <w:vAlign w:val="center"/>
          </w:tcPr>
          <w:p w14:paraId="7975AAB0">
            <w:pPr>
              <w:widowControl/>
              <w:jc w:val="center"/>
              <w:rPr>
                <w:rFonts w:ascii="宋体" w:hAnsi="宋体" w:cs="宋体"/>
                <w:kern w:val="0"/>
                <w:sz w:val="18"/>
                <w:szCs w:val="18"/>
              </w:rPr>
            </w:pPr>
            <w:r>
              <w:rPr>
                <w:rFonts w:hint="eastAsia" w:ascii="宋体" w:hAnsi="宋体" w:cs="宋体"/>
                <w:kern w:val="0"/>
                <w:sz w:val="18"/>
                <w:szCs w:val="18"/>
              </w:rPr>
              <w:t>名称</w:t>
            </w:r>
          </w:p>
        </w:tc>
        <w:tc>
          <w:tcPr>
            <w:tcW w:w="1386" w:type="dxa"/>
            <w:tcBorders>
              <w:top w:val="single" w:color="auto" w:sz="4" w:space="0"/>
              <w:left w:val="single" w:color="auto" w:sz="4" w:space="0"/>
              <w:bottom w:val="single" w:color="auto" w:sz="4" w:space="0"/>
              <w:right w:val="single" w:color="auto" w:sz="4" w:space="0"/>
            </w:tcBorders>
            <w:vAlign w:val="center"/>
          </w:tcPr>
          <w:p w14:paraId="3CCB46CC">
            <w:pPr>
              <w:widowControl/>
              <w:jc w:val="center"/>
              <w:rPr>
                <w:rFonts w:ascii="宋体" w:hAnsi="宋体" w:cs="宋体"/>
                <w:kern w:val="0"/>
                <w:sz w:val="18"/>
                <w:szCs w:val="18"/>
              </w:rPr>
            </w:pPr>
            <w:r>
              <w:rPr>
                <w:rFonts w:hint="eastAsia" w:ascii="宋体" w:hAnsi="宋体" w:cs="宋体"/>
                <w:kern w:val="0"/>
                <w:sz w:val="18"/>
                <w:szCs w:val="18"/>
              </w:rPr>
              <w:t>参数名</w:t>
            </w:r>
          </w:p>
        </w:tc>
        <w:tc>
          <w:tcPr>
            <w:tcW w:w="1260" w:type="dxa"/>
            <w:tcBorders>
              <w:top w:val="single" w:color="auto" w:sz="4" w:space="0"/>
              <w:left w:val="single" w:color="auto" w:sz="4" w:space="0"/>
              <w:bottom w:val="single" w:color="auto" w:sz="4" w:space="0"/>
              <w:right w:val="single" w:color="auto" w:sz="4" w:space="0"/>
            </w:tcBorders>
            <w:vAlign w:val="center"/>
          </w:tcPr>
          <w:p w14:paraId="3F61DD0B">
            <w:pPr>
              <w:widowControl/>
              <w:jc w:val="center"/>
              <w:rPr>
                <w:rFonts w:ascii="宋体" w:hAnsi="宋体" w:cs="宋体"/>
                <w:kern w:val="0"/>
                <w:sz w:val="18"/>
                <w:szCs w:val="18"/>
              </w:rPr>
            </w:pPr>
            <w:r>
              <w:rPr>
                <w:rFonts w:hint="eastAsia" w:ascii="宋体" w:hAnsi="宋体" w:cs="宋体"/>
                <w:kern w:val="0"/>
                <w:sz w:val="18"/>
                <w:szCs w:val="18"/>
              </w:rPr>
              <w:t>类型</w:t>
            </w:r>
          </w:p>
        </w:tc>
        <w:tc>
          <w:tcPr>
            <w:tcW w:w="714" w:type="dxa"/>
            <w:tcBorders>
              <w:top w:val="single" w:color="auto" w:sz="4" w:space="0"/>
              <w:left w:val="single" w:color="auto" w:sz="4" w:space="0"/>
              <w:bottom w:val="single" w:color="auto" w:sz="4" w:space="0"/>
              <w:right w:val="single" w:color="auto" w:sz="4" w:space="0"/>
            </w:tcBorders>
            <w:vAlign w:val="center"/>
          </w:tcPr>
          <w:p w14:paraId="6042DBE5">
            <w:pPr>
              <w:widowControl/>
              <w:jc w:val="center"/>
              <w:rPr>
                <w:rFonts w:ascii="宋体" w:hAnsi="宋体" w:cs="宋体"/>
                <w:kern w:val="0"/>
                <w:sz w:val="18"/>
                <w:szCs w:val="18"/>
              </w:rPr>
            </w:pPr>
            <w:r>
              <w:rPr>
                <w:rFonts w:hint="eastAsia" w:ascii="宋体" w:hAnsi="宋体" w:cs="宋体"/>
                <w:kern w:val="0"/>
                <w:sz w:val="18"/>
                <w:szCs w:val="18"/>
              </w:rPr>
              <w:t>长度</w:t>
            </w:r>
          </w:p>
        </w:tc>
        <w:tc>
          <w:tcPr>
            <w:tcW w:w="713" w:type="dxa"/>
            <w:tcBorders>
              <w:top w:val="single" w:color="auto" w:sz="4" w:space="0"/>
              <w:left w:val="single" w:color="auto" w:sz="4" w:space="0"/>
              <w:bottom w:val="single" w:color="auto" w:sz="4" w:space="0"/>
              <w:right w:val="single" w:color="auto" w:sz="4" w:space="0"/>
            </w:tcBorders>
            <w:vAlign w:val="center"/>
          </w:tcPr>
          <w:p w14:paraId="7AB98149">
            <w:pPr>
              <w:widowControl/>
              <w:jc w:val="center"/>
              <w:rPr>
                <w:rFonts w:ascii="宋体" w:hAnsi="宋体" w:cs="宋体"/>
                <w:kern w:val="0"/>
                <w:sz w:val="18"/>
                <w:szCs w:val="18"/>
              </w:rPr>
            </w:pPr>
            <w:r>
              <w:rPr>
                <w:rFonts w:hint="eastAsia" w:ascii="宋体" w:hAnsi="宋体" w:cs="宋体"/>
                <w:kern w:val="0"/>
                <w:sz w:val="18"/>
                <w:szCs w:val="18"/>
              </w:rPr>
              <w:t>必选</w:t>
            </w:r>
          </w:p>
        </w:tc>
        <w:tc>
          <w:tcPr>
            <w:tcW w:w="2983" w:type="dxa"/>
            <w:tcBorders>
              <w:top w:val="single" w:color="auto" w:sz="4" w:space="0"/>
              <w:left w:val="single" w:color="auto" w:sz="4" w:space="0"/>
              <w:bottom w:val="single" w:color="auto" w:sz="4" w:space="0"/>
              <w:right w:val="single" w:color="auto" w:sz="4" w:space="0"/>
            </w:tcBorders>
            <w:vAlign w:val="center"/>
          </w:tcPr>
          <w:p w14:paraId="4497208A">
            <w:pPr>
              <w:widowControl/>
              <w:jc w:val="center"/>
              <w:rPr>
                <w:rFonts w:ascii="宋体" w:hAnsi="宋体" w:cs="宋体"/>
                <w:kern w:val="0"/>
                <w:sz w:val="18"/>
                <w:szCs w:val="18"/>
              </w:rPr>
            </w:pPr>
            <w:r>
              <w:rPr>
                <w:rFonts w:hint="eastAsia" w:ascii="宋体" w:hAnsi="宋体" w:cs="宋体"/>
                <w:kern w:val="0"/>
                <w:sz w:val="18"/>
                <w:szCs w:val="18"/>
              </w:rPr>
              <w:t>说明</w:t>
            </w:r>
          </w:p>
        </w:tc>
      </w:tr>
      <w:tr w14:paraId="253D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77" w:type="dxa"/>
            <w:tcBorders>
              <w:top w:val="single" w:color="auto" w:sz="4" w:space="0"/>
              <w:left w:val="single" w:color="auto" w:sz="4" w:space="0"/>
              <w:bottom w:val="single" w:color="auto" w:sz="4" w:space="0"/>
              <w:right w:val="single" w:color="auto" w:sz="4" w:space="0"/>
            </w:tcBorders>
            <w:vAlign w:val="center"/>
          </w:tcPr>
          <w:p w14:paraId="4B0A0133">
            <w:pPr>
              <w:spacing w:line="369" w:lineRule="exact"/>
              <w:jc w:val="center"/>
              <w:rPr>
                <w:rFonts w:ascii="宋体" w:hAnsi="宋体" w:cs="宋体"/>
                <w:kern w:val="0"/>
                <w:sz w:val="18"/>
                <w:szCs w:val="18"/>
              </w:rPr>
            </w:pPr>
            <w:r>
              <w:rPr>
                <w:rFonts w:ascii="宋体" w:hAnsi="宋体" w:cs="宋体"/>
                <w:kern w:val="0"/>
                <w:sz w:val="18"/>
                <w:szCs w:val="18"/>
              </w:rPr>
              <w:t>1</w:t>
            </w:r>
          </w:p>
        </w:tc>
        <w:tc>
          <w:tcPr>
            <w:tcW w:w="1221" w:type="dxa"/>
            <w:tcBorders>
              <w:top w:val="single" w:color="auto" w:sz="4" w:space="0"/>
              <w:left w:val="single" w:color="auto" w:sz="4" w:space="0"/>
              <w:bottom w:val="single" w:color="auto" w:sz="4" w:space="0"/>
              <w:right w:val="single" w:color="auto" w:sz="4" w:space="0"/>
            </w:tcBorders>
            <w:vAlign w:val="center"/>
          </w:tcPr>
          <w:p w14:paraId="33E2FB88">
            <w:pPr>
              <w:widowControl/>
              <w:jc w:val="left"/>
              <w:rPr>
                <w:rFonts w:ascii="宋体" w:hAnsi="宋体" w:cs="宋体"/>
                <w:kern w:val="0"/>
                <w:sz w:val="18"/>
                <w:szCs w:val="18"/>
              </w:rPr>
            </w:pPr>
            <w:r>
              <w:rPr>
                <w:rFonts w:hint="eastAsia" w:ascii="宋体" w:hAnsi="宋体" w:cs="宋体"/>
                <w:kern w:val="0"/>
                <w:sz w:val="18"/>
                <w:szCs w:val="18"/>
              </w:rPr>
              <w:t>指令类型</w:t>
            </w:r>
          </w:p>
        </w:tc>
        <w:tc>
          <w:tcPr>
            <w:tcW w:w="1386" w:type="dxa"/>
            <w:tcBorders>
              <w:top w:val="single" w:color="auto" w:sz="4" w:space="0"/>
              <w:left w:val="single" w:color="auto" w:sz="4" w:space="0"/>
              <w:bottom w:val="single" w:color="auto" w:sz="4" w:space="0"/>
              <w:right w:val="single" w:color="auto" w:sz="4" w:space="0"/>
            </w:tcBorders>
            <w:vAlign w:val="center"/>
          </w:tcPr>
          <w:p w14:paraId="7DC7C30A">
            <w:pPr>
              <w:widowControl/>
              <w:jc w:val="left"/>
              <w:rPr>
                <w:rFonts w:ascii="宋体" w:hAnsi="宋体" w:cs="宋体"/>
                <w:kern w:val="0"/>
                <w:sz w:val="18"/>
                <w:szCs w:val="18"/>
              </w:rPr>
            </w:pPr>
            <w:r>
              <w:rPr>
                <w:rFonts w:ascii="宋体" w:hAnsi="宋体" w:cs="宋体"/>
                <w:kern w:val="0"/>
                <w:sz w:val="18"/>
                <w:szCs w:val="18"/>
              </w:rPr>
              <w:t>PktType</w:t>
            </w:r>
          </w:p>
        </w:tc>
        <w:tc>
          <w:tcPr>
            <w:tcW w:w="1260" w:type="dxa"/>
            <w:tcBorders>
              <w:top w:val="single" w:color="auto" w:sz="4" w:space="0"/>
              <w:left w:val="single" w:color="auto" w:sz="4" w:space="0"/>
              <w:bottom w:val="single" w:color="auto" w:sz="4" w:space="0"/>
              <w:right w:val="single" w:color="auto" w:sz="4" w:space="0"/>
            </w:tcBorders>
            <w:vAlign w:val="center"/>
          </w:tcPr>
          <w:p w14:paraId="5FD84AF7">
            <w:pPr>
              <w:widowControl/>
              <w:jc w:val="left"/>
              <w:rPr>
                <w:rFonts w:ascii="宋体" w:hAnsi="宋体" w:cs="宋体"/>
                <w:kern w:val="0"/>
                <w:sz w:val="18"/>
                <w:szCs w:val="18"/>
              </w:rPr>
            </w:pPr>
            <w:r>
              <w:rPr>
                <w:rFonts w:hint="eastAsia" w:ascii="宋体" w:hAnsi="宋体" w:cs="宋体"/>
                <w:kern w:val="0"/>
                <w:sz w:val="18"/>
                <w:szCs w:val="18"/>
              </w:rPr>
              <w:t>String</w:t>
            </w:r>
          </w:p>
        </w:tc>
        <w:tc>
          <w:tcPr>
            <w:tcW w:w="714" w:type="dxa"/>
            <w:tcBorders>
              <w:top w:val="single" w:color="auto" w:sz="4" w:space="0"/>
              <w:left w:val="single" w:color="auto" w:sz="4" w:space="0"/>
              <w:bottom w:val="single" w:color="auto" w:sz="4" w:space="0"/>
              <w:right w:val="single" w:color="auto" w:sz="4" w:space="0"/>
            </w:tcBorders>
            <w:vAlign w:val="center"/>
          </w:tcPr>
          <w:p w14:paraId="1F935320">
            <w:pPr>
              <w:spacing w:line="369" w:lineRule="exact"/>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7</w:t>
            </w:r>
          </w:p>
        </w:tc>
        <w:tc>
          <w:tcPr>
            <w:tcW w:w="713" w:type="dxa"/>
            <w:tcBorders>
              <w:top w:val="single" w:color="auto" w:sz="4" w:space="0"/>
              <w:left w:val="single" w:color="auto" w:sz="4" w:space="0"/>
              <w:bottom w:val="single" w:color="auto" w:sz="4" w:space="0"/>
              <w:right w:val="single" w:color="auto" w:sz="4" w:space="0"/>
            </w:tcBorders>
            <w:vAlign w:val="center"/>
          </w:tcPr>
          <w:p w14:paraId="2E2F3CCB">
            <w:pPr>
              <w:spacing w:line="369" w:lineRule="exact"/>
              <w:jc w:val="left"/>
              <w:rPr>
                <w:rFonts w:ascii="宋体" w:hAnsi="宋体" w:cs="宋体"/>
                <w:kern w:val="0"/>
                <w:sz w:val="18"/>
                <w:szCs w:val="18"/>
              </w:rPr>
            </w:pPr>
            <w:r>
              <w:rPr>
                <w:rFonts w:hint="eastAsia" w:ascii="宋体" w:hAnsi="宋体" w:cs="宋体"/>
                <w:kern w:val="0"/>
                <w:sz w:val="18"/>
                <w:szCs w:val="18"/>
              </w:rPr>
              <w:t>M</w:t>
            </w:r>
          </w:p>
        </w:tc>
        <w:tc>
          <w:tcPr>
            <w:tcW w:w="2983" w:type="dxa"/>
            <w:tcBorders>
              <w:top w:val="single" w:color="auto" w:sz="4" w:space="0"/>
              <w:left w:val="single" w:color="auto" w:sz="4" w:space="0"/>
              <w:bottom w:val="single" w:color="auto" w:sz="4" w:space="0"/>
              <w:right w:val="single" w:color="auto" w:sz="4" w:space="0"/>
            </w:tcBorders>
            <w:vAlign w:val="center"/>
          </w:tcPr>
          <w:p w14:paraId="660AF020">
            <w:pPr>
              <w:widowControl/>
              <w:jc w:val="left"/>
              <w:rPr>
                <w:rFonts w:ascii="宋体" w:hAnsi="宋体" w:cs="宋体"/>
                <w:kern w:val="0"/>
                <w:sz w:val="18"/>
                <w:szCs w:val="18"/>
              </w:rPr>
            </w:pPr>
            <w:r>
              <w:rPr>
                <w:rFonts w:hint="eastAsia" w:ascii="宋体" w:hAnsi="宋体" w:cs="宋体"/>
                <w:kern w:val="0"/>
                <w:sz w:val="18"/>
                <w:szCs w:val="18"/>
              </w:rPr>
              <w:t>指令类型，</w:t>
            </w:r>
            <w:r>
              <w:rPr>
                <w:rFonts w:ascii="宋体" w:hAnsi="宋体" w:cs="宋体"/>
                <w:kern w:val="0"/>
                <w:sz w:val="18"/>
                <w:szCs w:val="18"/>
              </w:rPr>
              <w:t>固定为 SetTime</w:t>
            </w:r>
            <w:r>
              <w:rPr>
                <w:rFonts w:hint="eastAsia" w:ascii="宋体" w:hAnsi="宋体" w:cs="宋体"/>
                <w:kern w:val="0"/>
                <w:sz w:val="18"/>
                <w:szCs w:val="18"/>
              </w:rPr>
              <w:t>。</w:t>
            </w:r>
          </w:p>
        </w:tc>
      </w:tr>
      <w:tr w14:paraId="23DC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77" w:type="dxa"/>
            <w:tcBorders>
              <w:top w:val="single" w:color="auto" w:sz="4" w:space="0"/>
              <w:left w:val="single" w:color="auto" w:sz="4" w:space="0"/>
              <w:bottom w:val="single" w:color="auto" w:sz="4" w:space="0"/>
              <w:right w:val="single" w:color="auto" w:sz="4" w:space="0"/>
            </w:tcBorders>
            <w:vAlign w:val="center"/>
          </w:tcPr>
          <w:p w14:paraId="4A98EF84">
            <w:pPr>
              <w:spacing w:line="369" w:lineRule="exact"/>
              <w:jc w:val="center"/>
              <w:rPr>
                <w:rFonts w:ascii="宋体" w:hAnsi="宋体" w:cs="宋体"/>
                <w:kern w:val="0"/>
                <w:sz w:val="18"/>
                <w:szCs w:val="18"/>
              </w:rPr>
            </w:pPr>
            <w:r>
              <w:rPr>
                <w:rFonts w:ascii="宋体" w:hAnsi="宋体" w:cs="宋体"/>
                <w:kern w:val="0"/>
                <w:sz w:val="18"/>
                <w:szCs w:val="18"/>
              </w:rPr>
              <w:t>2</w:t>
            </w:r>
          </w:p>
        </w:tc>
        <w:tc>
          <w:tcPr>
            <w:tcW w:w="1221" w:type="dxa"/>
            <w:tcBorders>
              <w:top w:val="single" w:color="auto" w:sz="4" w:space="0"/>
              <w:left w:val="single" w:color="auto" w:sz="4" w:space="0"/>
              <w:bottom w:val="single" w:color="auto" w:sz="4" w:space="0"/>
              <w:right w:val="single" w:color="auto" w:sz="4" w:space="0"/>
            </w:tcBorders>
            <w:vAlign w:val="center"/>
          </w:tcPr>
          <w:p w14:paraId="1A737AC4">
            <w:pPr>
              <w:widowControl/>
              <w:jc w:val="left"/>
              <w:rPr>
                <w:rFonts w:ascii="宋体" w:hAnsi="宋体" w:cs="宋体"/>
                <w:kern w:val="0"/>
                <w:sz w:val="18"/>
                <w:szCs w:val="18"/>
              </w:rPr>
            </w:pPr>
            <w:r>
              <w:rPr>
                <w:rFonts w:hint="eastAsia" w:ascii="宋体" w:hAnsi="宋体" w:cs="宋体"/>
                <w:kern w:val="0"/>
                <w:sz w:val="18"/>
                <w:szCs w:val="18"/>
              </w:rPr>
              <w:t>当前时间</w:t>
            </w:r>
          </w:p>
        </w:tc>
        <w:tc>
          <w:tcPr>
            <w:tcW w:w="1386" w:type="dxa"/>
            <w:tcBorders>
              <w:top w:val="single" w:color="auto" w:sz="4" w:space="0"/>
              <w:left w:val="single" w:color="auto" w:sz="4" w:space="0"/>
              <w:bottom w:val="single" w:color="auto" w:sz="4" w:space="0"/>
              <w:right w:val="single" w:color="auto" w:sz="4" w:space="0"/>
            </w:tcBorders>
            <w:vAlign w:val="center"/>
          </w:tcPr>
          <w:p w14:paraId="3A302B42">
            <w:pPr>
              <w:widowControl/>
              <w:jc w:val="left"/>
              <w:rPr>
                <w:rFonts w:ascii="宋体" w:hAnsi="宋体" w:cs="宋体"/>
                <w:kern w:val="0"/>
                <w:sz w:val="18"/>
                <w:szCs w:val="18"/>
              </w:rPr>
            </w:pPr>
            <w:r>
              <w:rPr>
                <w:rFonts w:ascii="宋体" w:hAnsi="宋体" w:cs="宋体"/>
                <w:kern w:val="0"/>
                <w:sz w:val="18"/>
                <w:szCs w:val="18"/>
              </w:rPr>
              <w:t>CurrentTime</w:t>
            </w:r>
          </w:p>
        </w:tc>
        <w:tc>
          <w:tcPr>
            <w:tcW w:w="1260" w:type="dxa"/>
            <w:tcBorders>
              <w:top w:val="single" w:color="auto" w:sz="4" w:space="0"/>
              <w:left w:val="single" w:color="auto" w:sz="4" w:space="0"/>
              <w:bottom w:val="single" w:color="auto" w:sz="4" w:space="0"/>
              <w:right w:val="single" w:color="auto" w:sz="4" w:space="0"/>
            </w:tcBorders>
            <w:vAlign w:val="center"/>
          </w:tcPr>
          <w:p w14:paraId="119D7E0D">
            <w:pPr>
              <w:spacing w:line="385" w:lineRule="exact"/>
              <w:jc w:val="left"/>
              <w:rPr>
                <w:rFonts w:ascii="宋体" w:hAnsi="宋体" w:cs="宋体"/>
                <w:kern w:val="0"/>
                <w:sz w:val="18"/>
                <w:szCs w:val="18"/>
              </w:rPr>
            </w:pPr>
            <w:r>
              <w:rPr>
                <w:rFonts w:hint="eastAsia" w:ascii="宋体" w:hAnsi="宋体" w:cs="宋体"/>
                <w:kern w:val="0"/>
                <w:sz w:val="18"/>
                <w:szCs w:val="18"/>
              </w:rPr>
              <w:t>String</w:t>
            </w:r>
          </w:p>
        </w:tc>
        <w:tc>
          <w:tcPr>
            <w:tcW w:w="714" w:type="dxa"/>
            <w:tcBorders>
              <w:top w:val="single" w:color="auto" w:sz="4" w:space="0"/>
              <w:left w:val="single" w:color="auto" w:sz="4" w:space="0"/>
              <w:bottom w:val="single" w:color="auto" w:sz="4" w:space="0"/>
              <w:right w:val="single" w:color="auto" w:sz="4" w:space="0"/>
            </w:tcBorders>
            <w:vAlign w:val="center"/>
          </w:tcPr>
          <w:p w14:paraId="3D3AAF36">
            <w:pPr>
              <w:spacing w:line="385" w:lineRule="exact"/>
              <w:jc w:val="left"/>
              <w:rPr>
                <w:rFonts w:ascii="宋体" w:hAnsi="宋体" w:cs="宋体"/>
                <w:kern w:val="0"/>
                <w:sz w:val="18"/>
                <w:szCs w:val="18"/>
              </w:rPr>
            </w:pPr>
            <w:r>
              <w:rPr>
                <w:rFonts w:hint="eastAsia" w:ascii="宋体" w:hAnsi="宋体" w:cs="宋体"/>
                <w:kern w:val="0"/>
                <w:sz w:val="18"/>
                <w:szCs w:val="18"/>
              </w:rPr>
              <w:t>≤22</w:t>
            </w:r>
          </w:p>
        </w:tc>
        <w:tc>
          <w:tcPr>
            <w:tcW w:w="713" w:type="dxa"/>
            <w:tcBorders>
              <w:top w:val="single" w:color="auto" w:sz="4" w:space="0"/>
              <w:left w:val="single" w:color="auto" w:sz="4" w:space="0"/>
              <w:bottom w:val="single" w:color="auto" w:sz="4" w:space="0"/>
              <w:right w:val="single" w:color="auto" w:sz="4" w:space="0"/>
            </w:tcBorders>
            <w:vAlign w:val="center"/>
          </w:tcPr>
          <w:p w14:paraId="73B84D5A">
            <w:pPr>
              <w:spacing w:line="385" w:lineRule="exact"/>
              <w:jc w:val="left"/>
              <w:rPr>
                <w:rFonts w:ascii="宋体" w:hAnsi="宋体" w:cs="宋体"/>
                <w:kern w:val="0"/>
                <w:sz w:val="18"/>
                <w:szCs w:val="18"/>
              </w:rPr>
            </w:pPr>
            <w:r>
              <w:rPr>
                <w:rFonts w:hint="eastAsia" w:ascii="宋体" w:hAnsi="宋体" w:cs="宋体"/>
                <w:kern w:val="0"/>
                <w:sz w:val="18"/>
                <w:szCs w:val="18"/>
              </w:rPr>
              <w:t>M</w:t>
            </w:r>
          </w:p>
        </w:tc>
        <w:tc>
          <w:tcPr>
            <w:tcW w:w="2983" w:type="dxa"/>
            <w:tcBorders>
              <w:top w:val="single" w:color="auto" w:sz="4" w:space="0"/>
              <w:left w:val="single" w:color="auto" w:sz="4" w:space="0"/>
              <w:bottom w:val="single" w:color="auto" w:sz="4" w:space="0"/>
              <w:right w:val="single" w:color="auto" w:sz="4" w:space="0"/>
            </w:tcBorders>
            <w:vAlign w:val="center"/>
          </w:tcPr>
          <w:p w14:paraId="4CB4215A">
            <w:pPr>
              <w:widowControl/>
              <w:jc w:val="left"/>
              <w:rPr>
                <w:rFonts w:ascii="宋体" w:hAnsi="宋体" w:cs="宋体"/>
                <w:kern w:val="0"/>
                <w:sz w:val="18"/>
                <w:szCs w:val="18"/>
              </w:rPr>
            </w:pPr>
            <w:r>
              <w:rPr>
                <w:rFonts w:hint="eastAsia" w:ascii="宋体" w:hAnsi="宋体"/>
                <w:kern w:val="0"/>
                <w:sz w:val="18"/>
                <w:szCs w:val="18"/>
              </w:rPr>
              <w:t>格式为:</w:t>
            </w:r>
            <w:r>
              <w:rPr>
                <w:rFonts w:ascii="宋体" w:hAnsi="宋体"/>
                <w:kern w:val="0"/>
                <w:sz w:val="18"/>
                <w:szCs w:val="18"/>
              </w:rPr>
              <w:t>YYYY-MM-DDThh:mm:ssZ</w:t>
            </w:r>
            <w:r>
              <w:rPr>
                <w:rFonts w:hint="eastAsia" w:ascii="宋体" w:hAnsi="宋体"/>
                <w:kern w:val="0"/>
                <w:sz w:val="18"/>
                <w:szCs w:val="18"/>
              </w:rPr>
              <w:t>。</w:t>
            </w:r>
          </w:p>
        </w:tc>
      </w:tr>
      <w:tr w14:paraId="5592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77" w:type="dxa"/>
            <w:tcBorders>
              <w:top w:val="single" w:color="auto" w:sz="4" w:space="0"/>
              <w:left w:val="single" w:color="auto" w:sz="4" w:space="0"/>
              <w:bottom w:val="single" w:color="auto" w:sz="4" w:space="0"/>
              <w:right w:val="single" w:color="auto" w:sz="4" w:space="0"/>
            </w:tcBorders>
            <w:vAlign w:val="center"/>
          </w:tcPr>
          <w:p w14:paraId="0D9064FC">
            <w:pPr>
              <w:spacing w:line="369" w:lineRule="exact"/>
              <w:jc w:val="center"/>
              <w:rPr>
                <w:rFonts w:ascii="宋体" w:hAnsi="宋体" w:cs="宋体"/>
                <w:kern w:val="0"/>
                <w:sz w:val="18"/>
                <w:szCs w:val="18"/>
              </w:rPr>
            </w:pPr>
            <w:r>
              <w:rPr>
                <w:rFonts w:ascii="宋体" w:hAnsi="宋体" w:cs="宋体"/>
                <w:kern w:val="0"/>
                <w:sz w:val="18"/>
                <w:szCs w:val="18"/>
              </w:rPr>
              <w:t>3</w:t>
            </w:r>
          </w:p>
        </w:tc>
        <w:tc>
          <w:tcPr>
            <w:tcW w:w="1221" w:type="dxa"/>
            <w:tcBorders>
              <w:top w:val="single" w:color="auto" w:sz="4" w:space="0"/>
              <w:left w:val="single" w:color="auto" w:sz="4" w:space="0"/>
              <w:bottom w:val="single" w:color="auto" w:sz="4" w:space="0"/>
              <w:right w:val="single" w:color="auto" w:sz="4" w:space="0"/>
            </w:tcBorders>
            <w:vAlign w:val="center"/>
          </w:tcPr>
          <w:p w14:paraId="5D5050FD">
            <w:pPr>
              <w:widowControl/>
              <w:jc w:val="left"/>
              <w:rPr>
                <w:rFonts w:ascii="宋体" w:hAnsi="宋体" w:cs="宋体"/>
                <w:kern w:val="0"/>
                <w:sz w:val="18"/>
                <w:szCs w:val="18"/>
              </w:rPr>
            </w:pPr>
            <w:r>
              <w:rPr>
                <w:rFonts w:hint="eastAsia" w:ascii="宋体" w:hAnsi="宋体" w:cs="宋体"/>
                <w:kern w:val="0"/>
                <w:sz w:val="18"/>
                <w:szCs w:val="18"/>
              </w:rPr>
              <w:t>注册反馈ID</w:t>
            </w:r>
          </w:p>
        </w:tc>
        <w:tc>
          <w:tcPr>
            <w:tcW w:w="1386" w:type="dxa"/>
            <w:tcBorders>
              <w:top w:val="single" w:color="auto" w:sz="4" w:space="0"/>
              <w:left w:val="single" w:color="auto" w:sz="4" w:space="0"/>
              <w:bottom w:val="single" w:color="auto" w:sz="4" w:space="0"/>
              <w:right w:val="single" w:color="auto" w:sz="4" w:space="0"/>
            </w:tcBorders>
            <w:vAlign w:val="center"/>
          </w:tcPr>
          <w:p w14:paraId="6A7C8C6B">
            <w:pPr>
              <w:widowControl/>
              <w:jc w:val="left"/>
              <w:rPr>
                <w:rFonts w:ascii="宋体" w:hAnsi="宋体" w:cs="宋体"/>
                <w:kern w:val="0"/>
                <w:sz w:val="18"/>
                <w:szCs w:val="18"/>
              </w:rPr>
            </w:pPr>
            <w:r>
              <w:rPr>
                <w:rFonts w:ascii="宋体" w:hAnsi="宋体" w:cs="宋体"/>
                <w:kern w:val="0"/>
                <w:sz w:val="18"/>
                <w:szCs w:val="18"/>
              </w:rPr>
              <w:t>TokenId</w:t>
            </w:r>
          </w:p>
        </w:tc>
        <w:tc>
          <w:tcPr>
            <w:tcW w:w="1260" w:type="dxa"/>
            <w:tcBorders>
              <w:top w:val="single" w:color="auto" w:sz="4" w:space="0"/>
              <w:left w:val="single" w:color="auto" w:sz="4" w:space="0"/>
              <w:bottom w:val="single" w:color="auto" w:sz="4" w:space="0"/>
              <w:right w:val="single" w:color="auto" w:sz="4" w:space="0"/>
            </w:tcBorders>
            <w:vAlign w:val="center"/>
          </w:tcPr>
          <w:p w14:paraId="76A00926">
            <w:pPr>
              <w:widowControl/>
              <w:jc w:val="left"/>
              <w:rPr>
                <w:rFonts w:ascii="宋体" w:hAnsi="宋体" w:cs="宋体"/>
                <w:kern w:val="0"/>
                <w:sz w:val="18"/>
                <w:szCs w:val="18"/>
              </w:rPr>
            </w:pPr>
            <w:r>
              <w:rPr>
                <w:rFonts w:hint="eastAsia" w:ascii="宋体" w:hAnsi="宋体" w:cs="宋体"/>
                <w:kern w:val="0"/>
                <w:sz w:val="18"/>
                <w:szCs w:val="18"/>
              </w:rPr>
              <w:t>String</w:t>
            </w:r>
          </w:p>
        </w:tc>
        <w:tc>
          <w:tcPr>
            <w:tcW w:w="714" w:type="dxa"/>
            <w:tcBorders>
              <w:top w:val="single" w:color="auto" w:sz="4" w:space="0"/>
              <w:left w:val="single" w:color="auto" w:sz="4" w:space="0"/>
              <w:bottom w:val="single" w:color="auto" w:sz="4" w:space="0"/>
              <w:right w:val="single" w:color="auto" w:sz="4" w:space="0"/>
            </w:tcBorders>
            <w:vAlign w:val="center"/>
          </w:tcPr>
          <w:p w14:paraId="107DD07D">
            <w:pPr>
              <w:widowControl/>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16</w:t>
            </w:r>
          </w:p>
        </w:tc>
        <w:tc>
          <w:tcPr>
            <w:tcW w:w="713" w:type="dxa"/>
            <w:tcBorders>
              <w:top w:val="single" w:color="auto" w:sz="4" w:space="0"/>
              <w:left w:val="single" w:color="auto" w:sz="4" w:space="0"/>
              <w:bottom w:val="single" w:color="auto" w:sz="4" w:space="0"/>
              <w:right w:val="single" w:color="auto" w:sz="4" w:space="0"/>
            </w:tcBorders>
            <w:vAlign w:val="center"/>
          </w:tcPr>
          <w:p w14:paraId="4731E530">
            <w:pPr>
              <w:widowControl/>
              <w:jc w:val="left"/>
              <w:rPr>
                <w:rFonts w:ascii="宋体" w:hAnsi="宋体" w:cs="宋体"/>
                <w:kern w:val="0"/>
                <w:sz w:val="18"/>
                <w:szCs w:val="18"/>
              </w:rPr>
            </w:pPr>
            <w:r>
              <w:rPr>
                <w:rFonts w:hint="eastAsia" w:cs="宋体" w:asciiTheme="minorEastAsia" w:hAnsiTheme="minorEastAsia" w:eastAsiaTheme="minorEastAsia"/>
                <w:kern w:val="0"/>
                <w:sz w:val="18"/>
                <w:szCs w:val="18"/>
              </w:rPr>
              <w:t>M</w:t>
            </w:r>
          </w:p>
        </w:tc>
        <w:tc>
          <w:tcPr>
            <w:tcW w:w="2983" w:type="dxa"/>
            <w:tcBorders>
              <w:top w:val="single" w:color="auto" w:sz="4" w:space="0"/>
              <w:left w:val="single" w:color="auto" w:sz="4" w:space="0"/>
              <w:bottom w:val="single" w:color="auto" w:sz="4" w:space="0"/>
              <w:right w:val="single" w:color="auto" w:sz="4" w:space="0"/>
            </w:tcBorders>
            <w:vAlign w:val="center"/>
          </w:tcPr>
          <w:p w14:paraId="7950D451">
            <w:pPr>
              <w:widowControl/>
              <w:jc w:val="left"/>
              <w:rPr>
                <w:rFonts w:ascii="宋体" w:hAnsi="宋体" w:cs="宋体"/>
                <w:kern w:val="0"/>
                <w:sz w:val="18"/>
                <w:szCs w:val="18"/>
              </w:rPr>
            </w:pPr>
            <w:r>
              <w:rPr>
                <w:rFonts w:hint="eastAsia" w:ascii="宋体" w:hAnsi="宋体" w:cs="宋体"/>
                <w:kern w:val="0"/>
                <w:sz w:val="18"/>
                <w:szCs w:val="18"/>
              </w:rPr>
              <w:t>设备注册分配的唯一ID，</w:t>
            </w:r>
            <w:r>
              <w:rPr>
                <w:rFonts w:ascii="宋体" w:hAnsi="宋体" w:cs="宋体"/>
                <w:kern w:val="0"/>
                <w:sz w:val="18"/>
                <w:szCs w:val="18"/>
              </w:rPr>
              <w:t>可标识本次注册的设备</w:t>
            </w:r>
            <w:r>
              <w:rPr>
                <w:rFonts w:hint="eastAsia" w:ascii="宋体" w:hAnsi="宋体" w:cs="宋体"/>
                <w:kern w:val="0"/>
                <w:sz w:val="18"/>
                <w:szCs w:val="18"/>
              </w:rPr>
              <w:t>。</w:t>
            </w:r>
          </w:p>
        </w:tc>
      </w:tr>
      <w:tr w14:paraId="1934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4" w:type="dxa"/>
            <w:gridSpan w:val="7"/>
            <w:tcBorders>
              <w:top w:val="single" w:color="auto" w:sz="4" w:space="0"/>
              <w:left w:val="single" w:color="auto" w:sz="4" w:space="0"/>
              <w:bottom w:val="single" w:color="auto" w:sz="4" w:space="0"/>
              <w:right w:val="single" w:color="auto" w:sz="4" w:space="0"/>
            </w:tcBorders>
          </w:tcPr>
          <w:p w14:paraId="34F37A7F">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注1：</w:t>
            </w:r>
            <w:r>
              <w:rPr>
                <w:rFonts w:hint="eastAsia" w:ascii="宋体" w:hAnsi="宋体" w:cs="宋体"/>
                <w:kern w:val="0"/>
                <w:sz w:val="18"/>
                <w:szCs w:val="18"/>
              </w:rPr>
              <w:t>表中“=”表示“固定字符/数字的长度”，“≤”表示“最大字符/数字的长度”。</w:t>
            </w:r>
          </w:p>
          <w:p w14:paraId="564F1C99">
            <w:pPr>
              <w:widowControl/>
              <w:ind w:firstLine="360" w:firstLineChars="200"/>
              <w:jc w:val="left"/>
              <w:rPr>
                <w:rFonts w:ascii="宋体" w:hAnsi="宋体" w:cs="宋体"/>
                <w:kern w:val="0"/>
                <w:sz w:val="18"/>
                <w:szCs w:val="18"/>
              </w:rPr>
            </w:pPr>
            <w:r>
              <w:rPr>
                <w:rFonts w:hint="eastAsia" w:ascii="黑体" w:hAnsi="黑体" w:eastAsia="黑体" w:cs="宋体"/>
                <w:kern w:val="0"/>
                <w:sz w:val="18"/>
                <w:szCs w:val="18"/>
              </w:rPr>
              <w:t>注</w:t>
            </w:r>
            <w:r>
              <w:rPr>
                <w:rFonts w:ascii="黑体" w:hAnsi="黑体" w:eastAsia="黑体" w:cs="宋体"/>
                <w:kern w:val="0"/>
                <w:sz w:val="18"/>
                <w:szCs w:val="18"/>
              </w:rPr>
              <w:t>2</w:t>
            </w:r>
            <w:r>
              <w:rPr>
                <w:rFonts w:hint="eastAsia" w:cs="宋体" w:asciiTheme="minorEastAsia" w:hAnsiTheme="minorEastAsia" w:eastAsiaTheme="minorEastAsia"/>
                <w:kern w:val="0"/>
                <w:sz w:val="18"/>
                <w:szCs w:val="18"/>
              </w:rPr>
              <w:t>：M表示强制。</w:t>
            </w:r>
          </w:p>
        </w:tc>
      </w:tr>
    </w:tbl>
    <w:p w14:paraId="2088E85A">
      <w:pPr>
        <w:pStyle w:val="39"/>
        <w:spacing w:before="156" w:beforeLines="50" w:after="156" w:afterLines="50"/>
        <w:jc w:val="center"/>
        <w:rPr>
          <w:rFonts w:ascii="黑体" w:hAnsi="黑体" w:eastAsia="黑体" w:cs="宋体"/>
        </w:rPr>
      </w:pPr>
      <w:r>
        <w:rPr>
          <w:rFonts w:hint="eastAsia" w:ascii="黑体" w:hAnsi="黑体" w:eastAsia="黑体" w:cs="宋体"/>
        </w:rPr>
        <w:t>表 12 校时下发</w:t>
      </w:r>
      <w:r>
        <w:rPr>
          <w:rFonts w:ascii="黑体" w:hAnsi="黑体" w:eastAsia="黑体" w:cs="宋体"/>
        </w:rPr>
        <w:t xml:space="preserve">应答表 </w:t>
      </w:r>
    </w:p>
    <w:tbl>
      <w:tblPr>
        <w:tblStyle w:val="56"/>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221"/>
        <w:gridCol w:w="1419"/>
        <w:gridCol w:w="1260"/>
        <w:gridCol w:w="700"/>
        <w:gridCol w:w="710"/>
        <w:gridCol w:w="2995"/>
      </w:tblGrid>
      <w:tr w14:paraId="71FD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Borders>
              <w:top w:val="single" w:color="auto" w:sz="4" w:space="0"/>
              <w:left w:val="single" w:color="auto" w:sz="4" w:space="0"/>
              <w:bottom w:val="single" w:color="auto" w:sz="4" w:space="0"/>
              <w:right w:val="single" w:color="auto" w:sz="4" w:space="0"/>
            </w:tcBorders>
            <w:vAlign w:val="center"/>
          </w:tcPr>
          <w:p w14:paraId="471A20EB">
            <w:pPr>
              <w:widowControl/>
              <w:jc w:val="center"/>
              <w:rPr>
                <w:rFonts w:ascii="宋体" w:hAnsi="宋体" w:cs="宋体"/>
                <w:kern w:val="0"/>
                <w:sz w:val="18"/>
                <w:szCs w:val="18"/>
              </w:rPr>
            </w:pPr>
            <w:r>
              <w:rPr>
                <w:rFonts w:hint="eastAsia" w:ascii="宋体" w:hAnsi="宋体" w:cs="宋体"/>
                <w:kern w:val="0"/>
                <w:sz w:val="18"/>
                <w:szCs w:val="18"/>
              </w:rPr>
              <w:t>序号</w:t>
            </w:r>
          </w:p>
        </w:tc>
        <w:tc>
          <w:tcPr>
            <w:tcW w:w="1221" w:type="dxa"/>
            <w:tcBorders>
              <w:top w:val="single" w:color="auto" w:sz="4" w:space="0"/>
              <w:left w:val="single" w:color="auto" w:sz="4" w:space="0"/>
              <w:bottom w:val="single" w:color="auto" w:sz="4" w:space="0"/>
              <w:right w:val="single" w:color="auto" w:sz="4" w:space="0"/>
            </w:tcBorders>
            <w:vAlign w:val="center"/>
          </w:tcPr>
          <w:p w14:paraId="7DA1CB60">
            <w:pPr>
              <w:widowControl/>
              <w:jc w:val="center"/>
              <w:rPr>
                <w:rFonts w:ascii="宋体" w:hAnsi="宋体" w:cs="宋体"/>
                <w:kern w:val="0"/>
                <w:sz w:val="18"/>
                <w:szCs w:val="18"/>
              </w:rPr>
            </w:pPr>
            <w:r>
              <w:rPr>
                <w:rFonts w:hint="eastAsia" w:ascii="宋体" w:hAnsi="宋体" w:cs="宋体"/>
                <w:kern w:val="0"/>
                <w:sz w:val="18"/>
                <w:szCs w:val="18"/>
              </w:rPr>
              <w:t>名称</w:t>
            </w:r>
          </w:p>
        </w:tc>
        <w:tc>
          <w:tcPr>
            <w:tcW w:w="1419" w:type="dxa"/>
            <w:tcBorders>
              <w:top w:val="single" w:color="auto" w:sz="4" w:space="0"/>
              <w:left w:val="single" w:color="auto" w:sz="4" w:space="0"/>
              <w:bottom w:val="single" w:color="auto" w:sz="4" w:space="0"/>
              <w:right w:val="single" w:color="auto" w:sz="4" w:space="0"/>
            </w:tcBorders>
            <w:vAlign w:val="center"/>
          </w:tcPr>
          <w:p w14:paraId="3A2D0534">
            <w:pPr>
              <w:widowControl/>
              <w:jc w:val="center"/>
              <w:rPr>
                <w:rFonts w:ascii="宋体" w:hAnsi="宋体" w:cs="宋体"/>
                <w:kern w:val="0"/>
                <w:sz w:val="18"/>
                <w:szCs w:val="18"/>
              </w:rPr>
            </w:pPr>
            <w:r>
              <w:rPr>
                <w:rFonts w:hint="eastAsia" w:ascii="宋体" w:hAnsi="宋体" w:cs="宋体"/>
                <w:kern w:val="0"/>
                <w:sz w:val="18"/>
                <w:szCs w:val="18"/>
              </w:rPr>
              <w:t>参数名</w:t>
            </w:r>
          </w:p>
        </w:tc>
        <w:tc>
          <w:tcPr>
            <w:tcW w:w="1260" w:type="dxa"/>
            <w:tcBorders>
              <w:top w:val="single" w:color="auto" w:sz="4" w:space="0"/>
              <w:left w:val="single" w:color="auto" w:sz="4" w:space="0"/>
              <w:bottom w:val="single" w:color="auto" w:sz="4" w:space="0"/>
              <w:right w:val="single" w:color="auto" w:sz="4" w:space="0"/>
            </w:tcBorders>
            <w:vAlign w:val="center"/>
          </w:tcPr>
          <w:p w14:paraId="294136B4">
            <w:pPr>
              <w:widowControl/>
              <w:jc w:val="center"/>
              <w:rPr>
                <w:rFonts w:ascii="宋体" w:hAnsi="宋体" w:cs="宋体"/>
                <w:kern w:val="0"/>
                <w:sz w:val="18"/>
                <w:szCs w:val="18"/>
              </w:rPr>
            </w:pPr>
            <w:r>
              <w:rPr>
                <w:rFonts w:hint="eastAsia" w:ascii="宋体" w:hAnsi="宋体" w:cs="宋体"/>
                <w:kern w:val="0"/>
                <w:sz w:val="18"/>
                <w:szCs w:val="18"/>
              </w:rPr>
              <w:t>类型</w:t>
            </w:r>
          </w:p>
        </w:tc>
        <w:tc>
          <w:tcPr>
            <w:tcW w:w="700" w:type="dxa"/>
            <w:tcBorders>
              <w:top w:val="single" w:color="auto" w:sz="4" w:space="0"/>
              <w:left w:val="single" w:color="auto" w:sz="4" w:space="0"/>
              <w:bottom w:val="single" w:color="auto" w:sz="4" w:space="0"/>
              <w:right w:val="single" w:color="auto" w:sz="4" w:space="0"/>
            </w:tcBorders>
            <w:vAlign w:val="center"/>
          </w:tcPr>
          <w:p w14:paraId="33BDA5A2">
            <w:pPr>
              <w:widowControl/>
              <w:jc w:val="center"/>
              <w:rPr>
                <w:rFonts w:ascii="宋体" w:hAnsi="宋体" w:cs="宋体"/>
                <w:kern w:val="0"/>
                <w:sz w:val="18"/>
                <w:szCs w:val="18"/>
              </w:rPr>
            </w:pPr>
            <w:r>
              <w:rPr>
                <w:rFonts w:hint="eastAsia" w:ascii="宋体" w:hAnsi="宋体" w:cs="宋体"/>
                <w:kern w:val="0"/>
                <w:sz w:val="18"/>
                <w:szCs w:val="18"/>
              </w:rPr>
              <w:t>长度</w:t>
            </w:r>
          </w:p>
        </w:tc>
        <w:tc>
          <w:tcPr>
            <w:tcW w:w="710" w:type="dxa"/>
            <w:tcBorders>
              <w:top w:val="single" w:color="auto" w:sz="4" w:space="0"/>
              <w:left w:val="single" w:color="auto" w:sz="4" w:space="0"/>
              <w:bottom w:val="single" w:color="auto" w:sz="4" w:space="0"/>
              <w:right w:val="single" w:color="auto" w:sz="4" w:space="0"/>
            </w:tcBorders>
            <w:vAlign w:val="center"/>
          </w:tcPr>
          <w:p w14:paraId="641717A5">
            <w:pPr>
              <w:widowControl/>
              <w:jc w:val="center"/>
              <w:rPr>
                <w:rFonts w:ascii="宋体" w:hAnsi="宋体" w:cs="宋体"/>
                <w:kern w:val="0"/>
                <w:sz w:val="18"/>
                <w:szCs w:val="18"/>
              </w:rPr>
            </w:pPr>
            <w:r>
              <w:rPr>
                <w:rFonts w:hint="eastAsia" w:ascii="宋体" w:hAnsi="宋体" w:cs="宋体"/>
                <w:kern w:val="0"/>
                <w:sz w:val="18"/>
                <w:szCs w:val="18"/>
              </w:rPr>
              <w:t>必选</w:t>
            </w:r>
          </w:p>
        </w:tc>
        <w:tc>
          <w:tcPr>
            <w:tcW w:w="2995" w:type="dxa"/>
            <w:tcBorders>
              <w:top w:val="single" w:color="auto" w:sz="4" w:space="0"/>
              <w:left w:val="single" w:color="auto" w:sz="4" w:space="0"/>
              <w:bottom w:val="single" w:color="auto" w:sz="4" w:space="0"/>
              <w:right w:val="single" w:color="auto" w:sz="4" w:space="0"/>
            </w:tcBorders>
            <w:vAlign w:val="center"/>
          </w:tcPr>
          <w:p w14:paraId="3CE424D8">
            <w:pPr>
              <w:widowControl/>
              <w:jc w:val="center"/>
              <w:rPr>
                <w:rFonts w:ascii="宋体" w:hAnsi="宋体" w:cs="宋体"/>
                <w:kern w:val="0"/>
                <w:sz w:val="18"/>
                <w:szCs w:val="18"/>
              </w:rPr>
            </w:pPr>
            <w:r>
              <w:rPr>
                <w:rFonts w:hint="eastAsia" w:ascii="宋体" w:hAnsi="宋体" w:cs="宋体"/>
                <w:kern w:val="0"/>
                <w:sz w:val="18"/>
                <w:szCs w:val="18"/>
              </w:rPr>
              <w:t>说明</w:t>
            </w:r>
          </w:p>
        </w:tc>
      </w:tr>
      <w:tr w14:paraId="6CAE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6" w:type="dxa"/>
            <w:tcBorders>
              <w:top w:val="single" w:color="auto" w:sz="4" w:space="0"/>
              <w:left w:val="single" w:color="auto" w:sz="4" w:space="0"/>
              <w:bottom w:val="single" w:color="auto" w:sz="4" w:space="0"/>
              <w:right w:val="single" w:color="auto" w:sz="4" w:space="0"/>
            </w:tcBorders>
            <w:vAlign w:val="center"/>
          </w:tcPr>
          <w:p w14:paraId="527F6F07">
            <w:pPr>
              <w:spacing w:line="369" w:lineRule="exact"/>
              <w:jc w:val="center"/>
              <w:rPr>
                <w:rFonts w:ascii="宋体" w:hAnsi="宋体" w:cs="宋体"/>
                <w:kern w:val="0"/>
                <w:sz w:val="18"/>
                <w:szCs w:val="18"/>
              </w:rPr>
            </w:pPr>
            <w:r>
              <w:rPr>
                <w:rFonts w:ascii="宋体" w:hAnsi="宋体" w:cs="宋体"/>
                <w:kern w:val="0"/>
                <w:sz w:val="18"/>
                <w:szCs w:val="18"/>
              </w:rPr>
              <w:t>1</w:t>
            </w:r>
          </w:p>
        </w:tc>
        <w:tc>
          <w:tcPr>
            <w:tcW w:w="1221" w:type="dxa"/>
            <w:tcBorders>
              <w:top w:val="single" w:color="auto" w:sz="4" w:space="0"/>
              <w:left w:val="single" w:color="auto" w:sz="4" w:space="0"/>
              <w:bottom w:val="single" w:color="auto" w:sz="4" w:space="0"/>
              <w:right w:val="single" w:color="auto" w:sz="4" w:space="0"/>
            </w:tcBorders>
            <w:vAlign w:val="center"/>
          </w:tcPr>
          <w:p w14:paraId="5347F7CC">
            <w:pPr>
              <w:widowControl/>
              <w:jc w:val="left"/>
              <w:rPr>
                <w:rFonts w:ascii="宋体" w:hAnsi="宋体" w:cs="宋体"/>
                <w:kern w:val="0"/>
                <w:sz w:val="18"/>
                <w:szCs w:val="18"/>
              </w:rPr>
            </w:pPr>
            <w:r>
              <w:rPr>
                <w:rFonts w:hint="eastAsia" w:ascii="宋体" w:hAnsi="宋体" w:cs="宋体"/>
                <w:kern w:val="0"/>
                <w:sz w:val="18"/>
                <w:szCs w:val="18"/>
              </w:rPr>
              <w:t>指令类型</w:t>
            </w:r>
          </w:p>
        </w:tc>
        <w:tc>
          <w:tcPr>
            <w:tcW w:w="1419" w:type="dxa"/>
            <w:tcBorders>
              <w:top w:val="single" w:color="auto" w:sz="4" w:space="0"/>
              <w:left w:val="single" w:color="auto" w:sz="4" w:space="0"/>
              <w:bottom w:val="single" w:color="auto" w:sz="4" w:space="0"/>
              <w:right w:val="single" w:color="auto" w:sz="4" w:space="0"/>
            </w:tcBorders>
            <w:vAlign w:val="center"/>
          </w:tcPr>
          <w:p w14:paraId="630DBA7A">
            <w:pPr>
              <w:widowControl/>
              <w:jc w:val="left"/>
              <w:rPr>
                <w:rFonts w:ascii="宋体" w:hAnsi="宋体" w:cs="宋体"/>
                <w:kern w:val="0"/>
                <w:sz w:val="18"/>
                <w:szCs w:val="18"/>
              </w:rPr>
            </w:pPr>
            <w:r>
              <w:rPr>
                <w:rFonts w:ascii="宋体" w:hAnsi="宋体" w:cs="宋体"/>
                <w:kern w:val="0"/>
                <w:sz w:val="18"/>
                <w:szCs w:val="18"/>
              </w:rPr>
              <w:t>PktType</w:t>
            </w:r>
          </w:p>
        </w:tc>
        <w:tc>
          <w:tcPr>
            <w:tcW w:w="1260" w:type="dxa"/>
            <w:tcBorders>
              <w:top w:val="single" w:color="auto" w:sz="4" w:space="0"/>
              <w:left w:val="single" w:color="auto" w:sz="4" w:space="0"/>
              <w:bottom w:val="single" w:color="auto" w:sz="4" w:space="0"/>
              <w:right w:val="single" w:color="auto" w:sz="4" w:space="0"/>
            </w:tcBorders>
            <w:vAlign w:val="center"/>
          </w:tcPr>
          <w:p w14:paraId="311FF1CB">
            <w:pPr>
              <w:widowControl/>
              <w:jc w:val="left"/>
              <w:rPr>
                <w:rFonts w:ascii="宋体" w:hAnsi="宋体" w:cs="宋体"/>
                <w:kern w:val="0"/>
                <w:sz w:val="18"/>
                <w:szCs w:val="18"/>
              </w:rPr>
            </w:pPr>
            <w:r>
              <w:rPr>
                <w:rFonts w:hint="eastAsia" w:ascii="宋体" w:hAnsi="宋体" w:cs="宋体"/>
                <w:kern w:val="0"/>
                <w:sz w:val="18"/>
                <w:szCs w:val="18"/>
              </w:rPr>
              <w:t>String</w:t>
            </w:r>
          </w:p>
        </w:tc>
        <w:tc>
          <w:tcPr>
            <w:tcW w:w="700" w:type="dxa"/>
            <w:tcBorders>
              <w:top w:val="single" w:color="auto" w:sz="4" w:space="0"/>
              <w:left w:val="single" w:color="auto" w:sz="4" w:space="0"/>
              <w:bottom w:val="single" w:color="auto" w:sz="4" w:space="0"/>
              <w:right w:val="single" w:color="auto" w:sz="4" w:space="0"/>
            </w:tcBorders>
            <w:vAlign w:val="center"/>
          </w:tcPr>
          <w:p w14:paraId="26B8939B">
            <w:pPr>
              <w:widowControl/>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w:t>
            </w:r>
          </w:p>
        </w:tc>
        <w:tc>
          <w:tcPr>
            <w:tcW w:w="710" w:type="dxa"/>
            <w:tcBorders>
              <w:top w:val="single" w:color="auto" w:sz="4" w:space="0"/>
              <w:left w:val="single" w:color="auto" w:sz="4" w:space="0"/>
              <w:bottom w:val="single" w:color="auto" w:sz="4" w:space="0"/>
              <w:right w:val="single" w:color="auto" w:sz="4" w:space="0"/>
            </w:tcBorders>
            <w:vAlign w:val="center"/>
          </w:tcPr>
          <w:p w14:paraId="30571D2B">
            <w:pPr>
              <w:spacing w:line="369" w:lineRule="exact"/>
              <w:jc w:val="left"/>
              <w:rPr>
                <w:rFonts w:ascii="宋体" w:hAnsi="宋体" w:cs="宋体"/>
                <w:kern w:val="0"/>
                <w:sz w:val="18"/>
                <w:szCs w:val="18"/>
              </w:rPr>
            </w:pPr>
            <w:r>
              <w:rPr>
                <w:rFonts w:hint="eastAsia" w:ascii="宋体" w:hAnsi="宋体" w:cs="宋体"/>
                <w:kern w:val="0"/>
                <w:sz w:val="18"/>
                <w:szCs w:val="18"/>
              </w:rPr>
              <w:t>M</w:t>
            </w:r>
          </w:p>
        </w:tc>
        <w:tc>
          <w:tcPr>
            <w:tcW w:w="2995" w:type="dxa"/>
            <w:tcBorders>
              <w:top w:val="single" w:color="auto" w:sz="4" w:space="0"/>
              <w:left w:val="single" w:color="auto" w:sz="4" w:space="0"/>
              <w:bottom w:val="single" w:color="auto" w:sz="4" w:space="0"/>
              <w:right w:val="single" w:color="auto" w:sz="4" w:space="0"/>
            </w:tcBorders>
            <w:vAlign w:val="center"/>
          </w:tcPr>
          <w:p w14:paraId="0C755378">
            <w:pPr>
              <w:widowControl/>
              <w:jc w:val="left"/>
              <w:rPr>
                <w:rFonts w:ascii="宋体" w:hAnsi="宋体" w:cs="宋体"/>
                <w:kern w:val="0"/>
                <w:sz w:val="18"/>
                <w:szCs w:val="18"/>
              </w:rPr>
            </w:pPr>
            <w:r>
              <w:rPr>
                <w:rFonts w:hint="eastAsia" w:ascii="宋体" w:hAnsi="宋体" w:cs="宋体"/>
                <w:kern w:val="0"/>
                <w:sz w:val="18"/>
                <w:szCs w:val="18"/>
              </w:rPr>
              <w:t>指令类型，</w:t>
            </w:r>
            <w:r>
              <w:rPr>
                <w:rFonts w:ascii="宋体" w:hAnsi="宋体" w:cs="宋体"/>
                <w:kern w:val="0"/>
                <w:sz w:val="18"/>
                <w:szCs w:val="18"/>
              </w:rPr>
              <w:t>固定为 RtSetTime</w:t>
            </w:r>
            <w:r>
              <w:rPr>
                <w:rFonts w:hint="eastAsia" w:ascii="宋体" w:hAnsi="宋体" w:cs="宋体"/>
                <w:kern w:val="0"/>
                <w:sz w:val="18"/>
                <w:szCs w:val="18"/>
              </w:rPr>
              <w:t>。</w:t>
            </w:r>
          </w:p>
        </w:tc>
      </w:tr>
      <w:tr w14:paraId="3FA7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46" w:type="dxa"/>
            <w:tcBorders>
              <w:top w:val="single" w:color="auto" w:sz="4" w:space="0"/>
              <w:left w:val="single" w:color="auto" w:sz="4" w:space="0"/>
              <w:bottom w:val="single" w:color="auto" w:sz="4" w:space="0"/>
              <w:right w:val="single" w:color="auto" w:sz="4" w:space="0"/>
            </w:tcBorders>
            <w:vAlign w:val="center"/>
          </w:tcPr>
          <w:p w14:paraId="59A52C18">
            <w:pPr>
              <w:spacing w:line="369" w:lineRule="exact"/>
              <w:jc w:val="center"/>
              <w:rPr>
                <w:rFonts w:ascii="宋体" w:hAnsi="宋体" w:cs="宋体"/>
                <w:kern w:val="0"/>
                <w:sz w:val="18"/>
                <w:szCs w:val="18"/>
              </w:rPr>
            </w:pPr>
            <w:r>
              <w:rPr>
                <w:rFonts w:hint="eastAsia" w:ascii="宋体" w:hAnsi="宋体" w:cs="宋体"/>
                <w:kern w:val="0"/>
                <w:sz w:val="18"/>
                <w:szCs w:val="18"/>
              </w:rPr>
              <w:t>2</w:t>
            </w:r>
          </w:p>
        </w:tc>
        <w:tc>
          <w:tcPr>
            <w:tcW w:w="1221" w:type="dxa"/>
            <w:tcBorders>
              <w:top w:val="single" w:color="auto" w:sz="4" w:space="0"/>
              <w:left w:val="single" w:color="auto" w:sz="4" w:space="0"/>
              <w:bottom w:val="single" w:color="auto" w:sz="4" w:space="0"/>
              <w:right w:val="single" w:color="auto" w:sz="4" w:space="0"/>
            </w:tcBorders>
            <w:vAlign w:val="center"/>
          </w:tcPr>
          <w:p w14:paraId="7D9A9566">
            <w:pPr>
              <w:widowControl/>
              <w:jc w:val="left"/>
              <w:rPr>
                <w:rFonts w:ascii="宋体" w:hAnsi="宋体" w:cs="宋体"/>
                <w:kern w:val="0"/>
                <w:sz w:val="18"/>
                <w:szCs w:val="18"/>
              </w:rPr>
            </w:pPr>
            <w:r>
              <w:rPr>
                <w:rFonts w:hint="eastAsia" w:ascii="宋体" w:hAnsi="宋体" w:cs="宋体"/>
                <w:kern w:val="0"/>
                <w:sz w:val="18"/>
                <w:szCs w:val="18"/>
              </w:rPr>
              <w:t>响应码</w:t>
            </w:r>
          </w:p>
        </w:tc>
        <w:tc>
          <w:tcPr>
            <w:tcW w:w="1419" w:type="dxa"/>
            <w:tcBorders>
              <w:top w:val="single" w:color="auto" w:sz="4" w:space="0"/>
              <w:left w:val="single" w:color="auto" w:sz="4" w:space="0"/>
              <w:bottom w:val="single" w:color="auto" w:sz="4" w:space="0"/>
              <w:right w:val="single" w:color="auto" w:sz="4" w:space="0"/>
            </w:tcBorders>
            <w:vAlign w:val="center"/>
          </w:tcPr>
          <w:p w14:paraId="5A7A6BB7">
            <w:pPr>
              <w:widowControl/>
              <w:jc w:val="left"/>
              <w:rPr>
                <w:rFonts w:ascii="宋体" w:hAnsi="宋体" w:cs="宋体"/>
                <w:kern w:val="0"/>
                <w:sz w:val="18"/>
                <w:szCs w:val="18"/>
              </w:rPr>
            </w:pPr>
            <w:r>
              <w:rPr>
                <w:rFonts w:ascii="宋体" w:hAnsi="宋体" w:cs="宋体"/>
                <w:kern w:val="0"/>
                <w:sz w:val="18"/>
                <w:szCs w:val="18"/>
              </w:rPr>
              <w:t>StatusCode</w:t>
            </w:r>
          </w:p>
        </w:tc>
        <w:tc>
          <w:tcPr>
            <w:tcW w:w="1260" w:type="dxa"/>
            <w:tcBorders>
              <w:top w:val="single" w:color="auto" w:sz="4" w:space="0"/>
              <w:left w:val="single" w:color="auto" w:sz="4" w:space="0"/>
              <w:bottom w:val="single" w:color="auto" w:sz="4" w:space="0"/>
              <w:right w:val="single" w:color="auto" w:sz="4" w:space="0"/>
            </w:tcBorders>
            <w:vAlign w:val="center"/>
          </w:tcPr>
          <w:p w14:paraId="4896A264">
            <w:pPr>
              <w:spacing w:line="369" w:lineRule="exact"/>
              <w:jc w:val="left"/>
              <w:rPr>
                <w:rFonts w:ascii="宋体" w:hAnsi="宋体" w:cs="宋体"/>
                <w:kern w:val="0"/>
                <w:sz w:val="18"/>
                <w:szCs w:val="18"/>
              </w:rPr>
            </w:pPr>
            <w:r>
              <w:rPr>
                <w:rFonts w:hint="eastAsia" w:ascii="宋体" w:hAnsi="宋体" w:cs="宋体"/>
                <w:kern w:val="0"/>
                <w:sz w:val="18"/>
                <w:szCs w:val="18"/>
              </w:rPr>
              <w:t>Number</w:t>
            </w:r>
          </w:p>
        </w:tc>
        <w:tc>
          <w:tcPr>
            <w:tcW w:w="700" w:type="dxa"/>
            <w:tcBorders>
              <w:top w:val="single" w:color="auto" w:sz="4" w:space="0"/>
              <w:left w:val="single" w:color="auto" w:sz="4" w:space="0"/>
              <w:bottom w:val="single" w:color="auto" w:sz="4" w:space="0"/>
              <w:right w:val="single" w:color="auto" w:sz="4" w:space="0"/>
            </w:tcBorders>
            <w:vAlign w:val="center"/>
          </w:tcPr>
          <w:p w14:paraId="5F5B723F">
            <w:pPr>
              <w:spacing w:line="369" w:lineRule="exact"/>
              <w:jc w:val="left"/>
              <w:rPr>
                <w:rFonts w:ascii="宋体" w:hAnsi="宋体" w:cs="宋体"/>
                <w:kern w:val="0"/>
                <w:sz w:val="18"/>
                <w:szCs w:val="18"/>
              </w:rPr>
            </w:pPr>
            <w:r>
              <w:rPr>
                <w:rFonts w:hint="eastAsia" w:ascii="宋体" w:hAnsi="宋体" w:cs="宋体"/>
                <w:kern w:val="0"/>
                <w:sz w:val="18"/>
                <w:szCs w:val="18"/>
              </w:rPr>
              <w:t>≤4</w:t>
            </w:r>
          </w:p>
        </w:tc>
        <w:tc>
          <w:tcPr>
            <w:tcW w:w="710" w:type="dxa"/>
            <w:tcBorders>
              <w:top w:val="single" w:color="auto" w:sz="4" w:space="0"/>
              <w:left w:val="single" w:color="auto" w:sz="4" w:space="0"/>
              <w:bottom w:val="single" w:color="auto" w:sz="4" w:space="0"/>
              <w:right w:val="single" w:color="auto" w:sz="4" w:space="0"/>
            </w:tcBorders>
            <w:vAlign w:val="center"/>
          </w:tcPr>
          <w:p w14:paraId="30A21456">
            <w:pPr>
              <w:spacing w:line="369" w:lineRule="exact"/>
              <w:jc w:val="left"/>
              <w:rPr>
                <w:rFonts w:ascii="宋体" w:hAnsi="宋体" w:cs="宋体"/>
                <w:kern w:val="0"/>
                <w:sz w:val="18"/>
                <w:szCs w:val="18"/>
              </w:rPr>
            </w:pPr>
            <w:r>
              <w:rPr>
                <w:rFonts w:hint="eastAsia" w:ascii="宋体" w:hAnsi="宋体" w:cs="宋体"/>
                <w:kern w:val="0"/>
                <w:sz w:val="18"/>
                <w:szCs w:val="18"/>
              </w:rPr>
              <w:t>M</w:t>
            </w:r>
          </w:p>
        </w:tc>
        <w:tc>
          <w:tcPr>
            <w:tcW w:w="2995" w:type="dxa"/>
            <w:tcBorders>
              <w:top w:val="single" w:color="auto" w:sz="4" w:space="0"/>
              <w:left w:val="single" w:color="auto" w:sz="4" w:space="0"/>
              <w:bottom w:val="single" w:color="auto" w:sz="4" w:space="0"/>
              <w:right w:val="single" w:color="auto" w:sz="4" w:space="0"/>
            </w:tcBorders>
            <w:vAlign w:val="center"/>
          </w:tcPr>
          <w:p w14:paraId="2BB668A2">
            <w:pPr>
              <w:widowControl/>
              <w:jc w:val="left"/>
              <w:rPr>
                <w:rFonts w:ascii="宋体" w:hAnsi="宋体" w:cs="宋体"/>
                <w:kern w:val="0"/>
                <w:sz w:val="18"/>
                <w:szCs w:val="18"/>
              </w:rPr>
            </w:pPr>
            <w:r>
              <w:rPr>
                <w:rFonts w:hint="eastAsia" w:ascii="宋体" w:hAnsi="宋体" w:cs="宋体"/>
                <w:kern w:val="0"/>
                <w:sz w:val="18"/>
                <w:szCs w:val="18"/>
              </w:rPr>
              <w:t>应符合B.1的规定。</w:t>
            </w:r>
          </w:p>
        </w:tc>
      </w:tr>
      <w:tr w14:paraId="0667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1" w:type="dxa"/>
            <w:gridSpan w:val="7"/>
            <w:tcBorders>
              <w:top w:val="single" w:color="auto" w:sz="4" w:space="0"/>
              <w:left w:val="single" w:color="auto" w:sz="4" w:space="0"/>
              <w:bottom w:val="single" w:color="auto" w:sz="4" w:space="0"/>
              <w:right w:val="single" w:color="auto" w:sz="4" w:space="0"/>
            </w:tcBorders>
          </w:tcPr>
          <w:p w14:paraId="5444700D">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注1：</w:t>
            </w:r>
            <w:r>
              <w:rPr>
                <w:rFonts w:hint="eastAsia" w:ascii="宋体" w:hAnsi="宋体" w:cs="宋体"/>
                <w:kern w:val="0"/>
                <w:sz w:val="18"/>
                <w:szCs w:val="18"/>
              </w:rPr>
              <w:t>表中“=”表示“固定字符/数字的长度”，“≤”表示“最大字符/数字的长度”。</w:t>
            </w:r>
          </w:p>
          <w:p w14:paraId="2478174F">
            <w:pPr>
              <w:widowControl/>
              <w:ind w:firstLine="360" w:firstLineChars="200"/>
              <w:jc w:val="left"/>
              <w:rPr>
                <w:rFonts w:ascii="宋体" w:hAnsi="宋体" w:cs="宋体"/>
                <w:kern w:val="0"/>
                <w:sz w:val="18"/>
                <w:szCs w:val="18"/>
              </w:rPr>
            </w:pPr>
            <w:r>
              <w:rPr>
                <w:rFonts w:hint="eastAsia" w:ascii="黑体" w:hAnsi="黑体" w:eastAsia="黑体" w:cs="宋体"/>
                <w:kern w:val="0"/>
                <w:sz w:val="18"/>
                <w:szCs w:val="18"/>
              </w:rPr>
              <w:t>注</w:t>
            </w:r>
            <w:r>
              <w:rPr>
                <w:rFonts w:ascii="黑体" w:hAnsi="黑体" w:eastAsia="黑体" w:cs="宋体"/>
                <w:kern w:val="0"/>
                <w:sz w:val="18"/>
                <w:szCs w:val="18"/>
              </w:rPr>
              <w:t>2</w:t>
            </w:r>
            <w:r>
              <w:rPr>
                <w:rFonts w:hint="eastAsia" w:cs="宋体" w:asciiTheme="minorEastAsia" w:hAnsiTheme="minorEastAsia" w:eastAsiaTheme="minorEastAsia"/>
                <w:kern w:val="0"/>
                <w:sz w:val="18"/>
                <w:szCs w:val="18"/>
              </w:rPr>
              <w:t>：M表示强制。</w:t>
            </w:r>
          </w:p>
        </w:tc>
      </w:tr>
    </w:tbl>
    <w:p w14:paraId="679CC62E">
      <w:pPr>
        <w:pStyle w:val="86"/>
        <w:numPr>
          <w:ilvl w:val="0"/>
          <w:numId w:val="0"/>
        </w:numPr>
        <w:spacing w:before="156" w:after="156" w:line="360" w:lineRule="atLeast"/>
        <w:outlineLvl w:val="2"/>
        <w:rPr>
          <w:rFonts w:hAnsi="黑体" w:cs="黑体"/>
        </w:rPr>
      </w:pPr>
      <w:bookmarkStart w:id="316" w:name="_Toc32689"/>
      <w:bookmarkStart w:id="317" w:name="_Toc167129166"/>
      <w:bookmarkStart w:id="318" w:name="_Toc152866995"/>
      <w:bookmarkStart w:id="319" w:name="_Toc2207"/>
      <w:bookmarkStart w:id="320" w:name="_Toc130290380"/>
      <w:bookmarkStart w:id="321" w:name="_Toc24814"/>
      <w:r>
        <w:rPr>
          <w:rFonts w:hAnsi="黑体" w:cs="黑体"/>
        </w:rPr>
        <w:t>7.</w:t>
      </w:r>
      <w:r>
        <w:rPr>
          <w:rFonts w:hint="eastAsia" w:hAnsi="黑体" w:cs="黑体"/>
        </w:rPr>
        <w:t>7</w:t>
      </w:r>
      <w:r>
        <w:rPr>
          <w:rFonts w:hAnsi="黑体" w:cs="黑体"/>
        </w:rPr>
        <w:t xml:space="preserve">  </w:t>
      </w:r>
      <w:r>
        <w:rPr>
          <w:rFonts w:hint="eastAsia" w:hAnsi="黑体" w:cs="黑体"/>
        </w:rPr>
        <w:t>设备状态上报</w:t>
      </w:r>
      <w:bookmarkEnd w:id="316"/>
      <w:bookmarkEnd w:id="317"/>
      <w:bookmarkEnd w:id="318"/>
      <w:bookmarkEnd w:id="319"/>
      <w:bookmarkEnd w:id="320"/>
      <w:bookmarkEnd w:id="321"/>
    </w:p>
    <w:p w14:paraId="296C329E">
      <w:pPr>
        <w:widowControl/>
        <w:spacing w:line="360" w:lineRule="atLeast"/>
        <w:ind w:firstLine="420"/>
        <w:jc w:val="left"/>
        <w:rPr>
          <w:rFonts w:ascii="宋体" w:hAnsi="宋体" w:cs="宋体"/>
        </w:rPr>
      </w:pPr>
      <w:r>
        <w:rPr>
          <w:rFonts w:hint="eastAsia" w:hAnsi="宋体" w:cs="宋体"/>
        </w:rPr>
        <w:t>设备状态上报整体参数</w:t>
      </w:r>
      <w:r>
        <w:rPr>
          <w:rFonts w:hint="eastAsia" w:ascii="宋体" w:hAnsi="宋体" w:cs="宋体"/>
        </w:rPr>
        <w:t>参见表1</w:t>
      </w:r>
      <w:r>
        <w:rPr>
          <w:rFonts w:hint="eastAsia" w:hAnsi="宋体" w:cs="宋体"/>
        </w:rPr>
        <w:t>3，</w:t>
      </w:r>
      <w:r>
        <w:rPr>
          <w:rFonts w:hint="eastAsia" w:ascii="宋体" w:hAnsi="宋体" w:cs="宋体"/>
        </w:rPr>
        <w:t>内容参数参见表</w:t>
      </w:r>
      <w:r>
        <w:rPr>
          <w:rFonts w:ascii="宋体" w:hAnsi="宋体" w:cs="宋体"/>
        </w:rPr>
        <w:t>1</w:t>
      </w:r>
      <w:r>
        <w:rPr>
          <w:rFonts w:hint="eastAsia" w:ascii="宋体" w:hAnsi="宋体" w:cs="宋体"/>
        </w:rPr>
        <w:t>4</w:t>
      </w:r>
      <w:r>
        <w:rPr>
          <w:rFonts w:hint="eastAsia" w:hAnsi="宋体" w:cs="宋体"/>
        </w:rPr>
        <w:t>，</w:t>
      </w:r>
      <w:r>
        <w:rPr>
          <w:rFonts w:hint="eastAsia" w:ascii="宋体" w:hAnsi="宋体" w:cs="宋体"/>
        </w:rPr>
        <w:t>设备状态扩展参数</w:t>
      </w:r>
      <w:r>
        <w:rPr>
          <w:rFonts w:hint="eastAsia" w:hAnsi="宋体" w:cs="宋体"/>
        </w:rPr>
        <w:t>表参见表</w:t>
      </w:r>
      <w:r>
        <w:rPr>
          <w:rFonts w:hAnsi="宋体" w:cs="宋体"/>
        </w:rPr>
        <w:t>1</w:t>
      </w:r>
      <w:r>
        <w:rPr>
          <w:rFonts w:hint="eastAsia" w:hAnsi="宋体" w:cs="宋体"/>
        </w:rPr>
        <w:t>5，</w:t>
      </w:r>
      <w:r>
        <w:rPr>
          <w:rFonts w:hint="eastAsia" w:ascii="宋体" w:hAnsi="宋体" w:cs="宋体"/>
        </w:rPr>
        <w:t>应答参数参见表16，</w:t>
      </w:r>
      <w:r>
        <w:rPr>
          <w:rFonts w:hint="eastAsia" w:hAnsi="宋体" w:cs="宋体"/>
        </w:rPr>
        <w:t>示例参见A.6</w:t>
      </w:r>
      <w:r>
        <w:rPr>
          <w:rFonts w:hint="eastAsia" w:ascii="宋体" w:hAnsi="宋体" w:cs="宋体"/>
        </w:rPr>
        <w:t>。</w:t>
      </w:r>
    </w:p>
    <w:p w14:paraId="4559CA79">
      <w:pPr>
        <w:pStyle w:val="39"/>
        <w:spacing w:before="156" w:beforeLines="50" w:after="156" w:afterLines="50"/>
        <w:jc w:val="center"/>
        <w:rPr>
          <w:rFonts w:ascii="黑体" w:hAnsi="黑体" w:eastAsia="黑体" w:cs="宋体"/>
        </w:rPr>
      </w:pPr>
      <w:r>
        <w:rPr>
          <w:rFonts w:hint="eastAsia" w:ascii="黑体" w:hAnsi="黑体" w:eastAsia="黑体" w:cs="宋体"/>
        </w:rPr>
        <w:t xml:space="preserve">表 </w:t>
      </w:r>
      <w:r>
        <w:rPr>
          <w:rFonts w:ascii="黑体" w:hAnsi="黑体" w:eastAsia="黑体" w:cs="宋体"/>
        </w:rPr>
        <w:t>1</w:t>
      </w:r>
      <w:r>
        <w:rPr>
          <w:rFonts w:hint="eastAsia" w:ascii="黑体" w:hAnsi="黑体" w:eastAsia="黑体" w:cs="宋体"/>
        </w:rPr>
        <w:t>3</w:t>
      </w:r>
      <w:r>
        <w:rPr>
          <w:rFonts w:ascii="黑体" w:hAnsi="黑体" w:eastAsia="黑体" w:cs="宋体"/>
        </w:rPr>
        <w:t xml:space="preserve"> </w:t>
      </w:r>
      <w:r>
        <w:rPr>
          <w:rFonts w:hint="eastAsia" w:ascii="黑体" w:hAnsi="黑体" w:eastAsia="黑体" w:cs="宋体"/>
        </w:rPr>
        <w:t>设备状态整体参数表</w:t>
      </w:r>
    </w:p>
    <w:tbl>
      <w:tblPr>
        <w:tblStyle w:val="55"/>
        <w:tblW w:w="8931"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4"/>
        <w:gridCol w:w="1204"/>
        <w:gridCol w:w="1442"/>
        <w:gridCol w:w="1246"/>
        <w:gridCol w:w="714"/>
        <w:gridCol w:w="713"/>
        <w:gridCol w:w="2968"/>
      </w:tblGrid>
      <w:tr w14:paraId="1425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644" w:type="dxa"/>
            <w:tcBorders>
              <w:top w:val="single" w:color="auto" w:sz="4" w:space="0"/>
              <w:left w:val="single" w:color="auto" w:sz="4" w:space="0"/>
              <w:bottom w:val="single" w:color="auto" w:sz="4" w:space="0"/>
              <w:right w:val="single" w:color="auto" w:sz="4" w:space="0"/>
            </w:tcBorders>
            <w:vAlign w:val="center"/>
          </w:tcPr>
          <w:p w14:paraId="3CE0630B">
            <w:pPr>
              <w:widowControl/>
              <w:jc w:val="center"/>
              <w:rPr>
                <w:rFonts w:ascii="宋体" w:hAnsi="宋体" w:cs="宋体"/>
                <w:kern w:val="0"/>
                <w:sz w:val="18"/>
                <w:szCs w:val="18"/>
              </w:rPr>
            </w:pPr>
            <w:r>
              <w:rPr>
                <w:rFonts w:hint="eastAsia" w:ascii="宋体" w:hAnsi="宋体" w:cs="宋体"/>
                <w:kern w:val="0"/>
                <w:sz w:val="18"/>
                <w:szCs w:val="18"/>
              </w:rPr>
              <w:t>序号</w:t>
            </w:r>
          </w:p>
        </w:tc>
        <w:tc>
          <w:tcPr>
            <w:tcW w:w="1204" w:type="dxa"/>
            <w:tcBorders>
              <w:top w:val="single" w:color="auto" w:sz="4" w:space="0"/>
              <w:left w:val="single" w:color="auto" w:sz="4" w:space="0"/>
              <w:bottom w:val="single" w:color="auto" w:sz="4" w:space="0"/>
              <w:right w:val="single" w:color="auto" w:sz="4" w:space="0"/>
            </w:tcBorders>
            <w:vAlign w:val="center"/>
          </w:tcPr>
          <w:p w14:paraId="10266C4A">
            <w:pPr>
              <w:widowControl/>
              <w:jc w:val="center"/>
              <w:rPr>
                <w:rFonts w:ascii="宋体" w:hAnsi="宋体" w:cs="宋体"/>
                <w:kern w:val="0"/>
                <w:sz w:val="18"/>
                <w:szCs w:val="18"/>
              </w:rPr>
            </w:pPr>
            <w:r>
              <w:rPr>
                <w:rFonts w:hint="eastAsia" w:ascii="宋体" w:hAnsi="宋体" w:cs="宋体"/>
                <w:kern w:val="0"/>
                <w:sz w:val="18"/>
                <w:szCs w:val="18"/>
              </w:rPr>
              <w:t>名称</w:t>
            </w:r>
          </w:p>
        </w:tc>
        <w:tc>
          <w:tcPr>
            <w:tcW w:w="1442" w:type="dxa"/>
            <w:tcBorders>
              <w:top w:val="single" w:color="auto" w:sz="4" w:space="0"/>
              <w:left w:val="single" w:color="auto" w:sz="4" w:space="0"/>
              <w:bottom w:val="single" w:color="auto" w:sz="4" w:space="0"/>
              <w:right w:val="single" w:color="auto" w:sz="4" w:space="0"/>
            </w:tcBorders>
            <w:vAlign w:val="center"/>
          </w:tcPr>
          <w:p w14:paraId="4EF88EB2">
            <w:pPr>
              <w:widowControl/>
              <w:jc w:val="center"/>
              <w:rPr>
                <w:rFonts w:ascii="宋体" w:hAnsi="宋体" w:cs="宋体"/>
                <w:kern w:val="0"/>
                <w:sz w:val="18"/>
                <w:szCs w:val="18"/>
              </w:rPr>
            </w:pPr>
            <w:r>
              <w:rPr>
                <w:rFonts w:hint="eastAsia" w:ascii="宋体" w:hAnsi="宋体" w:cs="宋体"/>
                <w:kern w:val="0"/>
                <w:sz w:val="18"/>
                <w:szCs w:val="18"/>
              </w:rPr>
              <w:t>参数名</w:t>
            </w:r>
          </w:p>
        </w:tc>
        <w:tc>
          <w:tcPr>
            <w:tcW w:w="1246" w:type="dxa"/>
            <w:tcBorders>
              <w:top w:val="single" w:color="auto" w:sz="4" w:space="0"/>
              <w:left w:val="single" w:color="auto" w:sz="4" w:space="0"/>
              <w:bottom w:val="single" w:color="auto" w:sz="4" w:space="0"/>
              <w:right w:val="single" w:color="auto" w:sz="4" w:space="0"/>
            </w:tcBorders>
            <w:vAlign w:val="center"/>
          </w:tcPr>
          <w:p w14:paraId="75C4B38D">
            <w:pPr>
              <w:widowControl/>
              <w:jc w:val="center"/>
              <w:rPr>
                <w:rFonts w:ascii="宋体" w:hAnsi="宋体" w:cs="宋体"/>
                <w:kern w:val="0"/>
                <w:sz w:val="18"/>
                <w:szCs w:val="18"/>
              </w:rPr>
            </w:pPr>
            <w:r>
              <w:rPr>
                <w:rFonts w:hint="eastAsia" w:ascii="宋体" w:hAnsi="宋体" w:cs="宋体"/>
                <w:kern w:val="0"/>
                <w:sz w:val="18"/>
                <w:szCs w:val="18"/>
              </w:rPr>
              <w:t>类型</w:t>
            </w:r>
          </w:p>
        </w:tc>
        <w:tc>
          <w:tcPr>
            <w:tcW w:w="714" w:type="dxa"/>
            <w:tcBorders>
              <w:top w:val="single" w:color="auto" w:sz="4" w:space="0"/>
              <w:left w:val="single" w:color="auto" w:sz="4" w:space="0"/>
              <w:bottom w:val="single" w:color="auto" w:sz="4" w:space="0"/>
              <w:right w:val="single" w:color="auto" w:sz="4" w:space="0"/>
            </w:tcBorders>
            <w:vAlign w:val="center"/>
          </w:tcPr>
          <w:p w14:paraId="6146A6F5">
            <w:pPr>
              <w:widowControl/>
              <w:jc w:val="center"/>
              <w:rPr>
                <w:rFonts w:ascii="宋体" w:hAnsi="宋体" w:cs="宋体"/>
                <w:kern w:val="0"/>
                <w:sz w:val="18"/>
                <w:szCs w:val="18"/>
              </w:rPr>
            </w:pPr>
            <w:r>
              <w:rPr>
                <w:rFonts w:hint="eastAsia" w:ascii="宋体" w:hAnsi="宋体" w:cs="宋体"/>
                <w:kern w:val="0"/>
                <w:sz w:val="18"/>
                <w:szCs w:val="18"/>
              </w:rPr>
              <w:t>长度</w:t>
            </w:r>
          </w:p>
        </w:tc>
        <w:tc>
          <w:tcPr>
            <w:tcW w:w="713" w:type="dxa"/>
            <w:tcBorders>
              <w:top w:val="single" w:color="auto" w:sz="4" w:space="0"/>
              <w:left w:val="single" w:color="auto" w:sz="4" w:space="0"/>
              <w:bottom w:val="single" w:color="auto" w:sz="4" w:space="0"/>
              <w:right w:val="single" w:color="auto" w:sz="4" w:space="0"/>
            </w:tcBorders>
            <w:vAlign w:val="center"/>
          </w:tcPr>
          <w:p w14:paraId="721DBF8D">
            <w:pPr>
              <w:widowControl/>
              <w:jc w:val="center"/>
              <w:rPr>
                <w:rFonts w:ascii="宋体" w:hAnsi="宋体" w:cs="宋体"/>
                <w:kern w:val="0"/>
                <w:sz w:val="18"/>
                <w:szCs w:val="18"/>
              </w:rPr>
            </w:pPr>
            <w:r>
              <w:rPr>
                <w:rFonts w:hint="eastAsia" w:ascii="宋体" w:hAnsi="宋体" w:cs="宋体"/>
                <w:kern w:val="0"/>
                <w:sz w:val="18"/>
                <w:szCs w:val="18"/>
              </w:rPr>
              <w:t>必选</w:t>
            </w:r>
          </w:p>
        </w:tc>
        <w:tc>
          <w:tcPr>
            <w:tcW w:w="2968" w:type="dxa"/>
            <w:tcBorders>
              <w:top w:val="single" w:color="auto" w:sz="4" w:space="0"/>
              <w:left w:val="single" w:color="auto" w:sz="4" w:space="0"/>
              <w:bottom w:val="single" w:color="auto" w:sz="4" w:space="0"/>
              <w:right w:val="single" w:color="auto" w:sz="4" w:space="0"/>
            </w:tcBorders>
            <w:vAlign w:val="center"/>
          </w:tcPr>
          <w:p w14:paraId="6B29795E">
            <w:pPr>
              <w:widowControl/>
              <w:jc w:val="center"/>
              <w:rPr>
                <w:rFonts w:ascii="宋体" w:hAnsi="宋体" w:cs="宋体"/>
                <w:kern w:val="0"/>
                <w:sz w:val="18"/>
                <w:szCs w:val="18"/>
              </w:rPr>
            </w:pPr>
            <w:r>
              <w:rPr>
                <w:rFonts w:hint="eastAsia" w:ascii="宋体" w:hAnsi="宋体" w:cs="宋体"/>
                <w:kern w:val="0"/>
                <w:sz w:val="18"/>
                <w:szCs w:val="18"/>
              </w:rPr>
              <w:t>说明</w:t>
            </w:r>
          </w:p>
        </w:tc>
      </w:tr>
      <w:tr w14:paraId="73D6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 w:hRule="atLeast"/>
        </w:trPr>
        <w:tc>
          <w:tcPr>
            <w:tcW w:w="644" w:type="dxa"/>
            <w:tcBorders>
              <w:top w:val="single" w:color="auto" w:sz="4" w:space="0"/>
              <w:left w:val="single" w:color="auto" w:sz="4" w:space="0"/>
              <w:bottom w:val="single" w:color="auto" w:sz="4" w:space="0"/>
              <w:right w:val="single" w:color="auto" w:sz="4" w:space="0"/>
            </w:tcBorders>
            <w:vAlign w:val="center"/>
          </w:tcPr>
          <w:p w14:paraId="3B27E9DA">
            <w:pPr>
              <w:widowControl/>
              <w:jc w:val="center"/>
              <w:rPr>
                <w:rFonts w:ascii="宋体" w:hAnsi="宋体" w:cs="宋体"/>
                <w:kern w:val="0"/>
                <w:sz w:val="18"/>
                <w:szCs w:val="18"/>
              </w:rPr>
            </w:pPr>
            <w:r>
              <w:rPr>
                <w:rFonts w:ascii="宋体" w:hAnsi="宋体" w:cs="宋体"/>
                <w:kern w:val="0"/>
                <w:sz w:val="18"/>
                <w:szCs w:val="18"/>
              </w:rPr>
              <w:t>1</w:t>
            </w:r>
          </w:p>
        </w:tc>
        <w:tc>
          <w:tcPr>
            <w:tcW w:w="1204" w:type="dxa"/>
            <w:tcBorders>
              <w:top w:val="single" w:color="auto" w:sz="4" w:space="0"/>
              <w:left w:val="single" w:color="auto" w:sz="4" w:space="0"/>
              <w:bottom w:val="single" w:color="auto" w:sz="4" w:space="0"/>
              <w:right w:val="single" w:color="auto" w:sz="4" w:space="0"/>
            </w:tcBorders>
            <w:vAlign w:val="center"/>
          </w:tcPr>
          <w:p w14:paraId="467D0075">
            <w:pPr>
              <w:widowControl/>
              <w:ind w:firstLine="90" w:firstLineChars="50"/>
              <w:jc w:val="left"/>
              <w:rPr>
                <w:rFonts w:ascii="宋体" w:hAnsi="宋体" w:cs="宋体"/>
                <w:kern w:val="0"/>
                <w:sz w:val="18"/>
                <w:szCs w:val="18"/>
              </w:rPr>
            </w:pPr>
            <w:r>
              <w:rPr>
                <w:rFonts w:hint="eastAsia" w:ascii="宋体" w:hAnsi="宋体" w:cs="宋体"/>
                <w:sz w:val="18"/>
                <w:szCs w:val="18"/>
              </w:rPr>
              <w:t>指令类型</w:t>
            </w:r>
          </w:p>
        </w:tc>
        <w:tc>
          <w:tcPr>
            <w:tcW w:w="1442" w:type="dxa"/>
            <w:tcBorders>
              <w:top w:val="single" w:color="auto" w:sz="4" w:space="0"/>
              <w:left w:val="single" w:color="auto" w:sz="4" w:space="0"/>
              <w:bottom w:val="single" w:color="auto" w:sz="4" w:space="0"/>
              <w:right w:val="single" w:color="auto" w:sz="4" w:space="0"/>
            </w:tcBorders>
            <w:vAlign w:val="center"/>
          </w:tcPr>
          <w:p w14:paraId="032B8737">
            <w:pPr>
              <w:widowControl/>
              <w:ind w:firstLine="90" w:firstLineChars="50"/>
              <w:jc w:val="left"/>
              <w:rPr>
                <w:rFonts w:ascii="宋体" w:hAnsi="宋体" w:cs="宋体"/>
                <w:kern w:val="0"/>
                <w:sz w:val="18"/>
                <w:szCs w:val="18"/>
              </w:rPr>
            </w:pPr>
            <w:r>
              <w:rPr>
                <w:rFonts w:ascii="宋体" w:hAnsi="宋体" w:cs="宋体"/>
                <w:kern w:val="0"/>
                <w:sz w:val="18"/>
                <w:szCs w:val="18"/>
              </w:rPr>
              <w:t>PktType</w:t>
            </w:r>
          </w:p>
        </w:tc>
        <w:tc>
          <w:tcPr>
            <w:tcW w:w="1246" w:type="dxa"/>
            <w:tcBorders>
              <w:top w:val="single" w:color="auto" w:sz="4" w:space="0"/>
              <w:left w:val="single" w:color="auto" w:sz="4" w:space="0"/>
              <w:bottom w:val="single" w:color="auto" w:sz="4" w:space="0"/>
              <w:right w:val="single" w:color="auto" w:sz="4" w:space="0"/>
            </w:tcBorders>
            <w:vAlign w:val="center"/>
          </w:tcPr>
          <w:p w14:paraId="4B3C18C0">
            <w:pPr>
              <w:widowControl/>
              <w:ind w:firstLine="90" w:firstLineChars="50"/>
              <w:jc w:val="left"/>
              <w:rPr>
                <w:rFonts w:ascii="宋体" w:hAnsi="宋体" w:cs="宋体"/>
                <w:kern w:val="0"/>
                <w:sz w:val="18"/>
                <w:szCs w:val="18"/>
              </w:rPr>
            </w:pPr>
            <w:r>
              <w:rPr>
                <w:rFonts w:hint="eastAsia" w:ascii="宋体" w:hAnsi="宋体" w:cs="宋体"/>
                <w:kern w:val="0"/>
                <w:sz w:val="18"/>
                <w:szCs w:val="18"/>
              </w:rPr>
              <w:t>String</w:t>
            </w:r>
          </w:p>
        </w:tc>
        <w:tc>
          <w:tcPr>
            <w:tcW w:w="714" w:type="dxa"/>
            <w:tcBorders>
              <w:top w:val="single" w:color="auto" w:sz="4" w:space="0"/>
              <w:left w:val="single" w:color="auto" w:sz="4" w:space="0"/>
              <w:bottom w:val="single" w:color="auto" w:sz="4" w:space="0"/>
              <w:right w:val="single" w:color="auto" w:sz="4" w:space="0"/>
            </w:tcBorders>
            <w:vAlign w:val="center"/>
          </w:tcPr>
          <w:p w14:paraId="7741B32D">
            <w:pPr>
              <w:widowControl/>
              <w:ind w:firstLine="90" w:firstLineChars="50"/>
              <w:jc w:val="left"/>
              <w:rPr>
                <w:rFonts w:ascii="宋体" w:hAnsi="宋体" w:cs="宋体"/>
                <w:kern w:val="0"/>
                <w:sz w:val="18"/>
                <w:szCs w:val="18"/>
              </w:rPr>
            </w:pPr>
            <w:r>
              <w:rPr>
                <w:rFonts w:hint="eastAsia" w:hAnsi="宋体" w:cs="宋体"/>
                <w:kern w:val="0"/>
                <w:sz w:val="18"/>
                <w:szCs w:val="18"/>
              </w:rPr>
              <w:t>=</w:t>
            </w:r>
            <w:r>
              <w:rPr>
                <w:rFonts w:hAnsi="宋体" w:cs="宋体"/>
                <w:kern w:val="0"/>
                <w:sz w:val="18"/>
                <w:szCs w:val="18"/>
              </w:rPr>
              <w:t>9</w:t>
            </w:r>
          </w:p>
        </w:tc>
        <w:tc>
          <w:tcPr>
            <w:tcW w:w="713" w:type="dxa"/>
            <w:tcBorders>
              <w:top w:val="single" w:color="auto" w:sz="4" w:space="0"/>
              <w:left w:val="single" w:color="auto" w:sz="4" w:space="0"/>
              <w:bottom w:val="single" w:color="auto" w:sz="4" w:space="0"/>
              <w:right w:val="single" w:color="auto" w:sz="4" w:space="0"/>
            </w:tcBorders>
            <w:vAlign w:val="center"/>
          </w:tcPr>
          <w:p w14:paraId="088F14C4">
            <w:pPr>
              <w:widowControl/>
              <w:ind w:firstLine="90" w:firstLineChars="50"/>
              <w:jc w:val="left"/>
              <w:rPr>
                <w:rFonts w:ascii="宋体" w:hAnsi="宋体" w:cs="宋体"/>
                <w:kern w:val="0"/>
                <w:sz w:val="18"/>
                <w:szCs w:val="18"/>
              </w:rPr>
            </w:pPr>
            <w:r>
              <w:rPr>
                <w:rFonts w:hint="eastAsia" w:cs="宋体" w:asciiTheme="minorEastAsia" w:hAnsiTheme="minorEastAsia" w:eastAsiaTheme="minorEastAsia"/>
                <w:kern w:val="0"/>
                <w:sz w:val="18"/>
                <w:szCs w:val="18"/>
              </w:rPr>
              <w:t>M</w:t>
            </w:r>
          </w:p>
        </w:tc>
        <w:tc>
          <w:tcPr>
            <w:tcW w:w="2968" w:type="dxa"/>
            <w:tcBorders>
              <w:top w:val="single" w:color="auto" w:sz="4" w:space="0"/>
              <w:left w:val="single" w:color="auto" w:sz="4" w:space="0"/>
              <w:bottom w:val="single" w:color="auto" w:sz="4" w:space="0"/>
              <w:right w:val="single" w:color="auto" w:sz="4" w:space="0"/>
            </w:tcBorders>
            <w:vAlign w:val="center"/>
          </w:tcPr>
          <w:p w14:paraId="7CDD8DD6">
            <w:pPr>
              <w:widowControl/>
              <w:ind w:firstLine="90" w:firstLineChars="50"/>
              <w:jc w:val="left"/>
              <w:rPr>
                <w:rFonts w:ascii="宋体" w:hAnsi="宋体" w:cs="宋体"/>
                <w:kern w:val="0"/>
                <w:sz w:val="18"/>
                <w:szCs w:val="18"/>
              </w:rPr>
            </w:pPr>
            <w:r>
              <w:rPr>
                <w:rFonts w:hint="eastAsia" w:ascii="宋体" w:hAnsi="宋体" w:cs="宋体"/>
                <w:kern w:val="0"/>
                <w:sz w:val="18"/>
                <w:szCs w:val="18"/>
              </w:rPr>
              <w:t>指令类型，</w:t>
            </w:r>
            <w:r>
              <w:rPr>
                <w:rFonts w:ascii="宋体" w:hAnsi="宋体" w:cs="宋体"/>
                <w:kern w:val="0"/>
                <w:sz w:val="18"/>
                <w:szCs w:val="18"/>
              </w:rPr>
              <w:t>固定为DevStatus</w:t>
            </w:r>
            <w:r>
              <w:rPr>
                <w:rFonts w:hint="eastAsia" w:ascii="宋体" w:hAnsi="宋体" w:cs="宋体"/>
                <w:kern w:val="0"/>
                <w:sz w:val="18"/>
                <w:szCs w:val="18"/>
              </w:rPr>
              <w:t>。</w:t>
            </w:r>
          </w:p>
        </w:tc>
      </w:tr>
      <w:tr w14:paraId="0590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8" w:hRule="atLeast"/>
        </w:trPr>
        <w:tc>
          <w:tcPr>
            <w:tcW w:w="644" w:type="dxa"/>
            <w:tcBorders>
              <w:top w:val="single" w:color="auto" w:sz="4" w:space="0"/>
              <w:left w:val="single" w:color="auto" w:sz="4" w:space="0"/>
              <w:bottom w:val="single" w:color="auto" w:sz="4" w:space="0"/>
              <w:right w:val="single" w:color="auto" w:sz="4" w:space="0"/>
            </w:tcBorders>
            <w:vAlign w:val="center"/>
          </w:tcPr>
          <w:p w14:paraId="4294C03C">
            <w:pPr>
              <w:widowControl/>
              <w:jc w:val="center"/>
              <w:rPr>
                <w:rFonts w:ascii="宋体" w:hAnsi="宋体" w:cs="宋体"/>
                <w:kern w:val="0"/>
                <w:sz w:val="18"/>
                <w:szCs w:val="18"/>
              </w:rPr>
            </w:pPr>
            <w:r>
              <w:rPr>
                <w:rFonts w:ascii="宋体" w:hAnsi="宋体" w:cs="宋体"/>
                <w:kern w:val="0"/>
                <w:sz w:val="18"/>
                <w:szCs w:val="18"/>
              </w:rPr>
              <w:t>2</w:t>
            </w:r>
          </w:p>
        </w:tc>
        <w:tc>
          <w:tcPr>
            <w:tcW w:w="1204" w:type="dxa"/>
            <w:tcBorders>
              <w:top w:val="single" w:color="auto" w:sz="4" w:space="0"/>
              <w:left w:val="single" w:color="auto" w:sz="4" w:space="0"/>
              <w:bottom w:val="single" w:color="auto" w:sz="4" w:space="0"/>
              <w:right w:val="single" w:color="auto" w:sz="4" w:space="0"/>
            </w:tcBorders>
            <w:vAlign w:val="center"/>
          </w:tcPr>
          <w:p w14:paraId="4B7210DE">
            <w:pPr>
              <w:widowControl/>
              <w:ind w:firstLine="90" w:firstLineChars="50"/>
              <w:jc w:val="left"/>
              <w:rPr>
                <w:rFonts w:ascii="宋体" w:hAnsi="宋体" w:cs="宋体"/>
                <w:kern w:val="0"/>
                <w:sz w:val="18"/>
                <w:szCs w:val="18"/>
              </w:rPr>
            </w:pPr>
            <w:r>
              <w:rPr>
                <w:rFonts w:hint="eastAsia" w:ascii="宋体" w:hAnsi="宋体" w:cs="宋体"/>
                <w:kern w:val="0"/>
                <w:sz w:val="18"/>
                <w:szCs w:val="18"/>
              </w:rPr>
              <w:t>状态信息</w:t>
            </w:r>
          </w:p>
        </w:tc>
        <w:tc>
          <w:tcPr>
            <w:tcW w:w="1442" w:type="dxa"/>
            <w:tcBorders>
              <w:top w:val="single" w:color="auto" w:sz="4" w:space="0"/>
              <w:left w:val="single" w:color="auto" w:sz="4" w:space="0"/>
              <w:bottom w:val="single" w:color="auto" w:sz="4" w:space="0"/>
              <w:right w:val="single" w:color="auto" w:sz="4" w:space="0"/>
            </w:tcBorders>
            <w:vAlign w:val="center"/>
          </w:tcPr>
          <w:p w14:paraId="4F0D7A0F">
            <w:pPr>
              <w:widowControl/>
              <w:ind w:firstLine="90" w:firstLineChars="50"/>
              <w:jc w:val="left"/>
              <w:rPr>
                <w:rFonts w:ascii="宋体" w:hAnsi="宋体" w:cs="宋体"/>
                <w:kern w:val="0"/>
                <w:sz w:val="18"/>
                <w:szCs w:val="18"/>
              </w:rPr>
            </w:pPr>
            <w:r>
              <w:rPr>
                <w:rFonts w:hint="eastAsia" w:ascii="宋体" w:hAnsi="宋体" w:cs="宋体"/>
                <w:kern w:val="0"/>
                <w:sz w:val="18"/>
                <w:szCs w:val="18"/>
              </w:rPr>
              <w:t>StatusInfo</w:t>
            </w:r>
          </w:p>
        </w:tc>
        <w:tc>
          <w:tcPr>
            <w:tcW w:w="1246" w:type="dxa"/>
            <w:tcBorders>
              <w:top w:val="single" w:color="auto" w:sz="4" w:space="0"/>
              <w:left w:val="single" w:color="auto" w:sz="4" w:space="0"/>
              <w:bottom w:val="single" w:color="auto" w:sz="4" w:space="0"/>
              <w:right w:val="single" w:color="auto" w:sz="4" w:space="0"/>
            </w:tcBorders>
            <w:vAlign w:val="center"/>
          </w:tcPr>
          <w:p w14:paraId="710575DA">
            <w:pPr>
              <w:widowControl/>
              <w:ind w:firstLine="90" w:firstLineChars="50"/>
              <w:jc w:val="left"/>
              <w:rPr>
                <w:rFonts w:ascii="宋体" w:hAnsi="宋体" w:cs="宋体"/>
                <w:kern w:val="0"/>
                <w:sz w:val="18"/>
                <w:szCs w:val="18"/>
              </w:rPr>
            </w:pPr>
            <w:r>
              <w:rPr>
                <w:rFonts w:hint="eastAsia" w:ascii="宋体" w:hAnsi="宋体" w:cs="宋体"/>
                <w:kern w:val="0"/>
                <w:sz w:val="18"/>
                <w:szCs w:val="18"/>
              </w:rPr>
              <w:t>Object</w:t>
            </w:r>
          </w:p>
        </w:tc>
        <w:tc>
          <w:tcPr>
            <w:tcW w:w="714" w:type="dxa"/>
            <w:tcBorders>
              <w:top w:val="single" w:color="auto" w:sz="4" w:space="0"/>
              <w:left w:val="single" w:color="auto" w:sz="4" w:space="0"/>
              <w:bottom w:val="single" w:color="auto" w:sz="4" w:space="0"/>
              <w:right w:val="single" w:color="auto" w:sz="4" w:space="0"/>
            </w:tcBorders>
            <w:vAlign w:val="center"/>
          </w:tcPr>
          <w:p w14:paraId="26DD592A">
            <w:pPr>
              <w:widowControl/>
              <w:ind w:firstLine="90" w:firstLineChars="50"/>
              <w:jc w:val="left"/>
              <w:rPr>
                <w:rFonts w:ascii="宋体" w:hAnsi="宋体" w:cs="宋体"/>
                <w:kern w:val="0"/>
                <w:sz w:val="18"/>
                <w:szCs w:val="18"/>
              </w:rPr>
            </w:pPr>
            <w:r>
              <w:rPr>
                <w:rFonts w:hint="eastAsia" w:ascii="宋体" w:hAnsi="宋体" w:cs="宋体"/>
                <w:kern w:val="0"/>
                <w:sz w:val="18"/>
                <w:szCs w:val="18"/>
              </w:rPr>
              <w:t>-</w:t>
            </w:r>
          </w:p>
        </w:tc>
        <w:tc>
          <w:tcPr>
            <w:tcW w:w="713" w:type="dxa"/>
            <w:tcBorders>
              <w:top w:val="single" w:color="auto" w:sz="4" w:space="0"/>
              <w:left w:val="single" w:color="auto" w:sz="4" w:space="0"/>
              <w:bottom w:val="single" w:color="auto" w:sz="4" w:space="0"/>
              <w:right w:val="single" w:color="auto" w:sz="4" w:space="0"/>
            </w:tcBorders>
            <w:vAlign w:val="center"/>
          </w:tcPr>
          <w:p w14:paraId="079B5BD1">
            <w:pPr>
              <w:widowControl/>
              <w:ind w:firstLine="90" w:firstLineChars="50"/>
              <w:jc w:val="left"/>
              <w:rPr>
                <w:rFonts w:ascii="宋体" w:hAnsi="宋体" w:cs="宋体"/>
                <w:kern w:val="0"/>
                <w:sz w:val="18"/>
                <w:szCs w:val="18"/>
              </w:rPr>
            </w:pPr>
            <w:r>
              <w:rPr>
                <w:rFonts w:hint="eastAsia" w:cs="宋体" w:asciiTheme="minorEastAsia" w:hAnsiTheme="minorEastAsia" w:eastAsiaTheme="minorEastAsia"/>
                <w:kern w:val="0"/>
                <w:sz w:val="18"/>
                <w:szCs w:val="18"/>
              </w:rPr>
              <w:t>M</w:t>
            </w:r>
          </w:p>
        </w:tc>
        <w:tc>
          <w:tcPr>
            <w:tcW w:w="2968" w:type="dxa"/>
            <w:tcBorders>
              <w:top w:val="single" w:color="auto" w:sz="4" w:space="0"/>
              <w:left w:val="single" w:color="auto" w:sz="4" w:space="0"/>
              <w:bottom w:val="single" w:color="auto" w:sz="4" w:space="0"/>
              <w:right w:val="single" w:color="auto" w:sz="4" w:space="0"/>
            </w:tcBorders>
            <w:vAlign w:val="center"/>
          </w:tcPr>
          <w:p w14:paraId="0FDEEC52">
            <w:pPr>
              <w:widowControl/>
              <w:ind w:firstLine="90" w:firstLineChars="50"/>
              <w:jc w:val="left"/>
              <w:rPr>
                <w:rFonts w:ascii="宋体" w:hAnsi="宋体" w:cs="宋体"/>
                <w:kern w:val="0"/>
                <w:sz w:val="18"/>
                <w:szCs w:val="18"/>
              </w:rPr>
            </w:pPr>
            <w:r>
              <w:rPr>
                <w:rFonts w:hint="eastAsia" w:ascii="宋体" w:hAnsi="宋体" w:cs="宋体"/>
                <w:kern w:val="0"/>
                <w:sz w:val="18"/>
                <w:szCs w:val="18"/>
              </w:rPr>
              <w:t>应符合</w:t>
            </w:r>
            <w:r>
              <w:rPr>
                <w:rFonts w:hint="eastAsia" w:ascii="宋体" w:hAnsi="宋体" w:cs="宋体"/>
                <w:sz w:val="18"/>
                <w:szCs w:val="18"/>
              </w:rPr>
              <w:t>表</w:t>
            </w:r>
            <w:r>
              <w:rPr>
                <w:rFonts w:ascii="宋体" w:hAnsi="宋体" w:cs="宋体"/>
                <w:sz w:val="18"/>
                <w:szCs w:val="18"/>
              </w:rPr>
              <w:t>1</w:t>
            </w:r>
            <w:r>
              <w:rPr>
                <w:rFonts w:hint="eastAsia" w:ascii="宋体" w:hAnsi="宋体" w:cs="宋体"/>
                <w:sz w:val="18"/>
                <w:szCs w:val="18"/>
              </w:rPr>
              <w:t>4的规定</w:t>
            </w:r>
            <w:r>
              <w:rPr>
                <w:rFonts w:ascii="宋体" w:hAnsi="宋体" w:cs="宋体"/>
                <w:kern w:val="0"/>
                <w:sz w:val="18"/>
                <w:szCs w:val="18"/>
              </w:rPr>
              <w:t xml:space="preserve"> </w:t>
            </w:r>
            <w:r>
              <w:rPr>
                <w:rFonts w:hint="eastAsia" w:ascii="宋体" w:hAnsi="宋体" w:cs="宋体"/>
                <w:kern w:val="0"/>
                <w:sz w:val="18"/>
                <w:szCs w:val="18"/>
              </w:rPr>
              <w:t>。</w:t>
            </w:r>
          </w:p>
        </w:tc>
      </w:tr>
      <w:tr w14:paraId="00FB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trPr>
        <w:tc>
          <w:tcPr>
            <w:tcW w:w="644" w:type="dxa"/>
            <w:tcBorders>
              <w:top w:val="single" w:color="auto" w:sz="4" w:space="0"/>
              <w:left w:val="single" w:color="auto" w:sz="4" w:space="0"/>
              <w:bottom w:val="single" w:color="auto" w:sz="4" w:space="0"/>
              <w:right w:val="single" w:color="auto" w:sz="4" w:space="0"/>
            </w:tcBorders>
            <w:vAlign w:val="center"/>
          </w:tcPr>
          <w:p w14:paraId="05885BAD">
            <w:pPr>
              <w:widowControl/>
              <w:jc w:val="center"/>
              <w:rPr>
                <w:rFonts w:ascii="宋体" w:hAnsi="宋体" w:cs="宋体"/>
                <w:kern w:val="0"/>
                <w:sz w:val="18"/>
                <w:szCs w:val="18"/>
              </w:rPr>
            </w:pPr>
            <w:r>
              <w:rPr>
                <w:rFonts w:ascii="宋体" w:hAnsi="宋体" w:cs="宋体"/>
                <w:kern w:val="0"/>
                <w:sz w:val="18"/>
                <w:szCs w:val="18"/>
              </w:rPr>
              <w:t>3</w:t>
            </w:r>
          </w:p>
        </w:tc>
        <w:tc>
          <w:tcPr>
            <w:tcW w:w="1204" w:type="dxa"/>
            <w:tcBorders>
              <w:top w:val="single" w:color="auto" w:sz="4" w:space="0"/>
              <w:left w:val="single" w:color="auto" w:sz="4" w:space="0"/>
              <w:bottom w:val="single" w:color="auto" w:sz="4" w:space="0"/>
              <w:right w:val="single" w:color="auto" w:sz="4" w:space="0"/>
            </w:tcBorders>
            <w:vAlign w:val="center"/>
          </w:tcPr>
          <w:p w14:paraId="0EBC17A1">
            <w:pPr>
              <w:widowControl/>
              <w:ind w:firstLine="90" w:firstLineChars="50"/>
              <w:jc w:val="left"/>
              <w:rPr>
                <w:rFonts w:ascii="宋体" w:hAnsi="宋体" w:cs="宋体"/>
                <w:kern w:val="0"/>
                <w:sz w:val="18"/>
                <w:szCs w:val="18"/>
              </w:rPr>
            </w:pPr>
            <w:r>
              <w:rPr>
                <w:rFonts w:hint="eastAsia" w:ascii="宋体" w:hAnsi="宋体" w:cs="宋体"/>
                <w:kern w:val="0"/>
                <w:sz w:val="18"/>
                <w:szCs w:val="18"/>
              </w:rPr>
              <w:t>扩展状态</w:t>
            </w:r>
          </w:p>
        </w:tc>
        <w:tc>
          <w:tcPr>
            <w:tcW w:w="1442" w:type="dxa"/>
            <w:tcBorders>
              <w:top w:val="single" w:color="auto" w:sz="4" w:space="0"/>
              <w:left w:val="single" w:color="auto" w:sz="4" w:space="0"/>
              <w:bottom w:val="single" w:color="auto" w:sz="4" w:space="0"/>
              <w:right w:val="single" w:color="auto" w:sz="4" w:space="0"/>
            </w:tcBorders>
            <w:vAlign w:val="center"/>
          </w:tcPr>
          <w:p w14:paraId="244EB3B1">
            <w:pPr>
              <w:widowControl/>
              <w:ind w:firstLine="90" w:firstLineChars="50"/>
              <w:jc w:val="left"/>
              <w:rPr>
                <w:rFonts w:ascii="宋体" w:hAnsi="宋体" w:cs="宋体"/>
                <w:kern w:val="0"/>
                <w:sz w:val="18"/>
                <w:szCs w:val="18"/>
              </w:rPr>
            </w:pPr>
            <w:r>
              <w:rPr>
                <w:rFonts w:ascii="宋体" w:hAnsi="宋体" w:cs="宋体"/>
                <w:kern w:val="0"/>
                <w:sz w:val="18"/>
                <w:szCs w:val="18"/>
              </w:rPr>
              <w:t>ExtendStatus</w:t>
            </w:r>
          </w:p>
        </w:tc>
        <w:tc>
          <w:tcPr>
            <w:tcW w:w="1246" w:type="dxa"/>
            <w:tcBorders>
              <w:top w:val="single" w:color="auto" w:sz="4" w:space="0"/>
              <w:left w:val="single" w:color="auto" w:sz="4" w:space="0"/>
              <w:bottom w:val="single" w:color="auto" w:sz="4" w:space="0"/>
              <w:right w:val="single" w:color="auto" w:sz="4" w:space="0"/>
            </w:tcBorders>
            <w:vAlign w:val="center"/>
          </w:tcPr>
          <w:p w14:paraId="122C28D2">
            <w:pPr>
              <w:widowControl/>
              <w:ind w:firstLine="90" w:firstLineChars="50"/>
              <w:jc w:val="left"/>
              <w:rPr>
                <w:rFonts w:ascii="宋体" w:hAnsi="宋体" w:cs="宋体"/>
                <w:kern w:val="0"/>
                <w:sz w:val="18"/>
                <w:szCs w:val="18"/>
              </w:rPr>
            </w:pPr>
            <w:r>
              <w:rPr>
                <w:rFonts w:hint="eastAsia" w:ascii="宋体" w:hAnsi="宋体" w:cs="宋体"/>
                <w:kern w:val="0"/>
                <w:sz w:val="18"/>
                <w:szCs w:val="18"/>
              </w:rPr>
              <w:t>Object</w:t>
            </w:r>
          </w:p>
        </w:tc>
        <w:tc>
          <w:tcPr>
            <w:tcW w:w="714" w:type="dxa"/>
            <w:tcBorders>
              <w:top w:val="single" w:color="auto" w:sz="4" w:space="0"/>
              <w:left w:val="single" w:color="auto" w:sz="4" w:space="0"/>
              <w:bottom w:val="single" w:color="auto" w:sz="4" w:space="0"/>
              <w:right w:val="single" w:color="auto" w:sz="4" w:space="0"/>
            </w:tcBorders>
            <w:vAlign w:val="center"/>
          </w:tcPr>
          <w:p w14:paraId="308CAA39">
            <w:pPr>
              <w:widowControl/>
              <w:ind w:firstLine="90" w:firstLineChars="50"/>
              <w:jc w:val="left"/>
              <w:rPr>
                <w:rFonts w:ascii="宋体" w:hAnsi="宋体" w:cs="宋体"/>
                <w:kern w:val="0"/>
                <w:sz w:val="18"/>
                <w:szCs w:val="18"/>
              </w:rPr>
            </w:pPr>
            <w:r>
              <w:rPr>
                <w:rFonts w:hint="eastAsia" w:ascii="宋体" w:hAnsi="宋体" w:cs="宋体"/>
                <w:kern w:val="0"/>
                <w:sz w:val="18"/>
                <w:szCs w:val="18"/>
              </w:rPr>
              <w:t>-</w:t>
            </w:r>
          </w:p>
        </w:tc>
        <w:tc>
          <w:tcPr>
            <w:tcW w:w="713" w:type="dxa"/>
            <w:tcBorders>
              <w:top w:val="single" w:color="auto" w:sz="4" w:space="0"/>
              <w:left w:val="single" w:color="auto" w:sz="4" w:space="0"/>
              <w:bottom w:val="single" w:color="auto" w:sz="4" w:space="0"/>
              <w:right w:val="single" w:color="auto" w:sz="4" w:space="0"/>
            </w:tcBorders>
            <w:vAlign w:val="center"/>
          </w:tcPr>
          <w:p w14:paraId="2E4D14DA">
            <w:pPr>
              <w:widowControl/>
              <w:ind w:firstLine="90" w:firstLineChars="50"/>
              <w:jc w:val="left"/>
              <w:rPr>
                <w:rFonts w:ascii="宋体" w:hAnsi="宋体" w:cs="宋体"/>
                <w:kern w:val="0"/>
                <w:sz w:val="18"/>
                <w:szCs w:val="18"/>
              </w:rPr>
            </w:pPr>
            <w:r>
              <w:rPr>
                <w:rFonts w:hint="eastAsia" w:cs="宋体" w:asciiTheme="minorEastAsia" w:hAnsiTheme="minorEastAsia" w:eastAsiaTheme="minorEastAsia"/>
                <w:kern w:val="0"/>
                <w:sz w:val="18"/>
                <w:szCs w:val="18"/>
              </w:rPr>
              <w:t>Op</w:t>
            </w:r>
          </w:p>
        </w:tc>
        <w:tc>
          <w:tcPr>
            <w:tcW w:w="2968" w:type="dxa"/>
            <w:tcBorders>
              <w:top w:val="single" w:color="auto" w:sz="4" w:space="0"/>
              <w:left w:val="single" w:color="auto" w:sz="4" w:space="0"/>
              <w:bottom w:val="single" w:color="auto" w:sz="4" w:space="0"/>
              <w:right w:val="single" w:color="auto" w:sz="4" w:space="0"/>
            </w:tcBorders>
            <w:vAlign w:val="center"/>
          </w:tcPr>
          <w:p w14:paraId="28A609E0">
            <w:pPr>
              <w:widowControl/>
              <w:ind w:firstLine="90" w:firstLineChars="50"/>
              <w:jc w:val="left"/>
              <w:rPr>
                <w:rFonts w:ascii="宋体" w:hAnsi="宋体" w:cs="宋体"/>
                <w:kern w:val="0"/>
                <w:sz w:val="18"/>
                <w:szCs w:val="18"/>
              </w:rPr>
            </w:pPr>
            <w:r>
              <w:rPr>
                <w:rFonts w:hint="eastAsia" w:ascii="宋体" w:hAnsi="宋体" w:cs="宋体"/>
                <w:kern w:val="0"/>
                <w:sz w:val="18"/>
                <w:szCs w:val="18"/>
              </w:rPr>
              <w:t>应符合</w:t>
            </w:r>
            <w:r>
              <w:rPr>
                <w:rFonts w:hint="eastAsia" w:ascii="宋体" w:hAnsi="宋体" w:cs="宋体"/>
                <w:sz w:val="18"/>
                <w:szCs w:val="18"/>
              </w:rPr>
              <w:t>表</w:t>
            </w:r>
            <w:r>
              <w:rPr>
                <w:rFonts w:ascii="宋体" w:hAnsi="宋体" w:cs="宋体"/>
                <w:sz w:val="18"/>
                <w:szCs w:val="18"/>
              </w:rPr>
              <w:t>1</w:t>
            </w:r>
            <w:r>
              <w:rPr>
                <w:rFonts w:hint="eastAsia" w:ascii="宋体" w:hAnsi="宋体" w:cs="宋体"/>
                <w:sz w:val="18"/>
                <w:szCs w:val="18"/>
              </w:rPr>
              <w:t>5的规定</w:t>
            </w:r>
            <w:r>
              <w:rPr>
                <w:rFonts w:hint="eastAsia" w:ascii="宋体" w:hAnsi="宋体" w:cs="宋体"/>
                <w:kern w:val="0"/>
                <w:sz w:val="18"/>
                <w:szCs w:val="18"/>
              </w:rPr>
              <w:t>。</w:t>
            </w:r>
          </w:p>
        </w:tc>
      </w:tr>
      <w:tr w14:paraId="04AD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8931" w:type="dxa"/>
            <w:gridSpan w:val="7"/>
            <w:tcBorders>
              <w:top w:val="single" w:color="auto" w:sz="4" w:space="0"/>
              <w:left w:val="single" w:color="auto" w:sz="4" w:space="0"/>
              <w:bottom w:val="single" w:color="auto" w:sz="4" w:space="0"/>
              <w:right w:val="single" w:color="auto" w:sz="4" w:space="0"/>
            </w:tcBorders>
          </w:tcPr>
          <w:p w14:paraId="4BA73A20">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注1：</w:t>
            </w:r>
            <w:r>
              <w:rPr>
                <w:rFonts w:hint="eastAsia" w:ascii="宋体" w:hAnsi="宋体" w:cs="宋体"/>
                <w:kern w:val="0"/>
                <w:sz w:val="18"/>
                <w:szCs w:val="18"/>
              </w:rPr>
              <w:t>表中“=”表示“固定字符/数字的长度”，“≤”表示“最大字符/数字的长度”。</w:t>
            </w:r>
          </w:p>
          <w:p w14:paraId="737D347B">
            <w:pPr>
              <w:widowControl/>
              <w:ind w:firstLine="360" w:firstLineChars="200"/>
              <w:jc w:val="left"/>
              <w:rPr>
                <w:rFonts w:ascii="宋体" w:hAnsi="宋体" w:cs="宋体"/>
                <w:sz w:val="18"/>
                <w:szCs w:val="18"/>
              </w:rPr>
            </w:pPr>
            <w:r>
              <w:rPr>
                <w:rFonts w:hint="eastAsia" w:ascii="黑体" w:hAnsi="黑体" w:eastAsia="黑体" w:cs="宋体"/>
                <w:kern w:val="0"/>
                <w:sz w:val="18"/>
                <w:szCs w:val="18"/>
              </w:rPr>
              <w:t>注</w:t>
            </w:r>
            <w:r>
              <w:rPr>
                <w:rFonts w:ascii="黑体" w:hAnsi="黑体" w:eastAsia="黑体" w:cs="宋体"/>
                <w:kern w:val="0"/>
                <w:sz w:val="18"/>
                <w:szCs w:val="18"/>
              </w:rPr>
              <w:t>2</w:t>
            </w:r>
            <w:r>
              <w:rPr>
                <w:rFonts w:hint="eastAsia" w:cs="宋体" w:asciiTheme="minorEastAsia" w:hAnsiTheme="minorEastAsia" w:eastAsiaTheme="minorEastAsia"/>
                <w:kern w:val="0"/>
                <w:sz w:val="18"/>
                <w:szCs w:val="18"/>
              </w:rPr>
              <w:t>：M表示强制、Op表示可选。</w:t>
            </w:r>
          </w:p>
        </w:tc>
      </w:tr>
    </w:tbl>
    <w:p w14:paraId="42ACBC38">
      <w:pPr>
        <w:pStyle w:val="39"/>
        <w:spacing w:before="156" w:beforeLines="50" w:after="156" w:afterLines="50"/>
        <w:jc w:val="center"/>
        <w:rPr>
          <w:rFonts w:ascii="黑体" w:hAnsi="黑体" w:eastAsia="黑体" w:cs="宋体"/>
        </w:rPr>
      </w:pPr>
      <w:r>
        <w:rPr>
          <w:rFonts w:hint="eastAsia" w:ascii="黑体" w:hAnsi="黑体" w:eastAsia="黑体" w:cs="宋体"/>
        </w:rPr>
        <w:t xml:space="preserve">表 </w:t>
      </w:r>
      <w:r>
        <w:rPr>
          <w:rFonts w:ascii="黑体" w:hAnsi="黑体" w:eastAsia="黑体" w:cs="宋体"/>
        </w:rPr>
        <w:t>1</w:t>
      </w:r>
      <w:r>
        <w:rPr>
          <w:rFonts w:hint="eastAsia" w:ascii="黑体" w:hAnsi="黑体" w:eastAsia="黑体" w:cs="宋体"/>
        </w:rPr>
        <w:t>4</w:t>
      </w:r>
      <w:r>
        <w:rPr>
          <w:rFonts w:ascii="黑体" w:hAnsi="黑体" w:eastAsia="黑体" w:cs="宋体"/>
        </w:rPr>
        <w:t xml:space="preserve"> </w:t>
      </w:r>
      <w:r>
        <w:rPr>
          <w:rFonts w:hint="eastAsia" w:ascii="黑体" w:hAnsi="黑体" w:eastAsia="黑体" w:cs="宋体"/>
        </w:rPr>
        <w:t>设备状态内容参数表</w:t>
      </w:r>
    </w:p>
    <w:tbl>
      <w:tblPr>
        <w:tblStyle w:val="56"/>
        <w:tblW w:w="8931"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18"/>
        <w:gridCol w:w="1414"/>
        <w:gridCol w:w="1260"/>
        <w:gridCol w:w="728"/>
        <w:gridCol w:w="699"/>
        <w:gridCol w:w="2968"/>
      </w:tblGrid>
      <w:tr w14:paraId="31D9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14:paraId="53D5E513">
            <w:pPr>
              <w:widowControl/>
              <w:jc w:val="center"/>
              <w:rPr>
                <w:rFonts w:ascii="宋体" w:hAnsi="宋体" w:cs="宋体"/>
                <w:kern w:val="0"/>
                <w:sz w:val="18"/>
                <w:szCs w:val="18"/>
              </w:rPr>
            </w:pPr>
            <w:r>
              <w:rPr>
                <w:rFonts w:hint="eastAsia" w:ascii="宋体" w:hAnsi="宋体" w:cs="宋体"/>
                <w:kern w:val="0"/>
                <w:sz w:val="18"/>
                <w:szCs w:val="18"/>
              </w:rPr>
              <w:t>序号</w:t>
            </w:r>
          </w:p>
        </w:tc>
        <w:tc>
          <w:tcPr>
            <w:tcW w:w="1218" w:type="dxa"/>
            <w:tcBorders>
              <w:top w:val="single" w:color="auto" w:sz="4" w:space="0"/>
              <w:left w:val="single" w:color="auto" w:sz="4" w:space="0"/>
              <w:bottom w:val="single" w:color="auto" w:sz="4" w:space="0"/>
              <w:right w:val="single" w:color="auto" w:sz="4" w:space="0"/>
            </w:tcBorders>
            <w:vAlign w:val="center"/>
          </w:tcPr>
          <w:p w14:paraId="14DB0DE9">
            <w:pPr>
              <w:widowControl/>
              <w:jc w:val="center"/>
              <w:rPr>
                <w:rFonts w:ascii="宋体" w:hAnsi="宋体" w:cs="宋体"/>
                <w:kern w:val="0"/>
                <w:sz w:val="18"/>
                <w:szCs w:val="18"/>
              </w:rPr>
            </w:pPr>
            <w:r>
              <w:rPr>
                <w:rFonts w:hint="eastAsia" w:ascii="宋体" w:hAnsi="宋体" w:cs="宋体"/>
                <w:kern w:val="0"/>
                <w:sz w:val="18"/>
                <w:szCs w:val="18"/>
              </w:rPr>
              <w:t>名称</w:t>
            </w:r>
          </w:p>
        </w:tc>
        <w:tc>
          <w:tcPr>
            <w:tcW w:w="1414" w:type="dxa"/>
            <w:tcBorders>
              <w:top w:val="single" w:color="auto" w:sz="4" w:space="0"/>
              <w:left w:val="single" w:color="auto" w:sz="4" w:space="0"/>
              <w:bottom w:val="single" w:color="auto" w:sz="4" w:space="0"/>
              <w:right w:val="single" w:color="auto" w:sz="4" w:space="0"/>
            </w:tcBorders>
            <w:vAlign w:val="center"/>
          </w:tcPr>
          <w:p w14:paraId="1DF48EB6">
            <w:pPr>
              <w:widowControl/>
              <w:jc w:val="center"/>
              <w:rPr>
                <w:rFonts w:ascii="宋体" w:hAnsi="宋体" w:cs="宋体"/>
                <w:kern w:val="0"/>
                <w:sz w:val="18"/>
                <w:szCs w:val="18"/>
              </w:rPr>
            </w:pPr>
            <w:r>
              <w:rPr>
                <w:rFonts w:hint="eastAsia" w:ascii="宋体" w:hAnsi="宋体" w:cs="宋体"/>
                <w:kern w:val="0"/>
                <w:sz w:val="18"/>
                <w:szCs w:val="18"/>
              </w:rPr>
              <w:t>参数名</w:t>
            </w:r>
          </w:p>
        </w:tc>
        <w:tc>
          <w:tcPr>
            <w:tcW w:w="1260" w:type="dxa"/>
            <w:tcBorders>
              <w:top w:val="single" w:color="auto" w:sz="4" w:space="0"/>
              <w:left w:val="single" w:color="auto" w:sz="4" w:space="0"/>
              <w:bottom w:val="single" w:color="auto" w:sz="4" w:space="0"/>
              <w:right w:val="single" w:color="auto" w:sz="4" w:space="0"/>
            </w:tcBorders>
            <w:vAlign w:val="center"/>
          </w:tcPr>
          <w:p w14:paraId="1FEFC86D">
            <w:pPr>
              <w:widowControl/>
              <w:jc w:val="center"/>
              <w:rPr>
                <w:rFonts w:ascii="宋体" w:hAnsi="宋体" w:cs="宋体"/>
                <w:kern w:val="0"/>
                <w:sz w:val="18"/>
                <w:szCs w:val="18"/>
              </w:rPr>
            </w:pPr>
            <w:r>
              <w:rPr>
                <w:rFonts w:hint="eastAsia" w:ascii="宋体" w:hAnsi="宋体" w:cs="宋体"/>
                <w:kern w:val="0"/>
                <w:sz w:val="18"/>
                <w:szCs w:val="18"/>
              </w:rPr>
              <w:t>类型</w:t>
            </w:r>
          </w:p>
        </w:tc>
        <w:tc>
          <w:tcPr>
            <w:tcW w:w="728" w:type="dxa"/>
            <w:tcBorders>
              <w:top w:val="single" w:color="auto" w:sz="4" w:space="0"/>
              <w:left w:val="single" w:color="auto" w:sz="4" w:space="0"/>
              <w:bottom w:val="single" w:color="auto" w:sz="4" w:space="0"/>
              <w:right w:val="single" w:color="auto" w:sz="4" w:space="0"/>
            </w:tcBorders>
            <w:vAlign w:val="center"/>
          </w:tcPr>
          <w:p w14:paraId="78A3F545">
            <w:pPr>
              <w:widowControl/>
              <w:jc w:val="center"/>
              <w:rPr>
                <w:rFonts w:ascii="宋体" w:hAnsi="宋体" w:cs="宋体"/>
                <w:kern w:val="0"/>
                <w:sz w:val="18"/>
                <w:szCs w:val="18"/>
              </w:rPr>
            </w:pPr>
            <w:r>
              <w:rPr>
                <w:rFonts w:hint="eastAsia" w:ascii="宋体" w:hAnsi="宋体" w:cs="宋体"/>
                <w:kern w:val="0"/>
                <w:sz w:val="18"/>
                <w:szCs w:val="18"/>
              </w:rPr>
              <w:t>长度</w:t>
            </w:r>
          </w:p>
        </w:tc>
        <w:tc>
          <w:tcPr>
            <w:tcW w:w="699" w:type="dxa"/>
            <w:tcBorders>
              <w:top w:val="single" w:color="auto" w:sz="4" w:space="0"/>
              <w:left w:val="single" w:color="auto" w:sz="4" w:space="0"/>
              <w:bottom w:val="single" w:color="auto" w:sz="4" w:space="0"/>
              <w:right w:val="single" w:color="auto" w:sz="4" w:space="0"/>
            </w:tcBorders>
            <w:vAlign w:val="center"/>
          </w:tcPr>
          <w:p w14:paraId="39CC7C6D">
            <w:pPr>
              <w:widowControl/>
              <w:jc w:val="center"/>
              <w:rPr>
                <w:rFonts w:ascii="宋体" w:hAnsi="宋体" w:cs="宋体"/>
                <w:kern w:val="0"/>
                <w:sz w:val="18"/>
                <w:szCs w:val="18"/>
              </w:rPr>
            </w:pPr>
            <w:r>
              <w:rPr>
                <w:rFonts w:hint="eastAsia" w:ascii="宋体" w:hAnsi="宋体" w:cs="宋体"/>
                <w:kern w:val="0"/>
                <w:sz w:val="18"/>
                <w:szCs w:val="18"/>
              </w:rPr>
              <w:t>必选</w:t>
            </w:r>
          </w:p>
        </w:tc>
        <w:tc>
          <w:tcPr>
            <w:tcW w:w="2968" w:type="dxa"/>
            <w:tcBorders>
              <w:top w:val="single" w:color="auto" w:sz="4" w:space="0"/>
              <w:left w:val="single" w:color="auto" w:sz="4" w:space="0"/>
              <w:bottom w:val="single" w:color="auto" w:sz="4" w:space="0"/>
              <w:right w:val="single" w:color="auto" w:sz="4" w:space="0"/>
            </w:tcBorders>
            <w:vAlign w:val="center"/>
          </w:tcPr>
          <w:p w14:paraId="5D69A1B1">
            <w:pPr>
              <w:widowControl/>
              <w:jc w:val="center"/>
              <w:rPr>
                <w:rFonts w:ascii="宋体" w:hAnsi="宋体" w:cs="宋体"/>
                <w:kern w:val="0"/>
                <w:sz w:val="18"/>
                <w:szCs w:val="18"/>
              </w:rPr>
            </w:pPr>
            <w:r>
              <w:rPr>
                <w:rFonts w:hint="eastAsia" w:ascii="宋体" w:hAnsi="宋体" w:cs="宋体"/>
                <w:kern w:val="0"/>
                <w:sz w:val="18"/>
                <w:szCs w:val="18"/>
              </w:rPr>
              <w:t>说明</w:t>
            </w:r>
          </w:p>
        </w:tc>
      </w:tr>
      <w:tr w14:paraId="3F17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14:paraId="7A4C8026">
            <w:pPr>
              <w:spacing w:line="385" w:lineRule="exact"/>
              <w:jc w:val="center"/>
              <w:rPr>
                <w:rFonts w:ascii="宋体" w:hAnsi="宋体" w:cs="宋体"/>
                <w:kern w:val="0"/>
                <w:sz w:val="18"/>
                <w:szCs w:val="18"/>
              </w:rPr>
            </w:pPr>
            <w:r>
              <w:rPr>
                <w:rFonts w:ascii="宋体" w:hAnsi="宋体" w:cs="宋体"/>
                <w:kern w:val="0"/>
                <w:sz w:val="18"/>
                <w:szCs w:val="18"/>
              </w:rPr>
              <w:t>1</w:t>
            </w:r>
          </w:p>
        </w:tc>
        <w:tc>
          <w:tcPr>
            <w:tcW w:w="1218" w:type="dxa"/>
            <w:tcBorders>
              <w:top w:val="single" w:color="auto" w:sz="4" w:space="0"/>
              <w:left w:val="single" w:color="auto" w:sz="4" w:space="0"/>
              <w:bottom w:val="single" w:color="auto" w:sz="4" w:space="0"/>
              <w:right w:val="single" w:color="auto" w:sz="4" w:space="0"/>
            </w:tcBorders>
            <w:vAlign w:val="center"/>
          </w:tcPr>
          <w:p w14:paraId="63B640C6">
            <w:pPr>
              <w:widowControl/>
              <w:jc w:val="left"/>
              <w:rPr>
                <w:rFonts w:ascii="宋体" w:hAnsi="宋体" w:cs="宋体"/>
                <w:kern w:val="0"/>
                <w:sz w:val="18"/>
                <w:szCs w:val="18"/>
              </w:rPr>
            </w:pPr>
            <w:r>
              <w:rPr>
                <w:rFonts w:hint="eastAsia" w:ascii="宋体" w:hAnsi="宋体" w:cs="宋体"/>
                <w:kern w:val="0"/>
                <w:sz w:val="18"/>
                <w:szCs w:val="18"/>
              </w:rPr>
              <w:t>用户编码</w:t>
            </w:r>
          </w:p>
        </w:tc>
        <w:tc>
          <w:tcPr>
            <w:tcW w:w="1414" w:type="dxa"/>
            <w:tcBorders>
              <w:top w:val="single" w:color="auto" w:sz="4" w:space="0"/>
              <w:left w:val="single" w:color="auto" w:sz="4" w:space="0"/>
              <w:bottom w:val="single" w:color="auto" w:sz="4" w:space="0"/>
              <w:right w:val="single" w:color="auto" w:sz="4" w:space="0"/>
            </w:tcBorders>
            <w:vAlign w:val="center"/>
          </w:tcPr>
          <w:p w14:paraId="738F2867">
            <w:pPr>
              <w:widowControl/>
              <w:jc w:val="left"/>
              <w:rPr>
                <w:rFonts w:ascii="宋体" w:hAnsi="宋体" w:cs="宋体"/>
                <w:kern w:val="0"/>
                <w:sz w:val="18"/>
                <w:szCs w:val="18"/>
              </w:rPr>
            </w:pPr>
            <w:r>
              <w:rPr>
                <w:rFonts w:hint="eastAsia" w:ascii="宋体" w:hAnsi="宋体" w:cs="宋体"/>
                <w:kern w:val="0"/>
                <w:sz w:val="18"/>
                <w:szCs w:val="18"/>
              </w:rPr>
              <w:t>UserCode</w:t>
            </w:r>
          </w:p>
        </w:tc>
        <w:tc>
          <w:tcPr>
            <w:tcW w:w="1260" w:type="dxa"/>
            <w:tcBorders>
              <w:top w:val="single" w:color="auto" w:sz="4" w:space="0"/>
              <w:left w:val="single" w:color="auto" w:sz="4" w:space="0"/>
              <w:bottom w:val="single" w:color="auto" w:sz="4" w:space="0"/>
              <w:right w:val="single" w:color="auto" w:sz="4" w:space="0"/>
            </w:tcBorders>
            <w:vAlign w:val="center"/>
          </w:tcPr>
          <w:p w14:paraId="2B300B98">
            <w:pPr>
              <w:widowControl/>
              <w:jc w:val="left"/>
              <w:rPr>
                <w:rFonts w:ascii="宋体" w:hAnsi="宋体" w:cs="宋体"/>
                <w:kern w:val="0"/>
                <w:sz w:val="18"/>
                <w:szCs w:val="18"/>
              </w:rPr>
            </w:pPr>
            <w:r>
              <w:rPr>
                <w:rFonts w:hint="eastAsia" w:ascii="宋体" w:hAnsi="宋体" w:cs="宋体"/>
                <w:kern w:val="0"/>
                <w:sz w:val="18"/>
                <w:szCs w:val="18"/>
              </w:rPr>
              <w:t>String</w:t>
            </w:r>
          </w:p>
        </w:tc>
        <w:tc>
          <w:tcPr>
            <w:tcW w:w="728" w:type="dxa"/>
            <w:tcBorders>
              <w:top w:val="single" w:color="auto" w:sz="4" w:space="0"/>
              <w:left w:val="single" w:color="auto" w:sz="4" w:space="0"/>
              <w:bottom w:val="single" w:color="auto" w:sz="4" w:space="0"/>
              <w:right w:val="single" w:color="auto" w:sz="4" w:space="0"/>
            </w:tcBorders>
            <w:vAlign w:val="center"/>
          </w:tcPr>
          <w:p w14:paraId="1FA865C5">
            <w:pPr>
              <w:widowControl/>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8</w:t>
            </w:r>
          </w:p>
        </w:tc>
        <w:tc>
          <w:tcPr>
            <w:tcW w:w="699" w:type="dxa"/>
            <w:tcBorders>
              <w:top w:val="single" w:color="auto" w:sz="4" w:space="0"/>
              <w:left w:val="single" w:color="auto" w:sz="4" w:space="0"/>
              <w:bottom w:val="single" w:color="auto" w:sz="4" w:space="0"/>
              <w:right w:val="single" w:color="auto" w:sz="4" w:space="0"/>
            </w:tcBorders>
            <w:vAlign w:val="center"/>
          </w:tcPr>
          <w:p w14:paraId="4063C132">
            <w:pPr>
              <w:widowControl/>
              <w:jc w:val="left"/>
              <w:rPr>
                <w:rFonts w:ascii="宋体" w:hAnsi="宋体" w:cs="宋体"/>
                <w:kern w:val="0"/>
                <w:sz w:val="18"/>
                <w:szCs w:val="18"/>
              </w:rPr>
            </w:pPr>
            <w:r>
              <w:rPr>
                <w:rFonts w:hint="eastAsia" w:cs="宋体" w:asciiTheme="minorEastAsia" w:hAnsiTheme="minorEastAsia" w:eastAsiaTheme="minorEastAsia"/>
                <w:kern w:val="0"/>
                <w:sz w:val="18"/>
                <w:szCs w:val="18"/>
              </w:rPr>
              <w:t>M</w:t>
            </w:r>
          </w:p>
        </w:tc>
        <w:tc>
          <w:tcPr>
            <w:tcW w:w="2968" w:type="dxa"/>
            <w:tcBorders>
              <w:top w:val="single" w:color="auto" w:sz="4" w:space="0"/>
              <w:left w:val="single" w:color="auto" w:sz="4" w:space="0"/>
              <w:bottom w:val="single" w:color="auto" w:sz="4" w:space="0"/>
              <w:right w:val="single" w:color="auto" w:sz="4" w:space="0"/>
            </w:tcBorders>
            <w:vAlign w:val="center"/>
          </w:tcPr>
          <w:p w14:paraId="61EB198B">
            <w:pPr>
              <w:pStyle w:val="17"/>
              <w:rPr>
                <w:rFonts w:ascii="宋体" w:hAnsi="宋体"/>
                <w:kern w:val="0"/>
                <w:sz w:val="18"/>
                <w:szCs w:val="18"/>
              </w:rPr>
            </w:pPr>
            <w:r>
              <w:rPr>
                <w:rFonts w:hint="eastAsia" w:ascii="宋体" w:hAnsi="宋体"/>
                <w:sz w:val="18"/>
                <w:szCs w:val="18"/>
              </w:rPr>
              <w:t>用户编码，标识该用户的编码</w:t>
            </w:r>
            <w:r>
              <w:rPr>
                <w:rFonts w:ascii="宋体" w:hAnsi="宋体"/>
                <w:sz w:val="18"/>
                <w:szCs w:val="18"/>
              </w:rPr>
              <w:t>，出厂后可由客户自行设置。由4-8位数字或者字母组成。</w:t>
            </w:r>
          </w:p>
        </w:tc>
      </w:tr>
      <w:tr w14:paraId="61D0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4" w:type="dxa"/>
            <w:tcBorders>
              <w:top w:val="single" w:color="auto" w:sz="4" w:space="0"/>
              <w:left w:val="single" w:color="auto" w:sz="4" w:space="0"/>
              <w:bottom w:val="single" w:color="auto" w:sz="4" w:space="0"/>
              <w:right w:val="single" w:color="auto" w:sz="4" w:space="0"/>
            </w:tcBorders>
            <w:vAlign w:val="center"/>
          </w:tcPr>
          <w:p w14:paraId="1DBC78B5">
            <w:pPr>
              <w:spacing w:line="385" w:lineRule="exact"/>
              <w:jc w:val="center"/>
              <w:rPr>
                <w:rFonts w:ascii="宋体" w:hAnsi="宋体" w:cs="宋体"/>
                <w:kern w:val="0"/>
                <w:sz w:val="18"/>
                <w:szCs w:val="18"/>
              </w:rPr>
            </w:pPr>
            <w:r>
              <w:rPr>
                <w:rFonts w:ascii="宋体" w:hAnsi="宋体" w:cs="宋体"/>
                <w:kern w:val="0"/>
                <w:sz w:val="18"/>
                <w:szCs w:val="18"/>
              </w:rPr>
              <w:t>2</w:t>
            </w:r>
          </w:p>
        </w:tc>
        <w:tc>
          <w:tcPr>
            <w:tcW w:w="1218" w:type="dxa"/>
            <w:tcBorders>
              <w:top w:val="single" w:color="auto" w:sz="4" w:space="0"/>
              <w:left w:val="single" w:color="auto" w:sz="4" w:space="0"/>
              <w:bottom w:val="single" w:color="auto" w:sz="4" w:space="0"/>
              <w:right w:val="single" w:color="auto" w:sz="4" w:space="0"/>
            </w:tcBorders>
          </w:tcPr>
          <w:p w14:paraId="5F9BF7CB">
            <w:pPr>
              <w:spacing w:line="385" w:lineRule="exact"/>
              <w:jc w:val="left"/>
              <w:rPr>
                <w:rFonts w:ascii="宋体" w:hAnsi="宋体" w:cs="宋体"/>
                <w:kern w:val="0"/>
                <w:sz w:val="18"/>
                <w:szCs w:val="18"/>
              </w:rPr>
            </w:pPr>
            <w:r>
              <w:rPr>
                <w:rFonts w:hint="eastAsia" w:ascii="宋体" w:hAnsi="宋体" w:cs="宋体"/>
                <w:kern w:val="0"/>
                <w:sz w:val="18"/>
                <w:szCs w:val="18"/>
              </w:rPr>
              <w:t>设备名称</w:t>
            </w:r>
          </w:p>
        </w:tc>
        <w:tc>
          <w:tcPr>
            <w:tcW w:w="1414" w:type="dxa"/>
            <w:tcBorders>
              <w:top w:val="single" w:color="auto" w:sz="4" w:space="0"/>
              <w:left w:val="single" w:color="auto" w:sz="4" w:space="0"/>
              <w:bottom w:val="single" w:color="auto" w:sz="4" w:space="0"/>
              <w:right w:val="single" w:color="auto" w:sz="4" w:space="0"/>
            </w:tcBorders>
          </w:tcPr>
          <w:p w14:paraId="2E2A9FC9">
            <w:pPr>
              <w:spacing w:line="385" w:lineRule="exact"/>
              <w:jc w:val="left"/>
              <w:rPr>
                <w:rFonts w:ascii="宋体" w:hAnsi="宋体" w:cs="宋体"/>
                <w:kern w:val="0"/>
                <w:sz w:val="18"/>
                <w:szCs w:val="18"/>
              </w:rPr>
            </w:pPr>
            <w:r>
              <w:rPr>
                <w:rFonts w:ascii="宋体" w:hAnsi="宋体" w:cs="宋体"/>
                <w:kern w:val="0"/>
                <w:sz w:val="18"/>
                <w:szCs w:val="18"/>
              </w:rPr>
              <w:t>DeviceName</w:t>
            </w:r>
          </w:p>
        </w:tc>
        <w:tc>
          <w:tcPr>
            <w:tcW w:w="1260" w:type="dxa"/>
            <w:tcBorders>
              <w:top w:val="single" w:color="auto" w:sz="4" w:space="0"/>
              <w:left w:val="single" w:color="auto" w:sz="4" w:space="0"/>
              <w:bottom w:val="single" w:color="auto" w:sz="4" w:space="0"/>
              <w:right w:val="single" w:color="auto" w:sz="4" w:space="0"/>
            </w:tcBorders>
          </w:tcPr>
          <w:p w14:paraId="63CB40BF">
            <w:pPr>
              <w:spacing w:line="385" w:lineRule="exact"/>
              <w:jc w:val="left"/>
              <w:rPr>
                <w:rFonts w:ascii="宋体" w:hAnsi="宋体" w:cs="宋体"/>
                <w:kern w:val="0"/>
                <w:sz w:val="18"/>
                <w:szCs w:val="18"/>
              </w:rPr>
            </w:pPr>
            <w:r>
              <w:rPr>
                <w:rFonts w:hint="eastAsia" w:ascii="宋体" w:hAnsi="宋体" w:cs="宋体"/>
                <w:kern w:val="0"/>
                <w:sz w:val="18"/>
                <w:szCs w:val="18"/>
              </w:rPr>
              <w:t>String</w:t>
            </w:r>
          </w:p>
        </w:tc>
        <w:tc>
          <w:tcPr>
            <w:tcW w:w="728" w:type="dxa"/>
            <w:tcBorders>
              <w:top w:val="single" w:color="auto" w:sz="4" w:space="0"/>
              <w:left w:val="single" w:color="auto" w:sz="4" w:space="0"/>
              <w:bottom w:val="single" w:color="auto" w:sz="4" w:space="0"/>
              <w:right w:val="single" w:color="auto" w:sz="4" w:space="0"/>
            </w:tcBorders>
          </w:tcPr>
          <w:p w14:paraId="759E9B03">
            <w:pPr>
              <w:spacing w:line="385" w:lineRule="exact"/>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32</w:t>
            </w:r>
          </w:p>
        </w:tc>
        <w:tc>
          <w:tcPr>
            <w:tcW w:w="699" w:type="dxa"/>
            <w:tcBorders>
              <w:top w:val="single" w:color="auto" w:sz="4" w:space="0"/>
              <w:left w:val="single" w:color="auto" w:sz="4" w:space="0"/>
              <w:bottom w:val="single" w:color="auto" w:sz="4" w:space="0"/>
              <w:right w:val="single" w:color="auto" w:sz="4" w:space="0"/>
            </w:tcBorders>
          </w:tcPr>
          <w:p w14:paraId="3BAF118D">
            <w:pPr>
              <w:spacing w:line="385"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Op</w:t>
            </w:r>
          </w:p>
        </w:tc>
        <w:tc>
          <w:tcPr>
            <w:tcW w:w="2968" w:type="dxa"/>
            <w:tcBorders>
              <w:top w:val="single" w:color="auto" w:sz="4" w:space="0"/>
              <w:left w:val="single" w:color="auto" w:sz="4" w:space="0"/>
              <w:bottom w:val="single" w:color="auto" w:sz="4" w:space="0"/>
              <w:right w:val="single" w:color="auto" w:sz="4" w:space="0"/>
            </w:tcBorders>
          </w:tcPr>
          <w:p w14:paraId="4BC35973">
            <w:pPr>
              <w:spacing w:line="385" w:lineRule="exact"/>
              <w:jc w:val="left"/>
              <w:rPr>
                <w:rFonts w:ascii="宋体" w:hAnsi="宋体" w:cs="宋体"/>
                <w:kern w:val="0"/>
                <w:sz w:val="18"/>
                <w:szCs w:val="18"/>
              </w:rPr>
            </w:pPr>
            <w:r>
              <w:rPr>
                <w:rFonts w:hint="eastAsia" w:ascii="宋体" w:hAnsi="宋体" w:cs="宋体"/>
                <w:kern w:val="0"/>
                <w:sz w:val="18"/>
                <w:szCs w:val="18"/>
              </w:rPr>
              <w:t>无。</w:t>
            </w:r>
          </w:p>
        </w:tc>
      </w:tr>
      <w:tr w14:paraId="3A420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14:paraId="1F418BDD">
            <w:pPr>
              <w:spacing w:line="385" w:lineRule="exact"/>
              <w:jc w:val="center"/>
              <w:rPr>
                <w:rFonts w:ascii="宋体" w:hAnsi="宋体" w:cs="宋体"/>
                <w:kern w:val="0"/>
                <w:sz w:val="18"/>
                <w:szCs w:val="18"/>
              </w:rPr>
            </w:pPr>
            <w:r>
              <w:rPr>
                <w:rFonts w:hint="eastAsia" w:ascii="宋体" w:hAnsi="宋体" w:cs="宋体"/>
                <w:kern w:val="0"/>
                <w:sz w:val="18"/>
                <w:szCs w:val="18"/>
              </w:rPr>
              <w:t>3</w:t>
            </w:r>
          </w:p>
        </w:tc>
        <w:tc>
          <w:tcPr>
            <w:tcW w:w="1218" w:type="dxa"/>
            <w:tcBorders>
              <w:top w:val="single" w:color="auto" w:sz="4" w:space="0"/>
              <w:left w:val="single" w:color="auto" w:sz="4" w:space="0"/>
              <w:bottom w:val="single" w:color="auto" w:sz="4" w:space="0"/>
              <w:right w:val="single" w:color="auto" w:sz="4" w:space="0"/>
            </w:tcBorders>
          </w:tcPr>
          <w:p w14:paraId="461128D9">
            <w:pPr>
              <w:spacing w:line="385" w:lineRule="exact"/>
              <w:jc w:val="left"/>
              <w:rPr>
                <w:rFonts w:ascii="宋体" w:hAnsi="宋体" w:cs="宋体"/>
                <w:kern w:val="0"/>
                <w:sz w:val="18"/>
                <w:szCs w:val="18"/>
              </w:rPr>
            </w:pPr>
            <w:r>
              <w:rPr>
                <w:rFonts w:hint="eastAsia" w:ascii="宋体" w:hAnsi="宋体" w:cs="宋体"/>
                <w:kern w:val="0"/>
                <w:sz w:val="18"/>
                <w:szCs w:val="18"/>
              </w:rPr>
              <w:t>设撤防状态</w:t>
            </w:r>
          </w:p>
        </w:tc>
        <w:tc>
          <w:tcPr>
            <w:tcW w:w="1414" w:type="dxa"/>
            <w:tcBorders>
              <w:top w:val="single" w:color="auto" w:sz="4" w:space="0"/>
              <w:left w:val="single" w:color="auto" w:sz="4" w:space="0"/>
              <w:bottom w:val="single" w:color="auto" w:sz="4" w:space="0"/>
              <w:right w:val="single" w:color="auto" w:sz="4" w:space="0"/>
            </w:tcBorders>
          </w:tcPr>
          <w:p w14:paraId="0AF5CF19">
            <w:pPr>
              <w:widowControl/>
              <w:jc w:val="left"/>
              <w:rPr>
                <w:rFonts w:ascii="宋体" w:hAnsi="宋体" w:cs="宋体"/>
                <w:kern w:val="0"/>
                <w:sz w:val="18"/>
                <w:szCs w:val="18"/>
              </w:rPr>
            </w:pPr>
            <w:r>
              <w:rPr>
                <w:rFonts w:ascii="宋体" w:hAnsi="宋体" w:cs="宋体"/>
                <w:kern w:val="0"/>
                <w:sz w:val="18"/>
                <w:szCs w:val="18"/>
              </w:rPr>
              <w:t>DefenceStatus</w:t>
            </w:r>
          </w:p>
        </w:tc>
        <w:tc>
          <w:tcPr>
            <w:tcW w:w="1260" w:type="dxa"/>
            <w:tcBorders>
              <w:top w:val="single" w:color="auto" w:sz="4" w:space="0"/>
              <w:left w:val="single" w:color="auto" w:sz="4" w:space="0"/>
              <w:bottom w:val="single" w:color="auto" w:sz="4" w:space="0"/>
              <w:right w:val="single" w:color="auto" w:sz="4" w:space="0"/>
            </w:tcBorders>
          </w:tcPr>
          <w:p w14:paraId="2F72B916">
            <w:pPr>
              <w:spacing w:line="385" w:lineRule="exact"/>
              <w:jc w:val="left"/>
              <w:rPr>
                <w:rFonts w:ascii="宋体" w:hAnsi="宋体" w:cs="宋体"/>
                <w:kern w:val="0"/>
                <w:sz w:val="18"/>
                <w:szCs w:val="18"/>
              </w:rPr>
            </w:pPr>
            <w:r>
              <w:rPr>
                <w:rFonts w:hint="eastAsia" w:ascii="宋体" w:hAnsi="宋体" w:cs="宋体"/>
                <w:kern w:val="0"/>
                <w:sz w:val="18"/>
                <w:szCs w:val="18"/>
              </w:rPr>
              <w:t>Number</w:t>
            </w:r>
          </w:p>
        </w:tc>
        <w:tc>
          <w:tcPr>
            <w:tcW w:w="728" w:type="dxa"/>
            <w:tcBorders>
              <w:top w:val="single" w:color="auto" w:sz="4" w:space="0"/>
              <w:left w:val="single" w:color="auto" w:sz="4" w:space="0"/>
              <w:bottom w:val="single" w:color="auto" w:sz="4" w:space="0"/>
              <w:right w:val="single" w:color="auto" w:sz="4" w:space="0"/>
            </w:tcBorders>
          </w:tcPr>
          <w:p w14:paraId="23031227">
            <w:pPr>
              <w:spacing w:line="385" w:lineRule="exact"/>
              <w:jc w:val="left"/>
              <w:rPr>
                <w:rFonts w:ascii="宋体" w:hAnsi="宋体" w:cs="宋体"/>
                <w:kern w:val="0"/>
                <w:sz w:val="18"/>
                <w:szCs w:val="18"/>
              </w:rPr>
            </w:pPr>
            <w:r>
              <w:rPr>
                <w:rFonts w:hint="eastAsia" w:ascii="宋体" w:hAnsi="宋体" w:cs="宋体"/>
                <w:kern w:val="0"/>
                <w:sz w:val="18"/>
                <w:szCs w:val="18"/>
              </w:rPr>
              <w:t>=1</w:t>
            </w:r>
          </w:p>
        </w:tc>
        <w:tc>
          <w:tcPr>
            <w:tcW w:w="699" w:type="dxa"/>
            <w:tcBorders>
              <w:top w:val="single" w:color="auto" w:sz="4" w:space="0"/>
              <w:left w:val="single" w:color="auto" w:sz="4" w:space="0"/>
              <w:bottom w:val="single" w:color="auto" w:sz="4" w:space="0"/>
              <w:right w:val="single" w:color="auto" w:sz="4" w:space="0"/>
            </w:tcBorders>
          </w:tcPr>
          <w:p w14:paraId="1CCA4FD3">
            <w:pPr>
              <w:spacing w:line="385"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M</w:t>
            </w:r>
          </w:p>
        </w:tc>
        <w:tc>
          <w:tcPr>
            <w:tcW w:w="2968" w:type="dxa"/>
            <w:tcBorders>
              <w:top w:val="single" w:color="auto" w:sz="4" w:space="0"/>
              <w:left w:val="single" w:color="auto" w:sz="4" w:space="0"/>
              <w:bottom w:val="single" w:color="auto" w:sz="4" w:space="0"/>
              <w:right w:val="single" w:color="auto" w:sz="4" w:space="0"/>
            </w:tcBorders>
          </w:tcPr>
          <w:p w14:paraId="32B4180F">
            <w:pPr>
              <w:widowControl/>
              <w:jc w:val="left"/>
              <w:rPr>
                <w:rFonts w:ascii="宋体" w:hAnsi="宋体" w:cs="宋体"/>
                <w:kern w:val="0"/>
                <w:sz w:val="18"/>
                <w:szCs w:val="18"/>
              </w:rPr>
            </w:pPr>
            <w:r>
              <w:rPr>
                <w:rFonts w:hint="eastAsia" w:ascii="宋体" w:hAnsi="宋体" w:cs="宋体"/>
                <w:kern w:val="0"/>
                <w:sz w:val="18"/>
                <w:szCs w:val="18"/>
              </w:rPr>
              <w:t>应符合B.5的规定。</w:t>
            </w:r>
          </w:p>
        </w:tc>
      </w:tr>
      <w:tr w14:paraId="43D0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14:paraId="2B2C76C3">
            <w:pPr>
              <w:spacing w:line="369" w:lineRule="exact"/>
              <w:jc w:val="center"/>
              <w:rPr>
                <w:rFonts w:ascii="宋体" w:hAnsi="宋体" w:cs="宋体"/>
                <w:kern w:val="0"/>
                <w:sz w:val="18"/>
                <w:szCs w:val="18"/>
              </w:rPr>
            </w:pPr>
            <w:r>
              <w:rPr>
                <w:rFonts w:ascii="宋体" w:hAnsi="宋体" w:cs="宋体"/>
                <w:kern w:val="0"/>
                <w:sz w:val="18"/>
                <w:szCs w:val="18"/>
              </w:rPr>
              <w:t>4</w:t>
            </w:r>
          </w:p>
        </w:tc>
        <w:tc>
          <w:tcPr>
            <w:tcW w:w="1218" w:type="dxa"/>
            <w:tcBorders>
              <w:top w:val="single" w:color="auto" w:sz="4" w:space="0"/>
              <w:left w:val="single" w:color="auto" w:sz="4" w:space="0"/>
              <w:bottom w:val="single" w:color="auto" w:sz="4" w:space="0"/>
              <w:right w:val="single" w:color="auto" w:sz="4" w:space="0"/>
            </w:tcBorders>
            <w:vAlign w:val="center"/>
          </w:tcPr>
          <w:p w14:paraId="5ED50224">
            <w:pPr>
              <w:widowControl/>
              <w:jc w:val="left"/>
              <w:rPr>
                <w:rFonts w:ascii="宋体" w:hAnsi="宋体" w:cs="宋体"/>
                <w:kern w:val="0"/>
                <w:sz w:val="18"/>
                <w:szCs w:val="18"/>
              </w:rPr>
            </w:pPr>
            <w:r>
              <w:rPr>
                <w:rFonts w:hint="eastAsia" w:ascii="宋体" w:hAnsi="宋体" w:cs="宋体"/>
                <w:kern w:val="0"/>
                <w:sz w:val="18"/>
                <w:szCs w:val="18"/>
              </w:rPr>
              <w:t>注册反馈ID</w:t>
            </w:r>
          </w:p>
        </w:tc>
        <w:tc>
          <w:tcPr>
            <w:tcW w:w="1414" w:type="dxa"/>
            <w:tcBorders>
              <w:top w:val="single" w:color="auto" w:sz="4" w:space="0"/>
              <w:left w:val="single" w:color="auto" w:sz="4" w:space="0"/>
              <w:bottom w:val="single" w:color="auto" w:sz="4" w:space="0"/>
              <w:right w:val="single" w:color="auto" w:sz="4" w:space="0"/>
            </w:tcBorders>
            <w:vAlign w:val="center"/>
          </w:tcPr>
          <w:p w14:paraId="66A62835">
            <w:pPr>
              <w:widowControl/>
              <w:jc w:val="left"/>
              <w:rPr>
                <w:rFonts w:ascii="宋体" w:hAnsi="宋体" w:cs="宋体"/>
                <w:kern w:val="0"/>
                <w:sz w:val="18"/>
                <w:szCs w:val="18"/>
              </w:rPr>
            </w:pPr>
            <w:r>
              <w:rPr>
                <w:rFonts w:ascii="宋体" w:hAnsi="宋体" w:cs="宋体"/>
                <w:kern w:val="0"/>
                <w:sz w:val="18"/>
                <w:szCs w:val="18"/>
              </w:rPr>
              <w:t>TokenId</w:t>
            </w:r>
          </w:p>
        </w:tc>
        <w:tc>
          <w:tcPr>
            <w:tcW w:w="1260" w:type="dxa"/>
            <w:tcBorders>
              <w:top w:val="single" w:color="auto" w:sz="4" w:space="0"/>
              <w:left w:val="single" w:color="auto" w:sz="4" w:space="0"/>
              <w:bottom w:val="single" w:color="auto" w:sz="4" w:space="0"/>
              <w:right w:val="single" w:color="auto" w:sz="4" w:space="0"/>
            </w:tcBorders>
            <w:vAlign w:val="center"/>
          </w:tcPr>
          <w:p w14:paraId="228BE79C">
            <w:pPr>
              <w:widowControl/>
              <w:jc w:val="left"/>
              <w:rPr>
                <w:rFonts w:ascii="宋体" w:hAnsi="宋体" w:cs="宋体"/>
                <w:kern w:val="0"/>
                <w:sz w:val="18"/>
                <w:szCs w:val="18"/>
              </w:rPr>
            </w:pPr>
            <w:r>
              <w:rPr>
                <w:rFonts w:hint="eastAsia" w:ascii="宋体" w:hAnsi="宋体" w:cs="宋体"/>
                <w:kern w:val="0"/>
                <w:sz w:val="18"/>
                <w:szCs w:val="18"/>
              </w:rPr>
              <w:t>String</w:t>
            </w:r>
          </w:p>
        </w:tc>
        <w:tc>
          <w:tcPr>
            <w:tcW w:w="728" w:type="dxa"/>
            <w:tcBorders>
              <w:top w:val="single" w:color="auto" w:sz="4" w:space="0"/>
              <w:left w:val="single" w:color="auto" w:sz="4" w:space="0"/>
              <w:bottom w:val="single" w:color="auto" w:sz="4" w:space="0"/>
              <w:right w:val="single" w:color="auto" w:sz="4" w:space="0"/>
            </w:tcBorders>
            <w:vAlign w:val="center"/>
          </w:tcPr>
          <w:p w14:paraId="6CE5C66B">
            <w:pPr>
              <w:widowControl/>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16</w:t>
            </w:r>
          </w:p>
        </w:tc>
        <w:tc>
          <w:tcPr>
            <w:tcW w:w="699" w:type="dxa"/>
            <w:tcBorders>
              <w:top w:val="single" w:color="auto" w:sz="4" w:space="0"/>
              <w:left w:val="single" w:color="auto" w:sz="4" w:space="0"/>
              <w:bottom w:val="single" w:color="auto" w:sz="4" w:space="0"/>
              <w:right w:val="single" w:color="auto" w:sz="4" w:space="0"/>
            </w:tcBorders>
            <w:vAlign w:val="center"/>
          </w:tcPr>
          <w:p w14:paraId="75A28846">
            <w:pPr>
              <w:widowControl/>
              <w:jc w:val="left"/>
              <w:rPr>
                <w:rFonts w:ascii="宋体" w:hAnsi="宋体" w:cs="宋体"/>
                <w:kern w:val="0"/>
                <w:sz w:val="18"/>
                <w:szCs w:val="18"/>
              </w:rPr>
            </w:pPr>
            <w:r>
              <w:rPr>
                <w:rFonts w:hint="eastAsia" w:cs="宋体" w:asciiTheme="minorEastAsia" w:hAnsiTheme="minorEastAsia" w:eastAsiaTheme="minorEastAsia"/>
                <w:kern w:val="0"/>
                <w:sz w:val="18"/>
                <w:szCs w:val="18"/>
              </w:rPr>
              <w:t>M</w:t>
            </w:r>
          </w:p>
        </w:tc>
        <w:tc>
          <w:tcPr>
            <w:tcW w:w="2968" w:type="dxa"/>
            <w:tcBorders>
              <w:top w:val="single" w:color="auto" w:sz="4" w:space="0"/>
              <w:left w:val="single" w:color="auto" w:sz="4" w:space="0"/>
              <w:bottom w:val="single" w:color="auto" w:sz="4" w:space="0"/>
              <w:right w:val="single" w:color="auto" w:sz="4" w:space="0"/>
            </w:tcBorders>
            <w:vAlign w:val="center"/>
          </w:tcPr>
          <w:p w14:paraId="72A8ACFF">
            <w:pPr>
              <w:widowControl/>
              <w:jc w:val="left"/>
              <w:rPr>
                <w:rFonts w:ascii="宋体" w:hAnsi="宋体" w:cs="宋体"/>
                <w:kern w:val="0"/>
                <w:sz w:val="18"/>
                <w:szCs w:val="18"/>
              </w:rPr>
            </w:pPr>
            <w:r>
              <w:rPr>
                <w:rFonts w:hint="eastAsia" w:ascii="宋体" w:hAnsi="宋体" w:cs="宋体"/>
                <w:kern w:val="0"/>
                <w:sz w:val="18"/>
                <w:szCs w:val="18"/>
              </w:rPr>
              <w:t>设备注册分配的唯一ID，</w:t>
            </w:r>
            <w:r>
              <w:rPr>
                <w:rFonts w:ascii="宋体" w:hAnsi="宋体" w:cs="宋体"/>
                <w:kern w:val="0"/>
                <w:sz w:val="18"/>
                <w:szCs w:val="18"/>
              </w:rPr>
              <w:t>可标识本次注册的设备</w:t>
            </w:r>
            <w:r>
              <w:rPr>
                <w:rFonts w:hint="eastAsia" w:ascii="宋体" w:hAnsi="宋体" w:cs="宋体"/>
                <w:kern w:val="0"/>
                <w:sz w:val="18"/>
                <w:szCs w:val="18"/>
              </w:rPr>
              <w:t>。</w:t>
            </w:r>
          </w:p>
        </w:tc>
      </w:tr>
      <w:tr w14:paraId="06C7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7"/>
            <w:tcBorders>
              <w:top w:val="single" w:color="auto" w:sz="4" w:space="0"/>
              <w:left w:val="single" w:color="auto" w:sz="4" w:space="0"/>
              <w:bottom w:val="single" w:color="auto" w:sz="4" w:space="0"/>
              <w:right w:val="single" w:color="auto" w:sz="4" w:space="0"/>
            </w:tcBorders>
          </w:tcPr>
          <w:p w14:paraId="712C299A">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注1：</w:t>
            </w:r>
            <w:r>
              <w:rPr>
                <w:rFonts w:hint="eastAsia" w:ascii="宋体" w:hAnsi="宋体" w:cs="宋体"/>
                <w:kern w:val="0"/>
                <w:sz w:val="18"/>
                <w:szCs w:val="18"/>
              </w:rPr>
              <w:t>表中“=”表示“固定字符/数字的长度”，“≤”表示“最大字符/数字的长度”。</w:t>
            </w:r>
          </w:p>
          <w:p w14:paraId="652F0F53">
            <w:pPr>
              <w:widowControl/>
              <w:ind w:firstLine="360" w:firstLineChars="200"/>
              <w:jc w:val="left"/>
              <w:rPr>
                <w:rFonts w:ascii="宋体" w:hAnsi="宋体" w:cs="宋体"/>
                <w:kern w:val="0"/>
                <w:sz w:val="18"/>
                <w:szCs w:val="18"/>
              </w:rPr>
            </w:pPr>
            <w:r>
              <w:rPr>
                <w:rFonts w:hint="eastAsia" w:ascii="黑体" w:hAnsi="黑体" w:eastAsia="黑体" w:cs="宋体"/>
                <w:kern w:val="0"/>
                <w:sz w:val="18"/>
                <w:szCs w:val="18"/>
              </w:rPr>
              <w:t>注</w:t>
            </w:r>
            <w:r>
              <w:rPr>
                <w:rFonts w:ascii="黑体" w:hAnsi="黑体" w:eastAsia="黑体" w:cs="宋体"/>
                <w:kern w:val="0"/>
                <w:sz w:val="18"/>
                <w:szCs w:val="18"/>
              </w:rPr>
              <w:t>2</w:t>
            </w:r>
            <w:r>
              <w:rPr>
                <w:rFonts w:hint="eastAsia" w:cs="宋体" w:asciiTheme="minorEastAsia" w:hAnsiTheme="minorEastAsia" w:eastAsiaTheme="minorEastAsia"/>
                <w:kern w:val="0"/>
                <w:sz w:val="18"/>
                <w:szCs w:val="18"/>
              </w:rPr>
              <w:t>：M表示强制、Op表示可选。</w:t>
            </w:r>
          </w:p>
        </w:tc>
      </w:tr>
    </w:tbl>
    <w:p w14:paraId="6CAA8347">
      <w:pPr>
        <w:pStyle w:val="39"/>
        <w:spacing w:before="156" w:beforeLines="50" w:after="156" w:afterLines="50"/>
        <w:jc w:val="center"/>
        <w:rPr>
          <w:rFonts w:ascii="黑体" w:hAnsi="黑体" w:eastAsia="黑体" w:cs="宋体"/>
        </w:rPr>
      </w:pPr>
      <w:r>
        <w:rPr>
          <w:rFonts w:hint="eastAsia" w:ascii="黑体" w:hAnsi="黑体" w:eastAsia="黑体" w:cs="宋体"/>
        </w:rPr>
        <w:t xml:space="preserve">表 </w:t>
      </w:r>
      <w:r>
        <w:rPr>
          <w:rFonts w:ascii="黑体" w:hAnsi="黑体" w:eastAsia="黑体" w:cs="宋体"/>
        </w:rPr>
        <w:t>1</w:t>
      </w:r>
      <w:r>
        <w:rPr>
          <w:rFonts w:hint="eastAsia" w:ascii="黑体" w:hAnsi="黑体" w:eastAsia="黑体" w:cs="宋体"/>
        </w:rPr>
        <w:t>5</w:t>
      </w:r>
      <w:r>
        <w:rPr>
          <w:rFonts w:ascii="黑体" w:hAnsi="黑体" w:eastAsia="黑体" w:cs="宋体"/>
        </w:rPr>
        <w:t xml:space="preserve"> </w:t>
      </w:r>
      <w:r>
        <w:rPr>
          <w:rFonts w:hint="eastAsia" w:ascii="黑体" w:hAnsi="黑体" w:eastAsia="黑体" w:cs="宋体"/>
        </w:rPr>
        <w:t>设备状态扩展参数表</w:t>
      </w:r>
    </w:p>
    <w:tbl>
      <w:tblPr>
        <w:tblStyle w:val="56"/>
        <w:tblW w:w="8987"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147"/>
        <w:gridCol w:w="1428"/>
        <w:gridCol w:w="1134"/>
        <w:gridCol w:w="851"/>
        <w:gridCol w:w="709"/>
        <w:gridCol w:w="2975"/>
      </w:tblGrid>
      <w:tr w14:paraId="44A0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vAlign w:val="center"/>
          </w:tcPr>
          <w:p w14:paraId="35064B87">
            <w:pPr>
              <w:widowControl/>
              <w:jc w:val="center"/>
              <w:rPr>
                <w:rFonts w:ascii="宋体" w:hAnsi="宋体" w:cs="宋体"/>
                <w:kern w:val="0"/>
                <w:sz w:val="18"/>
                <w:szCs w:val="18"/>
              </w:rPr>
            </w:pPr>
            <w:r>
              <w:rPr>
                <w:rFonts w:hint="eastAsia" w:ascii="宋体" w:hAnsi="宋体" w:cs="宋体"/>
                <w:kern w:val="0"/>
                <w:sz w:val="18"/>
                <w:szCs w:val="18"/>
              </w:rPr>
              <w:t>序号</w:t>
            </w:r>
          </w:p>
        </w:tc>
        <w:tc>
          <w:tcPr>
            <w:tcW w:w="1147" w:type="dxa"/>
            <w:tcBorders>
              <w:top w:val="single" w:color="auto" w:sz="4" w:space="0"/>
              <w:left w:val="single" w:color="auto" w:sz="4" w:space="0"/>
              <w:bottom w:val="single" w:color="auto" w:sz="4" w:space="0"/>
              <w:right w:val="single" w:color="auto" w:sz="4" w:space="0"/>
            </w:tcBorders>
            <w:vAlign w:val="center"/>
          </w:tcPr>
          <w:p w14:paraId="634D021E">
            <w:pPr>
              <w:widowControl/>
              <w:jc w:val="center"/>
              <w:rPr>
                <w:rFonts w:ascii="宋体" w:hAnsi="宋体" w:cs="宋体"/>
                <w:kern w:val="0"/>
                <w:sz w:val="18"/>
                <w:szCs w:val="18"/>
              </w:rPr>
            </w:pPr>
            <w:r>
              <w:rPr>
                <w:rFonts w:hint="eastAsia" w:ascii="宋体" w:hAnsi="宋体" w:cs="宋体"/>
                <w:kern w:val="0"/>
                <w:sz w:val="18"/>
                <w:szCs w:val="18"/>
              </w:rPr>
              <w:t>名称</w:t>
            </w:r>
          </w:p>
        </w:tc>
        <w:tc>
          <w:tcPr>
            <w:tcW w:w="1428" w:type="dxa"/>
            <w:tcBorders>
              <w:top w:val="single" w:color="auto" w:sz="4" w:space="0"/>
              <w:left w:val="single" w:color="auto" w:sz="4" w:space="0"/>
              <w:bottom w:val="single" w:color="auto" w:sz="4" w:space="0"/>
              <w:right w:val="single" w:color="auto" w:sz="4" w:space="0"/>
            </w:tcBorders>
            <w:vAlign w:val="center"/>
          </w:tcPr>
          <w:p w14:paraId="71AF5698">
            <w:pPr>
              <w:widowControl/>
              <w:jc w:val="center"/>
              <w:rPr>
                <w:rFonts w:ascii="宋体" w:hAnsi="宋体" w:cs="宋体"/>
                <w:kern w:val="0"/>
                <w:sz w:val="18"/>
                <w:szCs w:val="18"/>
              </w:rPr>
            </w:pPr>
            <w:r>
              <w:rPr>
                <w:rFonts w:hint="eastAsia" w:ascii="宋体" w:hAnsi="宋体" w:cs="宋体"/>
                <w:kern w:val="0"/>
                <w:sz w:val="18"/>
                <w:szCs w:val="18"/>
              </w:rPr>
              <w:t>参数名</w:t>
            </w:r>
          </w:p>
        </w:tc>
        <w:tc>
          <w:tcPr>
            <w:tcW w:w="1134" w:type="dxa"/>
            <w:tcBorders>
              <w:top w:val="single" w:color="auto" w:sz="4" w:space="0"/>
              <w:left w:val="single" w:color="auto" w:sz="4" w:space="0"/>
              <w:bottom w:val="single" w:color="auto" w:sz="4" w:space="0"/>
              <w:right w:val="single" w:color="auto" w:sz="4" w:space="0"/>
            </w:tcBorders>
            <w:vAlign w:val="center"/>
          </w:tcPr>
          <w:p w14:paraId="3BE86B19">
            <w:pPr>
              <w:widowControl/>
              <w:jc w:val="center"/>
              <w:rPr>
                <w:rFonts w:ascii="宋体" w:hAnsi="宋体" w:cs="宋体"/>
                <w:kern w:val="0"/>
                <w:sz w:val="18"/>
                <w:szCs w:val="18"/>
              </w:rPr>
            </w:pPr>
            <w:r>
              <w:rPr>
                <w:rFonts w:hint="eastAsia" w:ascii="宋体" w:hAnsi="宋体" w:cs="宋体"/>
                <w:kern w:val="0"/>
                <w:sz w:val="18"/>
                <w:szCs w:val="18"/>
              </w:rPr>
              <w:t>类型</w:t>
            </w:r>
          </w:p>
        </w:tc>
        <w:tc>
          <w:tcPr>
            <w:tcW w:w="851" w:type="dxa"/>
            <w:tcBorders>
              <w:top w:val="single" w:color="auto" w:sz="4" w:space="0"/>
              <w:left w:val="single" w:color="auto" w:sz="4" w:space="0"/>
              <w:bottom w:val="single" w:color="auto" w:sz="4" w:space="0"/>
              <w:right w:val="single" w:color="auto" w:sz="4" w:space="0"/>
            </w:tcBorders>
            <w:vAlign w:val="center"/>
          </w:tcPr>
          <w:p w14:paraId="4637E251">
            <w:pPr>
              <w:widowControl/>
              <w:jc w:val="center"/>
              <w:rPr>
                <w:rFonts w:ascii="宋体" w:hAnsi="宋体" w:cs="宋体"/>
                <w:kern w:val="0"/>
                <w:sz w:val="18"/>
                <w:szCs w:val="18"/>
              </w:rPr>
            </w:pPr>
            <w:r>
              <w:rPr>
                <w:rFonts w:hint="eastAsia" w:ascii="宋体" w:hAnsi="宋体" w:cs="宋体"/>
                <w:kern w:val="0"/>
                <w:sz w:val="18"/>
                <w:szCs w:val="18"/>
              </w:rPr>
              <w:t>长度</w:t>
            </w:r>
          </w:p>
        </w:tc>
        <w:tc>
          <w:tcPr>
            <w:tcW w:w="709" w:type="dxa"/>
            <w:tcBorders>
              <w:top w:val="single" w:color="auto" w:sz="4" w:space="0"/>
              <w:left w:val="single" w:color="auto" w:sz="4" w:space="0"/>
              <w:bottom w:val="single" w:color="auto" w:sz="4" w:space="0"/>
              <w:right w:val="single" w:color="auto" w:sz="4" w:space="0"/>
            </w:tcBorders>
            <w:vAlign w:val="center"/>
          </w:tcPr>
          <w:p w14:paraId="6271A417">
            <w:pPr>
              <w:widowControl/>
              <w:jc w:val="center"/>
              <w:rPr>
                <w:rFonts w:ascii="宋体" w:hAnsi="宋体" w:cs="宋体"/>
                <w:kern w:val="0"/>
                <w:sz w:val="18"/>
                <w:szCs w:val="18"/>
              </w:rPr>
            </w:pPr>
            <w:r>
              <w:rPr>
                <w:rFonts w:hint="eastAsia" w:ascii="宋体" w:hAnsi="宋体" w:cs="宋体"/>
                <w:kern w:val="0"/>
                <w:sz w:val="18"/>
                <w:szCs w:val="18"/>
              </w:rPr>
              <w:t>必选</w:t>
            </w:r>
          </w:p>
        </w:tc>
        <w:tc>
          <w:tcPr>
            <w:tcW w:w="2975" w:type="dxa"/>
            <w:tcBorders>
              <w:top w:val="single" w:color="auto" w:sz="4" w:space="0"/>
              <w:left w:val="single" w:color="auto" w:sz="4" w:space="0"/>
              <w:bottom w:val="single" w:color="auto" w:sz="4" w:space="0"/>
              <w:right w:val="single" w:color="auto" w:sz="4" w:space="0"/>
            </w:tcBorders>
            <w:vAlign w:val="center"/>
          </w:tcPr>
          <w:p w14:paraId="4BEE48BE">
            <w:pPr>
              <w:widowControl/>
              <w:jc w:val="center"/>
              <w:rPr>
                <w:rFonts w:ascii="宋体" w:hAnsi="宋体" w:cs="宋体"/>
                <w:kern w:val="0"/>
                <w:sz w:val="18"/>
                <w:szCs w:val="18"/>
              </w:rPr>
            </w:pPr>
            <w:r>
              <w:rPr>
                <w:rFonts w:hint="eastAsia" w:ascii="宋体" w:hAnsi="宋体" w:cs="宋体"/>
                <w:kern w:val="0"/>
                <w:sz w:val="18"/>
                <w:szCs w:val="18"/>
              </w:rPr>
              <w:t>说明</w:t>
            </w:r>
          </w:p>
        </w:tc>
      </w:tr>
      <w:tr w14:paraId="41F4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vAlign w:val="center"/>
          </w:tcPr>
          <w:p w14:paraId="1E9F6098">
            <w:pPr>
              <w:spacing w:line="385" w:lineRule="exact"/>
              <w:jc w:val="center"/>
              <w:rPr>
                <w:rFonts w:ascii="宋体" w:hAnsi="宋体" w:cs="宋体"/>
                <w:kern w:val="0"/>
                <w:sz w:val="18"/>
                <w:szCs w:val="18"/>
              </w:rPr>
            </w:pPr>
            <w:r>
              <w:rPr>
                <w:rFonts w:ascii="宋体" w:hAnsi="宋体" w:cs="宋体"/>
                <w:kern w:val="0"/>
                <w:sz w:val="18"/>
                <w:szCs w:val="18"/>
              </w:rPr>
              <w:t>1</w:t>
            </w:r>
          </w:p>
        </w:tc>
        <w:tc>
          <w:tcPr>
            <w:tcW w:w="1147" w:type="dxa"/>
            <w:tcBorders>
              <w:top w:val="single" w:color="auto" w:sz="4" w:space="0"/>
              <w:left w:val="single" w:color="auto" w:sz="4" w:space="0"/>
              <w:bottom w:val="single" w:color="auto" w:sz="4" w:space="0"/>
              <w:right w:val="single" w:color="auto" w:sz="4" w:space="0"/>
            </w:tcBorders>
            <w:vAlign w:val="center"/>
          </w:tcPr>
          <w:p w14:paraId="084D47CF">
            <w:pPr>
              <w:spacing w:line="385" w:lineRule="exact"/>
              <w:jc w:val="left"/>
              <w:rPr>
                <w:rFonts w:ascii="宋体" w:hAnsi="宋体" w:cs="宋体"/>
                <w:kern w:val="0"/>
                <w:sz w:val="18"/>
                <w:szCs w:val="18"/>
              </w:rPr>
            </w:pPr>
            <w:r>
              <w:rPr>
                <w:rFonts w:hint="eastAsia" w:ascii="宋体" w:hAnsi="宋体" w:cs="宋体"/>
                <w:kern w:val="0"/>
                <w:sz w:val="18"/>
                <w:szCs w:val="18"/>
              </w:rPr>
              <w:t>区域</w:t>
            </w:r>
            <w:r>
              <w:rPr>
                <w:rFonts w:ascii="宋体" w:hAnsi="宋体" w:cs="宋体"/>
                <w:kern w:val="0"/>
                <w:sz w:val="18"/>
                <w:szCs w:val="18"/>
              </w:rPr>
              <w:t>状态</w:t>
            </w:r>
          </w:p>
        </w:tc>
        <w:tc>
          <w:tcPr>
            <w:tcW w:w="1428" w:type="dxa"/>
            <w:tcBorders>
              <w:top w:val="single" w:color="auto" w:sz="4" w:space="0"/>
              <w:left w:val="single" w:color="auto" w:sz="4" w:space="0"/>
              <w:bottom w:val="single" w:color="auto" w:sz="4" w:space="0"/>
              <w:right w:val="single" w:color="auto" w:sz="4" w:space="0"/>
            </w:tcBorders>
            <w:vAlign w:val="center"/>
          </w:tcPr>
          <w:p w14:paraId="61684406">
            <w:pPr>
              <w:spacing w:line="385" w:lineRule="exact"/>
              <w:jc w:val="left"/>
              <w:rPr>
                <w:rFonts w:ascii="宋体" w:hAnsi="宋体" w:cs="宋体"/>
                <w:strike/>
                <w:kern w:val="0"/>
                <w:sz w:val="18"/>
                <w:szCs w:val="18"/>
              </w:rPr>
            </w:pPr>
            <w:r>
              <w:rPr>
                <w:rFonts w:ascii="宋体" w:hAnsi="宋体" w:cs="宋体"/>
                <w:kern w:val="0"/>
                <w:sz w:val="18"/>
                <w:szCs w:val="18"/>
              </w:rPr>
              <w:t>AreaCode</w:t>
            </w:r>
          </w:p>
        </w:tc>
        <w:tc>
          <w:tcPr>
            <w:tcW w:w="1134" w:type="dxa"/>
            <w:tcBorders>
              <w:top w:val="single" w:color="auto" w:sz="4" w:space="0"/>
              <w:left w:val="single" w:color="auto" w:sz="4" w:space="0"/>
              <w:bottom w:val="single" w:color="auto" w:sz="4" w:space="0"/>
              <w:right w:val="single" w:color="auto" w:sz="4" w:space="0"/>
            </w:tcBorders>
            <w:vAlign w:val="center"/>
          </w:tcPr>
          <w:p w14:paraId="084258AF">
            <w:pPr>
              <w:spacing w:line="385" w:lineRule="exact"/>
              <w:jc w:val="left"/>
              <w:rPr>
                <w:rFonts w:ascii="宋体" w:hAnsi="宋体" w:cs="宋体"/>
                <w:strike/>
                <w:kern w:val="0"/>
                <w:sz w:val="18"/>
                <w:szCs w:val="18"/>
              </w:rPr>
            </w:pPr>
            <w:r>
              <w:rPr>
                <w:rFonts w:hint="eastAsia" w:ascii="宋体" w:hAnsi="宋体" w:cs="宋体"/>
                <w:kern w:val="0"/>
                <w:sz w:val="18"/>
                <w:szCs w:val="18"/>
              </w:rPr>
              <w:t>String</w:t>
            </w:r>
          </w:p>
        </w:tc>
        <w:tc>
          <w:tcPr>
            <w:tcW w:w="851" w:type="dxa"/>
            <w:tcBorders>
              <w:top w:val="single" w:color="auto" w:sz="4" w:space="0"/>
              <w:left w:val="single" w:color="auto" w:sz="4" w:space="0"/>
              <w:bottom w:val="single" w:color="auto" w:sz="4" w:space="0"/>
              <w:right w:val="single" w:color="auto" w:sz="4" w:space="0"/>
            </w:tcBorders>
            <w:vAlign w:val="center"/>
          </w:tcPr>
          <w:p w14:paraId="4FC05FAF">
            <w:pPr>
              <w:spacing w:line="385" w:lineRule="exact"/>
              <w:jc w:val="left"/>
              <w:rPr>
                <w:rFonts w:ascii="宋体" w:hAnsi="宋体" w:cs="宋体"/>
                <w:strike/>
                <w:kern w:val="0"/>
                <w:sz w:val="18"/>
                <w:szCs w:val="18"/>
              </w:rPr>
            </w:pPr>
            <w:r>
              <w:rPr>
                <w:rFonts w:hint="eastAsia" w:ascii="宋体" w:hAnsi="宋体" w:cs="宋体"/>
                <w:kern w:val="0"/>
                <w:sz w:val="18"/>
                <w:szCs w:val="18"/>
              </w:rPr>
              <w:t>≤</w:t>
            </w:r>
            <w:r>
              <w:rPr>
                <w:rFonts w:ascii="宋体" w:hAnsi="宋体" w:cs="宋体"/>
                <w:kern w:val="0"/>
                <w:sz w:val="18"/>
                <w:szCs w:val="18"/>
              </w:rPr>
              <w:t>1024</w:t>
            </w:r>
          </w:p>
        </w:tc>
        <w:tc>
          <w:tcPr>
            <w:tcW w:w="709" w:type="dxa"/>
            <w:tcBorders>
              <w:top w:val="single" w:color="auto" w:sz="4" w:space="0"/>
              <w:left w:val="single" w:color="auto" w:sz="4" w:space="0"/>
              <w:bottom w:val="single" w:color="auto" w:sz="4" w:space="0"/>
              <w:right w:val="single" w:color="auto" w:sz="4" w:space="0"/>
            </w:tcBorders>
            <w:vAlign w:val="center"/>
          </w:tcPr>
          <w:p w14:paraId="4BAE2935">
            <w:pPr>
              <w:spacing w:line="385" w:lineRule="exact"/>
              <w:jc w:val="left"/>
              <w:rPr>
                <w:rFonts w:ascii="宋体" w:hAnsi="宋体" w:cs="宋体"/>
                <w:kern w:val="0"/>
                <w:sz w:val="18"/>
                <w:szCs w:val="18"/>
              </w:rPr>
            </w:pPr>
            <w:r>
              <w:rPr>
                <w:rFonts w:hint="eastAsia" w:ascii="宋体" w:hAnsi="宋体" w:cs="宋体"/>
                <w:kern w:val="0"/>
                <w:sz w:val="18"/>
                <w:szCs w:val="18"/>
              </w:rPr>
              <w:t>M</w:t>
            </w:r>
          </w:p>
        </w:tc>
        <w:tc>
          <w:tcPr>
            <w:tcW w:w="2975" w:type="dxa"/>
            <w:tcBorders>
              <w:top w:val="single" w:color="auto" w:sz="4" w:space="0"/>
              <w:left w:val="single" w:color="auto" w:sz="4" w:space="0"/>
              <w:bottom w:val="single" w:color="auto" w:sz="4" w:space="0"/>
              <w:right w:val="single" w:color="auto" w:sz="4" w:space="0"/>
            </w:tcBorders>
            <w:vAlign w:val="center"/>
          </w:tcPr>
          <w:p w14:paraId="5F96ADC5">
            <w:pPr>
              <w:widowControl/>
              <w:spacing w:line="300" w:lineRule="exact"/>
              <w:jc w:val="left"/>
              <w:rPr>
                <w:rFonts w:ascii="宋体" w:hAnsi="宋体" w:cs="宋体"/>
                <w:kern w:val="0"/>
                <w:sz w:val="18"/>
                <w:szCs w:val="18"/>
              </w:rPr>
            </w:pPr>
            <w:r>
              <w:rPr>
                <w:rFonts w:hint="eastAsia" w:ascii="宋体" w:hAnsi="宋体" w:cs="宋体"/>
                <w:kern w:val="0"/>
                <w:sz w:val="18"/>
                <w:szCs w:val="18"/>
              </w:rPr>
              <w:t>所有区域的</w:t>
            </w:r>
            <w:r>
              <w:rPr>
                <w:rFonts w:ascii="宋体" w:hAnsi="宋体" w:cs="宋体"/>
                <w:kern w:val="0"/>
                <w:sz w:val="18"/>
                <w:szCs w:val="18"/>
              </w:rPr>
              <w:t>状态</w:t>
            </w:r>
            <w:r>
              <w:rPr>
                <w:rFonts w:hint="eastAsia" w:ascii="宋体" w:hAnsi="宋体" w:cs="宋体"/>
                <w:kern w:val="0"/>
                <w:sz w:val="18"/>
                <w:szCs w:val="18"/>
              </w:rPr>
              <w:t>，可根据需要进行填写。各区域的状态值应符合B.6的规定。</w:t>
            </w:r>
          </w:p>
        </w:tc>
      </w:tr>
      <w:tr w14:paraId="0193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vAlign w:val="center"/>
          </w:tcPr>
          <w:p w14:paraId="131BE81B">
            <w:pPr>
              <w:spacing w:line="385" w:lineRule="exact"/>
              <w:jc w:val="center"/>
              <w:rPr>
                <w:rFonts w:ascii="宋体" w:hAnsi="宋体" w:cs="宋体"/>
                <w:kern w:val="0"/>
                <w:sz w:val="18"/>
                <w:szCs w:val="18"/>
              </w:rPr>
            </w:pPr>
            <w:r>
              <w:rPr>
                <w:rFonts w:ascii="宋体" w:hAnsi="宋体" w:cs="宋体"/>
                <w:kern w:val="0"/>
                <w:sz w:val="18"/>
                <w:szCs w:val="18"/>
              </w:rPr>
              <w:t>2</w:t>
            </w:r>
          </w:p>
        </w:tc>
        <w:tc>
          <w:tcPr>
            <w:tcW w:w="1147" w:type="dxa"/>
            <w:tcBorders>
              <w:top w:val="single" w:color="auto" w:sz="4" w:space="0"/>
              <w:left w:val="single" w:color="auto" w:sz="4" w:space="0"/>
              <w:bottom w:val="single" w:color="auto" w:sz="4" w:space="0"/>
              <w:right w:val="single" w:color="auto" w:sz="4" w:space="0"/>
            </w:tcBorders>
            <w:vAlign w:val="center"/>
          </w:tcPr>
          <w:p w14:paraId="5E128AEC">
            <w:pPr>
              <w:spacing w:line="385" w:lineRule="exact"/>
              <w:jc w:val="left"/>
              <w:rPr>
                <w:rFonts w:ascii="宋体" w:hAnsi="宋体" w:cs="宋体"/>
                <w:kern w:val="0"/>
                <w:sz w:val="18"/>
                <w:szCs w:val="18"/>
              </w:rPr>
            </w:pPr>
            <w:r>
              <w:rPr>
                <w:rFonts w:hint="eastAsia" w:ascii="宋体" w:hAnsi="宋体" w:cs="宋体"/>
                <w:kern w:val="0"/>
                <w:sz w:val="18"/>
                <w:szCs w:val="18"/>
              </w:rPr>
              <w:t>防区</w:t>
            </w:r>
            <w:r>
              <w:rPr>
                <w:rFonts w:ascii="宋体" w:hAnsi="宋体" w:cs="宋体"/>
                <w:kern w:val="0"/>
                <w:sz w:val="18"/>
                <w:szCs w:val="18"/>
              </w:rPr>
              <w:t>状态</w:t>
            </w:r>
          </w:p>
        </w:tc>
        <w:tc>
          <w:tcPr>
            <w:tcW w:w="1428" w:type="dxa"/>
            <w:tcBorders>
              <w:top w:val="single" w:color="auto" w:sz="4" w:space="0"/>
              <w:left w:val="single" w:color="auto" w:sz="4" w:space="0"/>
              <w:bottom w:val="single" w:color="auto" w:sz="4" w:space="0"/>
              <w:right w:val="single" w:color="auto" w:sz="4" w:space="0"/>
            </w:tcBorders>
            <w:vAlign w:val="center"/>
          </w:tcPr>
          <w:p w14:paraId="4C414154">
            <w:pPr>
              <w:spacing w:line="385" w:lineRule="exact"/>
              <w:jc w:val="left"/>
              <w:rPr>
                <w:rFonts w:ascii="宋体" w:hAnsi="宋体" w:cs="宋体"/>
                <w:kern w:val="0"/>
                <w:sz w:val="18"/>
                <w:szCs w:val="18"/>
              </w:rPr>
            </w:pPr>
            <w:r>
              <w:rPr>
                <w:rFonts w:ascii="宋体" w:hAnsi="宋体" w:cs="宋体"/>
                <w:kern w:val="0"/>
                <w:sz w:val="18"/>
                <w:szCs w:val="18"/>
              </w:rPr>
              <w:t>Z</w:t>
            </w:r>
            <w:r>
              <w:rPr>
                <w:rFonts w:ascii="宋体" w:hAnsi="宋体" w:cs="宋体"/>
                <w:kern w:val="0"/>
                <w:sz w:val="18"/>
                <w:szCs w:val="18"/>
                <w:lang w:val="zh-CN"/>
              </w:rPr>
              <w:t>one</w:t>
            </w:r>
            <w:r>
              <w:rPr>
                <w:rFonts w:ascii="宋体" w:hAnsi="宋体" w:cs="宋体"/>
                <w:kern w:val="0"/>
                <w:sz w:val="18"/>
                <w:szCs w:val="18"/>
              </w:rPr>
              <w:t>Code</w:t>
            </w:r>
          </w:p>
        </w:tc>
        <w:tc>
          <w:tcPr>
            <w:tcW w:w="1134" w:type="dxa"/>
            <w:tcBorders>
              <w:top w:val="single" w:color="auto" w:sz="4" w:space="0"/>
              <w:left w:val="single" w:color="auto" w:sz="4" w:space="0"/>
              <w:bottom w:val="single" w:color="auto" w:sz="4" w:space="0"/>
              <w:right w:val="single" w:color="auto" w:sz="4" w:space="0"/>
            </w:tcBorders>
            <w:vAlign w:val="center"/>
          </w:tcPr>
          <w:p w14:paraId="076321A4">
            <w:pPr>
              <w:spacing w:line="385" w:lineRule="exact"/>
              <w:jc w:val="left"/>
              <w:rPr>
                <w:rFonts w:ascii="宋体" w:hAnsi="宋体" w:cs="宋体"/>
                <w:strike/>
                <w:kern w:val="0"/>
                <w:sz w:val="18"/>
                <w:szCs w:val="18"/>
              </w:rPr>
            </w:pPr>
            <w:r>
              <w:rPr>
                <w:rFonts w:hint="eastAsia" w:ascii="宋体" w:hAnsi="宋体" w:cs="宋体"/>
                <w:kern w:val="0"/>
                <w:sz w:val="18"/>
                <w:szCs w:val="18"/>
              </w:rPr>
              <w:t>String</w:t>
            </w:r>
          </w:p>
        </w:tc>
        <w:tc>
          <w:tcPr>
            <w:tcW w:w="851" w:type="dxa"/>
            <w:tcBorders>
              <w:top w:val="single" w:color="auto" w:sz="4" w:space="0"/>
              <w:left w:val="single" w:color="auto" w:sz="4" w:space="0"/>
              <w:bottom w:val="single" w:color="auto" w:sz="4" w:space="0"/>
              <w:right w:val="single" w:color="auto" w:sz="4" w:space="0"/>
            </w:tcBorders>
            <w:vAlign w:val="center"/>
          </w:tcPr>
          <w:p w14:paraId="482E8B33">
            <w:pPr>
              <w:spacing w:line="385" w:lineRule="exact"/>
              <w:jc w:val="left"/>
              <w:rPr>
                <w:rFonts w:ascii="宋体" w:hAnsi="宋体" w:cs="宋体"/>
                <w:strike/>
                <w:kern w:val="0"/>
                <w:sz w:val="18"/>
                <w:szCs w:val="18"/>
              </w:rPr>
            </w:pPr>
            <w:r>
              <w:rPr>
                <w:rFonts w:hint="eastAsia" w:ascii="宋体" w:hAnsi="宋体" w:cs="宋体"/>
                <w:kern w:val="0"/>
                <w:sz w:val="18"/>
                <w:szCs w:val="18"/>
              </w:rPr>
              <w:t>≤</w:t>
            </w:r>
            <w:r>
              <w:rPr>
                <w:rFonts w:ascii="宋体" w:hAnsi="宋体" w:cs="宋体"/>
                <w:kern w:val="0"/>
                <w:sz w:val="18"/>
                <w:szCs w:val="18"/>
              </w:rPr>
              <w:t>1024</w:t>
            </w:r>
          </w:p>
        </w:tc>
        <w:tc>
          <w:tcPr>
            <w:tcW w:w="709" w:type="dxa"/>
            <w:tcBorders>
              <w:top w:val="single" w:color="auto" w:sz="4" w:space="0"/>
              <w:left w:val="single" w:color="auto" w:sz="4" w:space="0"/>
              <w:bottom w:val="single" w:color="auto" w:sz="4" w:space="0"/>
              <w:right w:val="single" w:color="auto" w:sz="4" w:space="0"/>
            </w:tcBorders>
            <w:vAlign w:val="center"/>
          </w:tcPr>
          <w:p w14:paraId="69E6BEFC">
            <w:pPr>
              <w:spacing w:line="385" w:lineRule="exact"/>
              <w:jc w:val="left"/>
              <w:rPr>
                <w:rFonts w:ascii="宋体" w:hAnsi="宋体" w:cs="宋体"/>
                <w:kern w:val="0"/>
                <w:sz w:val="18"/>
                <w:szCs w:val="18"/>
              </w:rPr>
            </w:pPr>
            <w:r>
              <w:rPr>
                <w:rFonts w:hint="eastAsia" w:ascii="宋体" w:hAnsi="宋体" w:cs="宋体"/>
                <w:kern w:val="0"/>
                <w:sz w:val="18"/>
                <w:szCs w:val="18"/>
              </w:rPr>
              <w:t>M</w:t>
            </w:r>
          </w:p>
        </w:tc>
        <w:tc>
          <w:tcPr>
            <w:tcW w:w="2975" w:type="dxa"/>
            <w:tcBorders>
              <w:top w:val="single" w:color="auto" w:sz="4" w:space="0"/>
              <w:left w:val="single" w:color="auto" w:sz="4" w:space="0"/>
              <w:bottom w:val="single" w:color="auto" w:sz="4" w:space="0"/>
              <w:right w:val="single" w:color="auto" w:sz="4" w:space="0"/>
            </w:tcBorders>
            <w:vAlign w:val="center"/>
          </w:tcPr>
          <w:p w14:paraId="4CB1898B">
            <w:pPr>
              <w:widowControl/>
              <w:spacing w:line="300" w:lineRule="exact"/>
              <w:jc w:val="left"/>
              <w:rPr>
                <w:rFonts w:ascii="宋体" w:hAnsi="宋体" w:cs="宋体"/>
                <w:kern w:val="0"/>
                <w:sz w:val="18"/>
                <w:szCs w:val="18"/>
              </w:rPr>
            </w:pPr>
            <w:r>
              <w:rPr>
                <w:rFonts w:hint="eastAsia" w:ascii="宋体" w:hAnsi="宋体" w:cs="宋体"/>
                <w:kern w:val="0"/>
                <w:sz w:val="18"/>
                <w:szCs w:val="18"/>
              </w:rPr>
              <w:t>所有防区的</w:t>
            </w:r>
            <w:r>
              <w:rPr>
                <w:rFonts w:ascii="宋体" w:hAnsi="宋体" w:cs="宋体"/>
                <w:kern w:val="0"/>
                <w:sz w:val="18"/>
                <w:szCs w:val="18"/>
              </w:rPr>
              <w:t>状态</w:t>
            </w:r>
            <w:r>
              <w:rPr>
                <w:rFonts w:hint="eastAsia" w:ascii="宋体" w:hAnsi="宋体" w:cs="宋体"/>
                <w:kern w:val="0"/>
                <w:sz w:val="18"/>
                <w:szCs w:val="18"/>
              </w:rPr>
              <w:t>，可根据需要进行填写。各防区的状态值应符合B.7的规定。</w:t>
            </w:r>
          </w:p>
        </w:tc>
      </w:tr>
      <w:tr w14:paraId="592A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43" w:type="dxa"/>
            <w:tcBorders>
              <w:top w:val="single" w:color="auto" w:sz="4" w:space="0"/>
              <w:left w:val="single" w:color="auto" w:sz="4" w:space="0"/>
              <w:bottom w:val="single" w:color="auto" w:sz="4" w:space="0"/>
              <w:right w:val="single" w:color="auto" w:sz="4" w:space="0"/>
            </w:tcBorders>
            <w:vAlign w:val="center"/>
          </w:tcPr>
          <w:p w14:paraId="7FE5415E">
            <w:pPr>
              <w:spacing w:line="385" w:lineRule="exact"/>
              <w:jc w:val="center"/>
              <w:rPr>
                <w:rFonts w:ascii="宋体" w:hAnsi="宋体" w:cs="宋体"/>
                <w:kern w:val="0"/>
                <w:sz w:val="18"/>
                <w:szCs w:val="18"/>
              </w:rPr>
            </w:pPr>
            <w:r>
              <w:rPr>
                <w:rFonts w:hint="eastAsia" w:ascii="宋体" w:hAnsi="宋体" w:cs="宋体"/>
                <w:kern w:val="0"/>
                <w:sz w:val="18"/>
                <w:szCs w:val="18"/>
              </w:rPr>
              <w:t>3</w:t>
            </w:r>
          </w:p>
        </w:tc>
        <w:tc>
          <w:tcPr>
            <w:tcW w:w="1147" w:type="dxa"/>
            <w:tcBorders>
              <w:top w:val="single" w:color="auto" w:sz="4" w:space="0"/>
              <w:left w:val="single" w:color="auto" w:sz="4" w:space="0"/>
              <w:bottom w:val="single" w:color="auto" w:sz="4" w:space="0"/>
              <w:right w:val="single" w:color="auto" w:sz="4" w:space="0"/>
            </w:tcBorders>
            <w:vAlign w:val="center"/>
          </w:tcPr>
          <w:p w14:paraId="0B37A79F">
            <w:pPr>
              <w:spacing w:line="385" w:lineRule="exact"/>
              <w:rPr>
                <w:rFonts w:ascii="宋体" w:hAnsi="宋体" w:cs="宋体"/>
                <w:kern w:val="0"/>
                <w:sz w:val="18"/>
                <w:szCs w:val="18"/>
              </w:rPr>
            </w:pPr>
            <w:r>
              <w:rPr>
                <w:rFonts w:hint="eastAsia" w:ascii="宋体" w:hAnsi="宋体" w:cs="宋体"/>
                <w:kern w:val="0"/>
                <w:sz w:val="18"/>
                <w:szCs w:val="18"/>
              </w:rPr>
              <w:t>其他</w:t>
            </w:r>
          </w:p>
        </w:tc>
        <w:tc>
          <w:tcPr>
            <w:tcW w:w="1428" w:type="dxa"/>
            <w:tcBorders>
              <w:top w:val="single" w:color="auto" w:sz="4" w:space="0"/>
              <w:left w:val="single" w:color="auto" w:sz="4" w:space="0"/>
              <w:bottom w:val="single" w:color="auto" w:sz="4" w:space="0"/>
              <w:right w:val="single" w:color="auto" w:sz="4" w:space="0"/>
            </w:tcBorders>
            <w:vAlign w:val="center"/>
          </w:tcPr>
          <w:p w14:paraId="5A9B1697">
            <w:pPr>
              <w:spacing w:line="385" w:lineRule="exact"/>
              <w:rPr>
                <w:rFonts w:ascii="宋体" w:hAnsi="宋体" w:cs="宋体"/>
                <w:kern w:val="0"/>
                <w:sz w:val="18"/>
                <w:szCs w:val="18"/>
              </w:rPr>
            </w:pPr>
            <w:r>
              <w:rPr>
                <w:rFonts w:ascii="宋体" w:hAnsi="宋体" w:cs="宋体"/>
                <w:kern w:val="0"/>
                <w:sz w:val="18"/>
                <w:szCs w:val="18"/>
              </w:rPr>
              <w:t>Extend</w:t>
            </w:r>
            <w:r>
              <w:rPr>
                <w:rFonts w:hint="eastAsia" w:ascii="宋体" w:hAnsi="宋体" w:cs="宋体"/>
                <w:kern w:val="0"/>
                <w:sz w:val="18"/>
                <w:szCs w:val="18"/>
              </w:rPr>
              <w:t>Info</w:t>
            </w:r>
          </w:p>
        </w:tc>
        <w:tc>
          <w:tcPr>
            <w:tcW w:w="1134" w:type="dxa"/>
            <w:tcBorders>
              <w:top w:val="single" w:color="auto" w:sz="4" w:space="0"/>
              <w:left w:val="single" w:color="auto" w:sz="4" w:space="0"/>
              <w:bottom w:val="single" w:color="auto" w:sz="4" w:space="0"/>
              <w:right w:val="single" w:color="auto" w:sz="4" w:space="0"/>
            </w:tcBorders>
            <w:vAlign w:val="center"/>
          </w:tcPr>
          <w:p w14:paraId="3EE458EF">
            <w:pPr>
              <w:spacing w:line="385" w:lineRule="exact"/>
              <w:rPr>
                <w:rFonts w:ascii="宋体" w:hAnsi="宋体" w:cs="宋体"/>
                <w:kern w:val="0"/>
                <w:sz w:val="18"/>
                <w:szCs w:val="18"/>
              </w:rPr>
            </w:pPr>
            <w:r>
              <w:rPr>
                <w:rFonts w:hint="eastAsia" w:ascii="宋体" w:hAnsi="宋体" w:cs="宋体"/>
                <w:kern w:val="0"/>
                <w:sz w:val="18"/>
                <w:szCs w:val="18"/>
              </w:rPr>
              <w:t>String</w:t>
            </w:r>
          </w:p>
        </w:tc>
        <w:tc>
          <w:tcPr>
            <w:tcW w:w="851" w:type="dxa"/>
            <w:tcBorders>
              <w:top w:val="single" w:color="auto" w:sz="4" w:space="0"/>
              <w:left w:val="single" w:color="auto" w:sz="4" w:space="0"/>
              <w:bottom w:val="single" w:color="auto" w:sz="4" w:space="0"/>
              <w:right w:val="single" w:color="auto" w:sz="4" w:space="0"/>
            </w:tcBorders>
            <w:vAlign w:val="center"/>
          </w:tcPr>
          <w:p w14:paraId="3DD81D82">
            <w:pPr>
              <w:spacing w:line="385" w:lineRule="exac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1024</w:t>
            </w:r>
          </w:p>
        </w:tc>
        <w:tc>
          <w:tcPr>
            <w:tcW w:w="709" w:type="dxa"/>
            <w:tcBorders>
              <w:top w:val="single" w:color="auto" w:sz="4" w:space="0"/>
              <w:left w:val="single" w:color="auto" w:sz="4" w:space="0"/>
              <w:bottom w:val="single" w:color="auto" w:sz="4" w:space="0"/>
              <w:right w:val="single" w:color="auto" w:sz="4" w:space="0"/>
            </w:tcBorders>
            <w:vAlign w:val="center"/>
          </w:tcPr>
          <w:p w14:paraId="317EF239">
            <w:pPr>
              <w:spacing w:line="385" w:lineRule="exact"/>
              <w:rPr>
                <w:rFonts w:ascii="宋体" w:hAnsi="宋体" w:cs="宋体"/>
                <w:kern w:val="0"/>
                <w:sz w:val="18"/>
                <w:szCs w:val="18"/>
              </w:rPr>
            </w:pPr>
            <w:r>
              <w:rPr>
                <w:rFonts w:hint="eastAsia" w:cs="宋体" w:asciiTheme="minorEastAsia" w:hAnsiTheme="minorEastAsia" w:eastAsiaTheme="minorEastAsia"/>
                <w:kern w:val="0"/>
                <w:sz w:val="18"/>
                <w:szCs w:val="18"/>
              </w:rPr>
              <w:t>Op</w:t>
            </w:r>
          </w:p>
        </w:tc>
        <w:tc>
          <w:tcPr>
            <w:tcW w:w="2975" w:type="dxa"/>
            <w:tcBorders>
              <w:top w:val="single" w:color="auto" w:sz="4" w:space="0"/>
              <w:left w:val="single" w:color="auto" w:sz="4" w:space="0"/>
              <w:bottom w:val="single" w:color="auto" w:sz="4" w:space="0"/>
              <w:right w:val="single" w:color="auto" w:sz="4" w:space="0"/>
            </w:tcBorders>
            <w:vAlign w:val="center"/>
          </w:tcPr>
          <w:p w14:paraId="362F6E82">
            <w:pPr>
              <w:widowControl/>
              <w:rPr>
                <w:rFonts w:ascii="宋体" w:hAnsi="宋体" w:cs="宋体"/>
                <w:kern w:val="0"/>
                <w:sz w:val="18"/>
                <w:szCs w:val="18"/>
              </w:rPr>
            </w:pPr>
            <w:r>
              <w:rPr>
                <w:rFonts w:hint="eastAsia" w:ascii="宋体" w:hAnsi="宋体" w:cs="宋体"/>
                <w:kern w:val="0"/>
                <w:sz w:val="18"/>
                <w:szCs w:val="18"/>
              </w:rPr>
              <w:t>其他扩展信息</w:t>
            </w:r>
          </w:p>
        </w:tc>
      </w:tr>
      <w:tr w14:paraId="1B38D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7" w:type="dxa"/>
            <w:gridSpan w:val="7"/>
            <w:tcBorders>
              <w:top w:val="single" w:color="auto" w:sz="4" w:space="0"/>
              <w:left w:val="single" w:color="auto" w:sz="4" w:space="0"/>
              <w:bottom w:val="single" w:color="auto" w:sz="4" w:space="0"/>
              <w:right w:val="single" w:color="auto" w:sz="4" w:space="0"/>
            </w:tcBorders>
            <w:vAlign w:val="center"/>
          </w:tcPr>
          <w:p w14:paraId="31607704">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注1：</w:t>
            </w:r>
            <w:r>
              <w:rPr>
                <w:rFonts w:hint="eastAsia" w:ascii="宋体" w:hAnsi="宋体" w:cs="宋体"/>
                <w:kern w:val="0"/>
                <w:sz w:val="18"/>
                <w:szCs w:val="18"/>
              </w:rPr>
              <w:t>表中 “≤”表示“最大字符/数字的长度”。</w:t>
            </w:r>
          </w:p>
          <w:p w14:paraId="1D1418EE">
            <w:pPr>
              <w:widowControl/>
              <w:ind w:firstLine="360" w:firstLineChars="200"/>
              <w:jc w:val="left"/>
              <w:rPr>
                <w:rFonts w:cs="宋体" w:asciiTheme="minorEastAsia" w:hAnsiTheme="minorEastAsia" w:eastAsiaTheme="minorEastAsia"/>
                <w:kern w:val="0"/>
                <w:sz w:val="18"/>
                <w:szCs w:val="18"/>
              </w:rPr>
            </w:pPr>
            <w:r>
              <w:rPr>
                <w:rFonts w:hint="eastAsia" w:ascii="黑体" w:hAnsi="黑体" w:eastAsia="黑体" w:cs="宋体"/>
                <w:kern w:val="0"/>
                <w:sz w:val="18"/>
                <w:szCs w:val="18"/>
              </w:rPr>
              <w:t>注</w:t>
            </w:r>
            <w:r>
              <w:rPr>
                <w:rFonts w:ascii="黑体" w:hAnsi="黑体" w:eastAsia="黑体" w:cs="宋体"/>
                <w:kern w:val="0"/>
                <w:sz w:val="18"/>
                <w:szCs w:val="18"/>
              </w:rPr>
              <w:t>2</w:t>
            </w:r>
            <w:r>
              <w:rPr>
                <w:rFonts w:hint="eastAsia" w:cs="宋体" w:asciiTheme="minorEastAsia" w:hAnsiTheme="minorEastAsia" w:eastAsiaTheme="minorEastAsia"/>
                <w:kern w:val="0"/>
                <w:sz w:val="18"/>
                <w:szCs w:val="18"/>
              </w:rPr>
              <w:t>：M表示强制。</w:t>
            </w:r>
          </w:p>
        </w:tc>
      </w:tr>
    </w:tbl>
    <w:p w14:paraId="1FBCE788">
      <w:pPr>
        <w:pStyle w:val="39"/>
        <w:spacing w:before="156" w:beforeLines="50" w:after="156" w:afterLines="50"/>
        <w:jc w:val="center"/>
        <w:rPr>
          <w:rFonts w:ascii="黑体" w:hAnsi="黑体" w:eastAsia="黑体" w:cs="宋体"/>
        </w:rPr>
      </w:pPr>
      <w:r>
        <w:rPr>
          <w:rFonts w:hint="eastAsia" w:ascii="黑体" w:hAnsi="黑体" w:eastAsia="黑体" w:cs="宋体"/>
        </w:rPr>
        <w:t>表 16</w:t>
      </w:r>
      <w:r>
        <w:rPr>
          <w:rFonts w:ascii="黑体" w:hAnsi="黑体" w:eastAsia="黑体" w:cs="宋体"/>
        </w:rPr>
        <w:t xml:space="preserve"> </w:t>
      </w:r>
      <w:r>
        <w:rPr>
          <w:rFonts w:hint="eastAsia" w:ascii="黑体" w:hAnsi="黑体" w:eastAsia="黑体" w:cs="宋体"/>
        </w:rPr>
        <w:t>设备状态应答表</w:t>
      </w:r>
    </w:p>
    <w:tbl>
      <w:tblPr>
        <w:tblStyle w:val="55"/>
        <w:tblW w:w="0" w:type="auto"/>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272"/>
        <w:gridCol w:w="1265"/>
        <w:gridCol w:w="1289"/>
        <w:gridCol w:w="716"/>
        <w:gridCol w:w="716"/>
        <w:gridCol w:w="3003"/>
      </w:tblGrid>
      <w:tr w14:paraId="6BAA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3565C5FD">
            <w:pPr>
              <w:widowControl/>
              <w:jc w:val="center"/>
              <w:rPr>
                <w:rFonts w:ascii="宋体" w:hAnsi="宋体" w:cs="宋体"/>
                <w:kern w:val="0"/>
                <w:sz w:val="18"/>
                <w:szCs w:val="18"/>
              </w:rPr>
            </w:pPr>
            <w:r>
              <w:rPr>
                <w:rFonts w:hint="eastAsia" w:ascii="宋体" w:hAnsi="宋体" w:cs="宋体"/>
                <w:kern w:val="0"/>
                <w:sz w:val="18"/>
                <w:szCs w:val="18"/>
              </w:rPr>
              <w:t>序号</w:t>
            </w:r>
          </w:p>
        </w:tc>
        <w:tc>
          <w:tcPr>
            <w:tcW w:w="1272" w:type="dxa"/>
            <w:tcBorders>
              <w:top w:val="single" w:color="auto" w:sz="4" w:space="0"/>
              <w:left w:val="single" w:color="auto" w:sz="4" w:space="0"/>
              <w:bottom w:val="single" w:color="auto" w:sz="4" w:space="0"/>
              <w:right w:val="single" w:color="auto" w:sz="4" w:space="0"/>
            </w:tcBorders>
            <w:vAlign w:val="center"/>
          </w:tcPr>
          <w:p w14:paraId="7279D2BD">
            <w:pPr>
              <w:widowControl/>
              <w:jc w:val="center"/>
              <w:rPr>
                <w:rFonts w:ascii="宋体" w:hAnsi="宋体" w:cs="宋体"/>
                <w:kern w:val="0"/>
                <w:sz w:val="18"/>
                <w:szCs w:val="18"/>
              </w:rPr>
            </w:pPr>
            <w:r>
              <w:rPr>
                <w:rFonts w:hint="eastAsia" w:ascii="宋体" w:hAnsi="宋体" w:cs="宋体"/>
                <w:kern w:val="0"/>
                <w:sz w:val="18"/>
                <w:szCs w:val="18"/>
              </w:rPr>
              <w:t>名称</w:t>
            </w:r>
          </w:p>
        </w:tc>
        <w:tc>
          <w:tcPr>
            <w:tcW w:w="1265" w:type="dxa"/>
            <w:tcBorders>
              <w:top w:val="single" w:color="auto" w:sz="4" w:space="0"/>
              <w:left w:val="single" w:color="auto" w:sz="4" w:space="0"/>
              <w:bottom w:val="single" w:color="auto" w:sz="4" w:space="0"/>
              <w:right w:val="single" w:color="auto" w:sz="4" w:space="0"/>
            </w:tcBorders>
            <w:vAlign w:val="center"/>
          </w:tcPr>
          <w:p w14:paraId="65156DCC">
            <w:pPr>
              <w:widowControl/>
              <w:jc w:val="center"/>
              <w:rPr>
                <w:rFonts w:ascii="宋体" w:hAnsi="宋体" w:cs="宋体"/>
                <w:kern w:val="0"/>
                <w:sz w:val="18"/>
                <w:szCs w:val="18"/>
              </w:rPr>
            </w:pPr>
            <w:r>
              <w:rPr>
                <w:rFonts w:hint="eastAsia" w:ascii="宋体" w:hAnsi="宋体" w:cs="宋体"/>
                <w:kern w:val="0"/>
                <w:sz w:val="18"/>
                <w:szCs w:val="18"/>
              </w:rPr>
              <w:t>参数名</w:t>
            </w:r>
          </w:p>
        </w:tc>
        <w:tc>
          <w:tcPr>
            <w:tcW w:w="1289" w:type="dxa"/>
            <w:tcBorders>
              <w:top w:val="single" w:color="auto" w:sz="4" w:space="0"/>
              <w:left w:val="single" w:color="auto" w:sz="4" w:space="0"/>
              <w:bottom w:val="single" w:color="auto" w:sz="4" w:space="0"/>
              <w:right w:val="single" w:color="auto" w:sz="4" w:space="0"/>
            </w:tcBorders>
            <w:vAlign w:val="center"/>
          </w:tcPr>
          <w:p w14:paraId="491ED876">
            <w:pPr>
              <w:widowControl/>
              <w:jc w:val="center"/>
              <w:rPr>
                <w:rFonts w:ascii="宋体" w:hAnsi="宋体" w:cs="宋体"/>
                <w:kern w:val="0"/>
                <w:sz w:val="18"/>
                <w:szCs w:val="18"/>
              </w:rPr>
            </w:pPr>
            <w:r>
              <w:rPr>
                <w:rFonts w:hint="eastAsia" w:ascii="宋体" w:hAnsi="宋体" w:cs="宋体"/>
                <w:kern w:val="0"/>
                <w:sz w:val="18"/>
                <w:szCs w:val="18"/>
              </w:rPr>
              <w:t>类型</w:t>
            </w:r>
          </w:p>
        </w:tc>
        <w:tc>
          <w:tcPr>
            <w:tcW w:w="716" w:type="dxa"/>
            <w:tcBorders>
              <w:top w:val="single" w:color="auto" w:sz="4" w:space="0"/>
              <w:left w:val="single" w:color="auto" w:sz="4" w:space="0"/>
              <w:bottom w:val="single" w:color="auto" w:sz="4" w:space="0"/>
              <w:right w:val="single" w:color="auto" w:sz="4" w:space="0"/>
            </w:tcBorders>
            <w:vAlign w:val="center"/>
          </w:tcPr>
          <w:p w14:paraId="0295B275">
            <w:pPr>
              <w:widowControl/>
              <w:jc w:val="center"/>
              <w:rPr>
                <w:rFonts w:ascii="宋体" w:hAnsi="宋体" w:cs="宋体"/>
                <w:kern w:val="0"/>
                <w:sz w:val="18"/>
                <w:szCs w:val="18"/>
              </w:rPr>
            </w:pPr>
            <w:r>
              <w:rPr>
                <w:rFonts w:hint="eastAsia" w:ascii="宋体" w:hAnsi="宋体" w:cs="宋体"/>
                <w:kern w:val="0"/>
                <w:sz w:val="18"/>
                <w:szCs w:val="18"/>
              </w:rPr>
              <w:t>长度</w:t>
            </w:r>
          </w:p>
        </w:tc>
        <w:tc>
          <w:tcPr>
            <w:tcW w:w="716" w:type="dxa"/>
            <w:tcBorders>
              <w:top w:val="single" w:color="auto" w:sz="4" w:space="0"/>
              <w:left w:val="single" w:color="auto" w:sz="4" w:space="0"/>
              <w:bottom w:val="single" w:color="auto" w:sz="4" w:space="0"/>
              <w:right w:val="single" w:color="auto" w:sz="4" w:space="0"/>
            </w:tcBorders>
            <w:vAlign w:val="center"/>
          </w:tcPr>
          <w:p w14:paraId="286280C0">
            <w:pPr>
              <w:widowControl/>
              <w:jc w:val="center"/>
              <w:rPr>
                <w:rFonts w:ascii="宋体" w:hAnsi="宋体" w:cs="宋体"/>
                <w:kern w:val="0"/>
                <w:sz w:val="18"/>
                <w:szCs w:val="18"/>
              </w:rPr>
            </w:pPr>
            <w:r>
              <w:rPr>
                <w:rFonts w:hint="eastAsia" w:ascii="宋体" w:hAnsi="宋体" w:cs="宋体"/>
                <w:kern w:val="0"/>
                <w:sz w:val="18"/>
                <w:szCs w:val="18"/>
              </w:rPr>
              <w:t>必选</w:t>
            </w:r>
          </w:p>
        </w:tc>
        <w:tc>
          <w:tcPr>
            <w:tcW w:w="3003" w:type="dxa"/>
            <w:tcBorders>
              <w:top w:val="single" w:color="auto" w:sz="4" w:space="0"/>
              <w:left w:val="single" w:color="auto" w:sz="4" w:space="0"/>
              <w:bottom w:val="single" w:color="auto" w:sz="4" w:space="0"/>
              <w:right w:val="single" w:color="auto" w:sz="4" w:space="0"/>
            </w:tcBorders>
            <w:vAlign w:val="center"/>
          </w:tcPr>
          <w:p w14:paraId="27C59257">
            <w:pPr>
              <w:widowControl/>
              <w:jc w:val="center"/>
              <w:rPr>
                <w:rFonts w:ascii="宋体" w:hAnsi="宋体" w:cs="宋体"/>
                <w:kern w:val="0"/>
                <w:sz w:val="18"/>
                <w:szCs w:val="18"/>
              </w:rPr>
            </w:pPr>
            <w:r>
              <w:rPr>
                <w:rFonts w:hint="eastAsia" w:ascii="宋体" w:hAnsi="宋体" w:cs="宋体"/>
                <w:kern w:val="0"/>
                <w:sz w:val="18"/>
                <w:szCs w:val="18"/>
              </w:rPr>
              <w:t>说明</w:t>
            </w:r>
          </w:p>
        </w:tc>
      </w:tr>
      <w:tr w14:paraId="7701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6" w:type="dxa"/>
            <w:tcBorders>
              <w:top w:val="single" w:color="auto" w:sz="4" w:space="0"/>
              <w:left w:val="single" w:color="auto" w:sz="4" w:space="0"/>
              <w:bottom w:val="single" w:color="auto" w:sz="4" w:space="0"/>
              <w:right w:val="single" w:color="auto" w:sz="4" w:space="0"/>
            </w:tcBorders>
          </w:tcPr>
          <w:p w14:paraId="39A7430C">
            <w:pPr>
              <w:spacing w:line="369" w:lineRule="exact"/>
              <w:jc w:val="center"/>
              <w:rPr>
                <w:rFonts w:ascii="宋体" w:hAnsi="宋体" w:cs="宋体"/>
                <w:kern w:val="0"/>
                <w:sz w:val="18"/>
                <w:szCs w:val="18"/>
              </w:rPr>
            </w:pPr>
            <w:r>
              <w:rPr>
                <w:rFonts w:hint="eastAsia" w:ascii="宋体" w:hAnsi="宋体" w:cs="宋体"/>
                <w:kern w:val="0"/>
                <w:sz w:val="18"/>
                <w:szCs w:val="18"/>
              </w:rPr>
              <w:t>1</w:t>
            </w:r>
          </w:p>
        </w:tc>
        <w:tc>
          <w:tcPr>
            <w:tcW w:w="1272" w:type="dxa"/>
            <w:tcBorders>
              <w:top w:val="single" w:color="auto" w:sz="4" w:space="0"/>
              <w:left w:val="single" w:color="auto" w:sz="4" w:space="0"/>
              <w:bottom w:val="single" w:color="auto" w:sz="4" w:space="0"/>
              <w:right w:val="single" w:color="auto" w:sz="4" w:space="0"/>
            </w:tcBorders>
            <w:vAlign w:val="center"/>
          </w:tcPr>
          <w:p w14:paraId="541B3F2F">
            <w:pPr>
              <w:widowControl/>
              <w:jc w:val="left"/>
              <w:rPr>
                <w:rFonts w:ascii="宋体" w:hAnsi="宋体" w:cs="宋体"/>
                <w:kern w:val="0"/>
                <w:sz w:val="18"/>
                <w:szCs w:val="18"/>
              </w:rPr>
            </w:pPr>
            <w:r>
              <w:rPr>
                <w:rFonts w:hint="eastAsia" w:ascii="宋体" w:hAnsi="宋体" w:cs="宋体"/>
                <w:kern w:val="0"/>
                <w:sz w:val="18"/>
                <w:szCs w:val="18"/>
              </w:rPr>
              <w:t>指令类型</w:t>
            </w:r>
          </w:p>
        </w:tc>
        <w:tc>
          <w:tcPr>
            <w:tcW w:w="1265" w:type="dxa"/>
            <w:tcBorders>
              <w:top w:val="single" w:color="auto" w:sz="4" w:space="0"/>
              <w:left w:val="single" w:color="auto" w:sz="4" w:space="0"/>
              <w:bottom w:val="single" w:color="auto" w:sz="4" w:space="0"/>
              <w:right w:val="single" w:color="auto" w:sz="4" w:space="0"/>
            </w:tcBorders>
            <w:vAlign w:val="center"/>
          </w:tcPr>
          <w:p w14:paraId="7C3573BA">
            <w:pPr>
              <w:widowControl/>
              <w:jc w:val="left"/>
              <w:rPr>
                <w:rFonts w:ascii="宋体" w:hAnsi="宋体" w:cs="宋体"/>
                <w:kern w:val="0"/>
                <w:sz w:val="18"/>
                <w:szCs w:val="18"/>
              </w:rPr>
            </w:pPr>
            <w:r>
              <w:rPr>
                <w:rFonts w:hint="eastAsia" w:ascii="宋体" w:hAnsi="宋体" w:cs="宋体"/>
                <w:kern w:val="0"/>
                <w:sz w:val="18"/>
                <w:szCs w:val="18"/>
              </w:rPr>
              <w:t>PktType</w:t>
            </w:r>
          </w:p>
        </w:tc>
        <w:tc>
          <w:tcPr>
            <w:tcW w:w="1289" w:type="dxa"/>
            <w:tcBorders>
              <w:top w:val="single" w:color="auto" w:sz="4" w:space="0"/>
              <w:left w:val="single" w:color="auto" w:sz="4" w:space="0"/>
              <w:bottom w:val="single" w:color="auto" w:sz="4" w:space="0"/>
              <w:right w:val="single" w:color="auto" w:sz="4" w:space="0"/>
            </w:tcBorders>
            <w:vAlign w:val="center"/>
          </w:tcPr>
          <w:p w14:paraId="0348117E">
            <w:pPr>
              <w:widowControl/>
              <w:jc w:val="left"/>
              <w:rPr>
                <w:rFonts w:ascii="宋体" w:hAnsi="宋体" w:cs="宋体"/>
                <w:kern w:val="0"/>
                <w:sz w:val="18"/>
                <w:szCs w:val="18"/>
              </w:rPr>
            </w:pPr>
            <w:r>
              <w:rPr>
                <w:rFonts w:hint="eastAsia" w:ascii="宋体" w:hAnsi="宋体" w:cs="宋体"/>
                <w:kern w:val="0"/>
                <w:sz w:val="18"/>
                <w:szCs w:val="18"/>
              </w:rPr>
              <w:t>String</w:t>
            </w:r>
          </w:p>
        </w:tc>
        <w:tc>
          <w:tcPr>
            <w:tcW w:w="716" w:type="dxa"/>
            <w:tcBorders>
              <w:top w:val="single" w:color="auto" w:sz="4" w:space="0"/>
              <w:left w:val="single" w:color="auto" w:sz="4" w:space="0"/>
              <w:bottom w:val="single" w:color="auto" w:sz="4" w:space="0"/>
              <w:right w:val="single" w:color="auto" w:sz="4" w:space="0"/>
            </w:tcBorders>
            <w:vAlign w:val="center"/>
          </w:tcPr>
          <w:p w14:paraId="166E9F24">
            <w:pPr>
              <w:spacing w:line="369" w:lineRule="exact"/>
              <w:jc w:val="left"/>
              <w:rPr>
                <w:rFonts w:ascii="宋体" w:hAnsi="宋体" w:cs="宋体"/>
                <w:kern w:val="0"/>
                <w:sz w:val="18"/>
                <w:szCs w:val="18"/>
              </w:rPr>
            </w:pPr>
            <w:r>
              <w:rPr>
                <w:rFonts w:hint="eastAsia" w:hAnsi="宋体" w:cs="宋体"/>
                <w:kern w:val="0"/>
                <w:sz w:val="18"/>
                <w:szCs w:val="18"/>
              </w:rPr>
              <w:t>≤</w:t>
            </w:r>
            <w:r>
              <w:rPr>
                <w:rFonts w:hint="eastAsia" w:ascii="宋体" w:hAnsi="宋体" w:cs="宋体"/>
                <w:kern w:val="0"/>
                <w:sz w:val="18"/>
                <w:szCs w:val="18"/>
              </w:rPr>
              <w:t>16</w:t>
            </w:r>
          </w:p>
        </w:tc>
        <w:tc>
          <w:tcPr>
            <w:tcW w:w="716" w:type="dxa"/>
            <w:tcBorders>
              <w:top w:val="single" w:color="auto" w:sz="4" w:space="0"/>
              <w:left w:val="single" w:color="auto" w:sz="4" w:space="0"/>
              <w:bottom w:val="single" w:color="auto" w:sz="4" w:space="0"/>
              <w:right w:val="single" w:color="auto" w:sz="4" w:space="0"/>
            </w:tcBorders>
            <w:vAlign w:val="center"/>
          </w:tcPr>
          <w:p w14:paraId="71B99DB4">
            <w:pPr>
              <w:spacing w:line="369" w:lineRule="exact"/>
              <w:jc w:val="left"/>
              <w:rPr>
                <w:rFonts w:ascii="宋体" w:hAnsi="宋体" w:cs="宋体"/>
                <w:kern w:val="0"/>
                <w:sz w:val="18"/>
                <w:szCs w:val="18"/>
              </w:rPr>
            </w:pPr>
            <w:r>
              <w:rPr>
                <w:rFonts w:hint="eastAsia" w:ascii="宋体" w:hAnsi="宋体" w:cs="宋体"/>
                <w:kern w:val="0"/>
                <w:sz w:val="18"/>
                <w:szCs w:val="18"/>
              </w:rPr>
              <w:t>M</w:t>
            </w:r>
          </w:p>
        </w:tc>
        <w:tc>
          <w:tcPr>
            <w:tcW w:w="3003" w:type="dxa"/>
            <w:tcBorders>
              <w:top w:val="single" w:color="auto" w:sz="4" w:space="0"/>
              <w:left w:val="single" w:color="auto" w:sz="4" w:space="0"/>
              <w:bottom w:val="single" w:color="auto" w:sz="4" w:space="0"/>
              <w:right w:val="single" w:color="auto" w:sz="4" w:space="0"/>
            </w:tcBorders>
            <w:vAlign w:val="center"/>
          </w:tcPr>
          <w:p w14:paraId="4D5DD368">
            <w:pPr>
              <w:widowControl/>
              <w:jc w:val="left"/>
              <w:rPr>
                <w:rFonts w:ascii="宋体" w:hAnsi="宋体" w:cs="宋体"/>
                <w:kern w:val="0"/>
                <w:sz w:val="18"/>
                <w:szCs w:val="18"/>
              </w:rPr>
            </w:pPr>
            <w:r>
              <w:rPr>
                <w:rFonts w:hint="eastAsia" w:ascii="宋体" w:hAnsi="宋体" w:cs="宋体"/>
                <w:kern w:val="0"/>
                <w:sz w:val="18"/>
                <w:szCs w:val="18"/>
              </w:rPr>
              <w:t>指令类型，固定为 RtDevStatus。</w:t>
            </w:r>
          </w:p>
        </w:tc>
      </w:tr>
      <w:tr w14:paraId="0099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36" w:type="dxa"/>
            <w:tcBorders>
              <w:top w:val="single" w:color="auto" w:sz="4" w:space="0"/>
              <w:left w:val="single" w:color="auto" w:sz="4" w:space="0"/>
              <w:bottom w:val="single" w:color="auto" w:sz="4" w:space="0"/>
              <w:right w:val="single" w:color="auto" w:sz="4" w:space="0"/>
            </w:tcBorders>
          </w:tcPr>
          <w:p w14:paraId="2C713079">
            <w:pPr>
              <w:spacing w:line="369" w:lineRule="exact"/>
              <w:jc w:val="center"/>
              <w:rPr>
                <w:rFonts w:ascii="宋体" w:hAnsi="宋体" w:cs="宋体"/>
                <w:kern w:val="0"/>
                <w:sz w:val="18"/>
                <w:szCs w:val="18"/>
              </w:rPr>
            </w:pPr>
            <w:r>
              <w:rPr>
                <w:rFonts w:hint="eastAsia" w:ascii="宋体" w:hAnsi="宋体" w:cs="宋体"/>
                <w:kern w:val="0"/>
                <w:sz w:val="18"/>
                <w:szCs w:val="18"/>
              </w:rPr>
              <w:t>2</w:t>
            </w:r>
          </w:p>
        </w:tc>
        <w:tc>
          <w:tcPr>
            <w:tcW w:w="1272" w:type="dxa"/>
            <w:tcBorders>
              <w:top w:val="single" w:color="auto" w:sz="4" w:space="0"/>
              <w:left w:val="single" w:color="auto" w:sz="4" w:space="0"/>
              <w:bottom w:val="single" w:color="auto" w:sz="4" w:space="0"/>
              <w:right w:val="single" w:color="auto" w:sz="4" w:space="0"/>
            </w:tcBorders>
            <w:vAlign w:val="center"/>
          </w:tcPr>
          <w:p w14:paraId="67C5776E">
            <w:pPr>
              <w:widowControl/>
              <w:jc w:val="left"/>
              <w:rPr>
                <w:rFonts w:ascii="宋体" w:hAnsi="宋体" w:cs="宋体"/>
                <w:kern w:val="0"/>
                <w:sz w:val="18"/>
                <w:szCs w:val="18"/>
              </w:rPr>
            </w:pPr>
            <w:r>
              <w:rPr>
                <w:rFonts w:hint="eastAsia" w:ascii="宋体" w:hAnsi="宋体" w:cs="宋体"/>
                <w:kern w:val="0"/>
                <w:sz w:val="18"/>
                <w:szCs w:val="18"/>
              </w:rPr>
              <w:t>响应码</w:t>
            </w:r>
          </w:p>
        </w:tc>
        <w:tc>
          <w:tcPr>
            <w:tcW w:w="1265" w:type="dxa"/>
            <w:tcBorders>
              <w:top w:val="single" w:color="auto" w:sz="4" w:space="0"/>
              <w:left w:val="single" w:color="auto" w:sz="4" w:space="0"/>
              <w:bottom w:val="single" w:color="auto" w:sz="4" w:space="0"/>
              <w:right w:val="single" w:color="auto" w:sz="4" w:space="0"/>
            </w:tcBorders>
            <w:vAlign w:val="center"/>
          </w:tcPr>
          <w:p w14:paraId="2DCED2D6">
            <w:pPr>
              <w:widowControl/>
              <w:jc w:val="left"/>
              <w:rPr>
                <w:rFonts w:ascii="宋体" w:hAnsi="宋体" w:cs="宋体"/>
                <w:kern w:val="0"/>
                <w:sz w:val="18"/>
                <w:szCs w:val="18"/>
              </w:rPr>
            </w:pPr>
            <w:r>
              <w:rPr>
                <w:rFonts w:hint="eastAsia" w:ascii="宋体" w:hAnsi="宋体" w:cs="宋体"/>
                <w:kern w:val="0"/>
                <w:sz w:val="18"/>
                <w:szCs w:val="18"/>
              </w:rPr>
              <w:t>StatusCode</w:t>
            </w:r>
          </w:p>
        </w:tc>
        <w:tc>
          <w:tcPr>
            <w:tcW w:w="1289" w:type="dxa"/>
            <w:tcBorders>
              <w:top w:val="single" w:color="auto" w:sz="4" w:space="0"/>
              <w:left w:val="single" w:color="auto" w:sz="4" w:space="0"/>
              <w:bottom w:val="single" w:color="auto" w:sz="4" w:space="0"/>
              <w:right w:val="single" w:color="auto" w:sz="4" w:space="0"/>
            </w:tcBorders>
            <w:vAlign w:val="center"/>
          </w:tcPr>
          <w:p w14:paraId="6C414C2F">
            <w:pPr>
              <w:spacing w:line="369" w:lineRule="exact"/>
              <w:jc w:val="left"/>
              <w:rPr>
                <w:rFonts w:ascii="宋体" w:hAnsi="宋体" w:cs="宋体"/>
                <w:kern w:val="0"/>
                <w:sz w:val="18"/>
                <w:szCs w:val="18"/>
              </w:rPr>
            </w:pPr>
            <w:r>
              <w:rPr>
                <w:rFonts w:hint="eastAsia" w:ascii="宋体" w:hAnsi="宋体" w:cs="宋体"/>
                <w:kern w:val="0"/>
                <w:sz w:val="18"/>
                <w:szCs w:val="18"/>
              </w:rPr>
              <w:t>Number</w:t>
            </w:r>
          </w:p>
        </w:tc>
        <w:tc>
          <w:tcPr>
            <w:tcW w:w="716" w:type="dxa"/>
            <w:tcBorders>
              <w:top w:val="single" w:color="auto" w:sz="4" w:space="0"/>
              <w:left w:val="single" w:color="auto" w:sz="4" w:space="0"/>
              <w:bottom w:val="single" w:color="auto" w:sz="4" w:space="0"/>
              <w:right w:val="single" w:color="auto" w:sz="4" w:space="0"/>
            </w:tcBorders>
            <w:vAlign w:val="center"/>
          </w:tcPr>
          <w:p w14:paraId="1CEFE48D">
            <w:pPr>
              <w:spacing w:line="369" w:lineRule="exact"/>
              <w:jc w:val="left"/>
              <w:rPr>
                <w:rFonts w:ascii="宋体" w:hAnsi="宋体" w:cs="宋体"/>
                <w:kern w:val="0"/>
                <w:sz w:val="18"/>
                <w:szCs w:val="18"/>
              </w:rPr>
            </w:pPr>
            <w:r>
              <w:rPr>
                <w:rFonts w:hint="eastAsia" w:ascii="宋体" w:hAnsi="宋体" w:cs="宋体"/>
                <w:kern w:val="0"/>
                <w:sz w:val="18"/>
                <w:szCs w:val="18"/>
              </w:rPr>
              <w:t>≤4</w:t>
            </w:r>
          </w:p>
        </w:tc>
        <w:tc>
          <w:tcPr>
            <w:tcW w:w="716" w:type="dxa"/>
            <w:tcBorders>
              <w:top w:val="single" w:color="auto" w:sz="4" w:space="0"/>
              <w:left w:val="single" w:color="auto" w:sz="4" w:space="0"/>
              <w:bottom w:val="single" w:color="auto" w:sz="4" w:space="0"/>
              <w:right w:val="single" w:color="auto" w:sz="4" w:space="0"/>
            </w:tcBorders>
            <w:vAlign w:val="center"/>
          </w:tcPr>
          <w:p w14:paraId="1CAC35BF">
            <w:pPr>
              <w:spacing w:line="369" w:lineRule="exact"/>
              <w:jc w:val="left"/>
              <w:rPr>
                <w:rFonts w:ascii="宋体" w:hAnsi="宋体" w:cs="宋体"/>
                <w:kern w:val="0"/>
                <w:sz w:val="18"/>
                <w:szCs w:val="18"/>
              </w:rPr>
            </w:pPr>
            <w:r>
              <w:rPr>
                <w:rFonts w:hint="eastAsia" w:ascii="宋体" w:hAnsi="宋体" w:cs="宋体"/>
                <w:kern w:val="0"/>
                <w:sz w:val="18"/>
                <w:szCs w:val="18"/>
              </w:rPr>
              <w:t>M</w:t>
            </w:r>
          </w:p>
        </w:tc>
        <w:tc>
          <w:tcPr>
            <w:tcW w:w="3003" w:type="dxa"/>
            <w:tcBorders>
              <w:top w:val="single" w:color="auto" w:sz="4" w:space="0"/>
              <w:left w:val="single" w:color="auto" w:sz="4" w:space="0"/>
              <w:bottom w:val="single" w:color="auto" w:sz="4" w:space="0"/>
              <w:right w:val="single" w:color="auto" w:sz="4" w:space="0"/>
            </w:tcBorders>
            <w:vAlign w:val="center"/>
          </w:tcPr>
          <w:p w14:paraId="65EADEDB">
            <w:pPr>
              <w:widowControl/>
              <w:jc w:val="left"/>
              <w:rPr>
                <w:rFonts w:ascii="宋体" w:hAnsi="宋体" w:cs="宋体"/>
                <w:kern w:val="0"/>
                <w:sz w:val="18"/>
                <w:szCs w:val="18"/>
              </w:rPr>
            </w:pPr>
            <w:r>
              <w:rPr>
                <w:rFonts w:hint="eastAsia" w:ascii="宋体" w:hAnsi="宋体" w:cs="宋体"/>
                <w:kern w:val="0"/>
                <w:sz w:val="18"/>
                <w:szCs w:val="18"/>
              </w:rPr>
              <w:t>应符合B.1的规定。</w:t>
            </w:r>
          </w:p>
        </w:tc>
      </w:tr>
      <w:tr w14:paraId="2008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7" w:type="dxa"/>
            <w:gridSpan w:val="7"/>
            <w:tcBorders>
              <w:top w:val="single" w:color="auto" w:sz="4" w:space="0"/>
              <w:left w:val="single" w:color="auto" w:sz="4" w:space="0"/>
              <w:bottom w:val="single" w:color="auto" w:sz="4" w:space="0"/>
              <w:right w:val="single" w:color="auto" w:sz="4" w:space="0"/>
            </w:tcBorders>
          </w:tcPr>
          <w:p w14:paraId="31AD15BC">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注1：</w:t>
            </w:r>
            <w:r>
              <w:rPr>
                <w:rFonts w:hint="eastAsia" w:ascii="宋体" w:hAnsi="宋体" w:cs="宋体"/>
                <w:kern w:val="0"/>
                <w:sz w:val="18"/>
                <w:szCs w:val="18"/>
              </w:rPr>
              <w:t>表中 “≤”表示“最大字符/数字的长度”。</w:t>
            </w:r>
          </w:p>
          <w:p w14:paraId="2CFB7640">
            <w:pPr>
              <w:widowControl/>
              <w:ind w:firstLine="360" w:firstLineChars="200"/>
              <w:jc w:val="left"/>
              <w:rPr>
                <w:rFonts w:ascii="宋体" w:hAnsi="宋体" w:cs="宋体"/>
                <w:kern w:val="0"/>
                <w:sz w:val="18"/>
                <w:szCs w:val="18"/>
              </w:rPr>
            </w:pPr>
            <w:r>
              <w:rPr>
                <w:rFonts w:hint="eastAsia" w:ascii="黑体" w:hAnsi="黑体" w:eastAsia="黑体" w:cs="宋体"/>
                <w:kern w:val="0"/>
                <w:sz w:val="18"/>
                <w:szCs w:val="18"/>
              </w:rPr>
              <w:t>注</w:t>
            </w:r>
            <w:r>
              <w:rPr>
                <w:rFonts w:ascii="黑体" w:hAnsi="黑体" w:eastAsia="黑体" w:cs="宋体"/>
                <w:kern w:val="0"/>
                <w:sz w:val="18"/>
                <w:szCs w:val="18"/>
              </w:rPr>
              <w:t>2</w:t>
            </w:r>
            <w:r>
              <w:rPr>
                <w:rFonts w:hint="eastAsia" w:cs="宋体" w:asciiTheme="minorEastAsia" w:hAnsiTheme="minorEastAsia" w:eastAsiaTheme="minorEastAsia"/>
                <w:kern w:val="0"/>
                <w:sz w:val="18"/>
                <w:szCs w:val="18"/>
              </w:rPr>
              <w:t>：M表示强制。</w:t>
            </w:r>
          </w:p>
        </w:tc>
      </w:tr>
    </w:tbl>
    <w:p w14:paraId="6CB7F79F">
      <w:pPr>
        <w:pStyle w:val="86"/>
        <w:numPr>
          <w:ilvl w:val="0"/>
          <w:numId w:val="0"/>
        </w:numPr>
        <w:spacing w:before="156" w:after="156" w:line="360" w:lineRule="atLeast"/>
        <w:outlineLvl w:val="2"/>
        <w:rPr>
          <w:rFonts w:hAnsi="黑体" w:cs="黑体"/>
        </w:rPr>
      </w:pPr>
      <w:bookmarkStart w:id="322" w:name="_Toc26977"/>
      <w:r>
        <w:rPr>
          <w:rFonts w:hAnsi="黑体" w:cs="黑体"/>
        </w:rPr>
        <w:t>7.</w:t>
      </w:r>
      <w:r>
        <w:rPr>
          <w:rFonts w:hint="eastAsia" w:hAnsi="黑体" w:cs="黑体"/>
        </w:rPr>
        <w:t>8</w:t>
      </w:r>
      <w:r>
        <w:rPr>
          <w:rFonts w:hAnsi="黑体" w:cs="黑体"/>
        </w:rPr>
        <w:t xml:space="preserve">  </w:t>
      </w:r>
      <w:r>
        <w:rPr>
          <w:rFonts w:hint="eastAsia" w:hAnsi="黑体" w:cs="黑体"/>
        </w:rPr>
        <w:t>事件上报</w:t>
      </w:r>
      <w:bookmarkEnd w:id="311"/>
      <w:bookmarkEnd w:id="312"/>
      <w:bookmarkEnd w:id="313"/>
      <w:bookmarkEnd w:id="314"/>
      <w:bookmarkEnd w:id="315"/>
      <w:bookmarkEnd w:id="322"/>
    </w:p>
    <w:p w14:paraId="55C062AB">
      <w:pPr>
        <w:pStyle w:val="39"/>
        <w:spacing w:line="360" w:lineRule="atLeast"/>
        <w:jc w:val="left"/>
        <w:rPr>
          <w:rFonts w:hAnsi="宋体" w:cs="宋体"/>
        </w:rPr>
      </w:pPr>
      <w:r>
        <w:rPr>
          <w:rFonts w:hint="eastAsia" w:hAnsi="宋体" w:cs="宋体"/>
        </w:rPr>
        <w:t>事件上报整体信息参见表</w:t>
      </w:r>
      <w:r>
        <w:rPr>
          <w:rFonts w:hAnsi="宋体" w:cs="宋体"/>
        </w:rPr>
        <w:t>1</w:t>
      </w:r>
      <w:r>
        <w:rPr>
          <w:rFonts w:hint="eastAsia" w:hAnsi="宋体" w:cs="宋体"/>
        </w:rPr>
        <w:t>7</w:t>
      </w:r>
      <w:r>
        <w:rPr>
          <w:rFonts w:hAnsi="宋体" w:cs="宋体"/>
        </w:rPr>
        <w:t>，事件信息内容参见表1</w:t>
      </w:r>
      <w:r>
        <w:rPr>
          <w:rFonts w:hint="eastAsia" w:hAnsi="宋体" w:cs="宋体"/>
        </w:rPr>
        <w:t>8</w:t>
      </w:r>
      <w:r>
        <w:rPr>
          <w:rFonts w:hAnsi="宋体" w:cs="宋体"/>
        </w:rPr>
        <w:t>，应答参数参见表1</w:t>
      </w:r>
      <w:r>
        <w:rPr>
          <w:rFonts w:hint="eastAsia" w:hAnsi="宋体" w:cs="宋体"/>
        </w:rPr>
        <w:t>9，示例参见A.7</w:t>
      </w:r>
      <w:r>
        <w:rPr>
          <w:rFonts w:hAnsi="宋体" w:cs="宋体"/>
        </w:rPr>
        <w:t>。</w:t>
      </w:r>
    </w:p>
    <w:p w14:paraId="0B30EACB">
      <w:pPr>
        <w:pStyle w:val="39"/>
        <w:spacing w:before="156" w:beforeLines="50" w:after="156" w:afterLines="50"/>
        <w:jc w:val="center"/>
        <w:rPr>
          <w:rFonts w:ascii="黑体" w:hAnsi="黑体" w:eastAsia="黑体" w:cs="宋体"/>
        </w:rPr>
      </w:pPr>
      <w:bookmarkStart w:id="323" w:name="_Hlk168330689"/>
      <w:r>
        <w:rPr>
          <w:rFonts w:hint="eastAsia" w:ascii="黑体" w:hAnsi="黑体" w:eastAsia="黑体" w:cs="宋体"/>
        </w:rPr>
        <w:t xml:space="preserve">表 </w:t>
      </w:r>
      <w:r>
        <w:rPr>
          <w:rFonts w:ascii="黑体" w:hAnsi="黑体" w:eastAsia="黑体" w:cs="宋体"/>
        </w:rPr>
        <w:t>1</w:t>
      </w:r>
      <w:r>
        <w:rPr>
          <w:rFonts w:hint="eastAsia" w:ascii="黑体" w:hAnsi="黑体" w:eastAsia="黑体" w:cs="宋体"/>
        </w:rPr>
        <w:t>7</w:t>
      </w:r>
      <w:r>
        <w:rPr>
          <w:rFonts w:ascii="黑体" w:hAnsi="黑体" w:eastAsia="黑体" w:cs="宋体"/>
        </w:rPr>
        <w:t xml:space="preserve"> </w:t>
      </w:r>
      <w:r>
        <w:rPr>
          <w:rFonts w:hint="eastAsia" w:ascii="黑体" w:hAnsi="黑体" w:eastAsia="黑体" w:cs="宋体"/>
        </w:rPr>
        <w:t>事件上报整体参数表</w:t>
      </w:r>
    </w:p>
    <w:tbl>
      <w:tblPr>
        <w:tblStyle w:val="55"/>
        <w:tblW w:w="9001"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81"/>
        <w:gridCol w:w="1235"/>
        <w:gridCol w:w="1246"/>
        <w:gridCol w:w="1302"/>
        <w:gridCol w:w="728"/>
        <w:gridCol w:w="699"/>
        <w:gridCol w:w="3010"/>
      </w:tblGrid>
      <w:tr w14:paraId="0E3F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781" w:type="dxa"/>
            <w:tcBorders>
              <w:top w:val="single" w:color="auto" w:sz="4" w:space="0"/>
              <w:left w:val="single" w:color="auto" w:sz="4" w:space="0"/>
              <w:bottom w:val="single" w:color="auto" w:sz="4" w:space="0"/>
              <w:right w:val="single" w:color="auto" w:sz="4" w:space="0"/>
            </w:tcBorders>
            <w:vAlign w:val="center"/>
          </w:tcPr>
          <w:p w14:paraId="41786ADD">
            <w:pPr>
              <w:widowControl/>
              <w:spacing w:line="360" w:lineRule="atLeast"/>
              <w:jc w:val="center"/>
              <w:rPr>
                <w:rFonts w:ascii="宋体" w:hAnsi="宋体" w:cs="宋体"/>
                <w:kern w:val="0"/>
                <w:sz w:val="18"/>
                <w:szCs w:val="18"/>
              </w:rPr>
            </w:pPr>
            <w:r>
              <w:rPr>
                <w:rFonts w:hint="eastAsia" w:ascii="宋体" w:hAnsi="宋体" w:cs="宋体"/>
                <w:kern w:val="0"/>
                <w:sz w:val="18"/>
                <w:szCs w:val="18"/>
              </w:rPr>
              <w:t>序号</w:t>
            </w:r>
          </w:p>
        </w:tc>
        <w:tc>
          <w:tcPr>
            <w:tcW w:w="1235" w:type="dxa"/>
            <w:tcBorders>
              <w:top w:val="single" w:color="auto" w:sz="4" w:space="0"/>
              <w:left w:val="single" w:color="auto" w:sz="4" w:space="0"/>
              <w:bottom w:val="single" w:color="auto" w:sz="4" w:space="0"/>
              <w:right w:val="single" w:color="auto" w:sz="4" w:space="0"/>
            </w:tcBorders>
            <w:vAlign w:val="center"/>
          </w:tcPr>
          <w:p w14:paraId="7F51DF20">
            <w:pPr>
              <w:widowControl/>
              <w:spacing w:line="360" w:lineRule="atLeast"/>
              <w:jc w:val="center"/>
              <w:rPr>
                <w:rFonts w:ascii="宋体" w:hAnsi="宋体" w:cs="宋体"/>
                <w:kern w:val="0"/>
                <w:sz w:val="18"/>
                <w:szCs w:val="18"/>
              </w:rPr>
            </w:pPr>
            <w:r>
              <w:rPr>
                <w:rFonts w:hint="eastAsia" w:ascii="宋体" w:hAnsi="宋体" w:cs="宋体"/>
                <w:kern w:val="0"/>
                <w:sz w:val="18"/>
                <w:szCs w:val="18"/>
              </w:rPr>
              <w:t>名称</w:t>
            </w:r>
          </w:p>
        </w:tc>
        <w:tc>
          <w:tcPr>
            <w:tcW w:w="1246" w:type="dxa"/>
            <w:tcBorders>
              <w:top w:val="single" w:color="auto" w:sz="4" w:space="0"/>
              <w:left w:val="single" w:color="auto" w:sz="4" w:space="0"/>
              <w:bottom w:val="single" w:color="auto" w:sz="4" w:space="0"/>
              <w:right w:val="single" w:color="auto" w:sz="4" w:space="0"/>
            </w:tcBorders>
            <w:vAlign w:val="center"/>
          </w:tcPr>
          <w:p w14:paraId="2AF83C54">
            <w:pPr>
              <w:widowControl/>
              <w:spacing w:line="360" w:lineRule="atLeast"/>
              <w:jc w:val="center"/>
              <w:rPr>
                <w:rFonts w:ascii="宋体" w:hAnsi="宋体" w:cs="宋体"/>
                <w:kern w:val="0"/>
                <w:sz w:val="18"/>
                <w:szCs w:val="18"/>
              </w:rPr>
            </w:pPr>
            <w:r>
              <w:rPr>
                <w:rFonts w:hint="eastAsia" w:ascii="宋体" w:hAnsi="宋体" w:cs="宋体"/>
                <w:kern w:val="0"/>
                <w:sz w:val="18"/>
                <w:szCs w:val="18"/>
              </w:rPr>
              <w:t>参数名</w:t>
            </w:r>
          </w:p>
        </w:tc>
        <w:tc>
          <w:tcPr>
            <w:tcW w:w="1302" w:type="dxa"/>
            <w:tcBorders>
              <w:top w:val="single" w:color="auto" w:sz="4" w:space="0"/>
              <w:left w:val="single" w:color="auto" w:sz="4" w:space="0"/>
              <w:bottom w:val="single" w:color="auto" w:sz="4" w:space="0"/>
              <w:right w:val="single" w:color="auto" w:sz="4" w:space="0"/>
            </w:tcBorders>
            <w:vAlign w:val="center"/>
          </w:tcPr>
          <w:p w14:paraId="0348F992">
            <w:pPr>
              <w:widowControl/>
              <w:spacing w:line="360" w:lineRule="atLeast"/>
              <w:jc w:val="center"/>
              <w:rPr>
                <w:rFonts w:ascii="宋体" w:hAnsi="宋体" w:cs="宋体"/>
                <w:kern w:val="0"/>
                <w:sz w:val="18"/>
                <w:szCs w:val="18"/>
              </w:rPr>
            </w:pPr>
            <w:r>
              <w:rPr>
                <w:rFonts w:hint="eastAsia" w:ascii="宋体" w:hAnsi="宋体" w:cs="宋体"/>
                <w:kern w:val="0"/>
                <w:sz w:val="18"/>
                <w:szCs w:val="18"/>
              </w:rPr>
              <w:t>类型</w:t>
            </w:r>
          </w:p>
        </w:tc>
        <w:tc>
          <w:tcPr>
            <w:tcW w:w="728" w:type="dxa"/>
            <w:tcBorders>
              <w:top w:val="single" w:color="auto" w:sz="4" w:space="0"/>
              <w:left w:val="single" w:color="auto" w:sz="4" w:space="0"/>
              <w:bottom w:val="single" w:color="auto" w:sz="4" w:space="0"/>
              <w:right w:val="single" w:color="auto" w:sz="4" w:space="0"/>
            </w:tcBorders>
            <w:vAlign w:val="center"/>
          </w:tcPr>
          <w:p w14:paraId="40A565CE">
            <w:pPr>
              <w:widowControl/>
              <w:spacing w:line="360" w:lineRule="atLeast"/>
              <w:jc w:val="center"/>
              <w:rPr>
                <w:rFonts w:ascii="宋体" w:hAnsi="宋体" w:cs="宋体"/>
                <w:kern w:val="0"/>
                <w:sz w:val="18"/>
                <w:szCs w:val="18"/>
              </w:rPr>
            </w:pPr>
            <w:r>
              <w:rPr>
                <w:rFonts w:hint="eastAsia" w:ascii="宋体" w:hAnsi="宋体" w:cs="宋体"/>
                <w:kern w:val="0"/>
                <w:sz w:val="18"/>
                <w:szCs w:val="18"/>
              </w:rPr>
              <w:t>长度</w:t>
            </w:r>
          </w:p>
        </w:tc>
        <w:tc>
          <w:tcPr>
            <w:tcW w:w="699" w:type="dxa"/>
            <w:tcBorders>
              <w:top w:val="single" w:color="auto" w:sz="4" w:space="0"/>
              <w:left w:val="single" w:color="auto" w:sz="4" w:space="0"/>
              <w:bottom w:val="single" w:color="auto" w:sz="4" w:space="0"/>
              <w:right w:val="single" w:color="auto" w:sz="4" w:space="0"/>
            </w:tcBorders>
            <w:vAlign w:val="center"/>
          </w:tcPr>
          <w:p w14:paraId="7C56D7D5">
            <w:pPr>
              <w:widowControl/>
              <w:spacing w:line="360" w:lineRule="atLeast"/>
              <w:jc w:val="center"/>
              <w:rPr>
                <w:rFonts w:ascii="宋体" w:hAnsi="宋体" w:cs="宋体"/>
                <w:kern w:val="0"/>
                <w:sz w:val="18"/>
                <w:szCs w:val="18"/>
              </w:rPr>
            </w:pPr>
            <w:r>
              <w:rPr>
                <w:rFonts w:hint="eastAsia" w:ascii="宋体" w:hAnsi="宋体" w:cs="宋体"/>
                <w:kern w:val="0"/>
                <w:sz w:val="18"/>
                <w:szCs w:val="18"/>
              </w:rPr>
              <w:t>必选</w:t>
            </w:r>
          </w:p>
        </w:tc>
        <w:tc>
          <w:tcPr>
            <w:tcW w:w="3010" w:type="dxa"/>
            <w:tcBorders>
              <w:top w:val="single" w:color="auto" w:sz="4" w:space="0"/>
              <w:left w:val="single" w:color="auto" w:sz="4" w:space="0"/>
              <w:bottom w:val="single" w:color="auto" w:sz="4" w:space="0"/>
              <w:right w:val="single" w:color="auto" w:sz="4" w:space="0"/>
            </w:tcBorders>
            <w:vAlign w:val="center"/>
          </w:tcPr>
          <w:p w14:paraId="6D0FCC96">
            <w:pPr>
              <w:widowControl/>
              <w:spacing w:line="360" w:lineRule="atLeast"/>
              <w:jc w:val="center"/>
              <w:rPr>
                <w:rFonts w:ascii="宋体" w:hAnsi="宋体" w:cs="宋体"/>
                <w:kern w:val="0"/>
                <w:sz w:val="18"/>
                <w:szCs w:val="18"/>
              </w:rPr>
            </w:pPr>
            <w:r>
              <w:rPr>
                <w:rFonts w:hint="eastAsia" w:ascii="宋体" w:hAnsi="宋体" w:cs="宋体"/>
                <w:kern w:val="0"/>
                <w:sz w:val="18"/>
                <w:szCs w:val="18"/>
              </w:rPr>
              <w:t>说明</w:t>
            </w:r>
          </w:p>
        </w:tc>
      </w:tr>
      <w:tr w14:paraId="02AA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781" w:type="dxa"/>
            <w:tcBorders>
              <w:top w:val="single" w:color="auto" w:sz="4" w:space="0"/>
              <w:left w:val="single" w:color="auto" w:sz="4" w:space="0"/>
              <w:bottom w:val="single" w:color="auto" w:sz="4" w:space="0"/>
              <w:right w:val="single" w:color="auto" w:sz="4" w:space="0"/>
            </w:tcBorders>
            <w:vAlign w:val="center"/>
          </w:tcPr>
          <w:p w14:paraId="733481BF">
            <w:pPr>
              <w:widowControl/>
              <w:spacing w:line="360" w:lineRule="atLeast"/>
              <w:jc w:val="center"/>
              <w:rPr>
                <w:rFonts w:ascii="宋体" w:hAnsi="宋体" w:cs="宋体"/>
                <w:kern w:val="0"/>
                <w:sz w:val="18"/>
                <w:szCs w:val="18"/>
              </w:rPr>
            </w:pPr>
            <w:r>
              <w:rPr>
                <w:rFonts w:ascii="宋体" w:hAnsi="宋体" w:cs="宋体"/>
                <w:kern w:val="0"/>
                <w:sz w:val="18"/>
                <w:szCs w:val="18"/>
              </w:rPr>
              <w:t>1</w:t>
            </w:r>
          </w:p>
        </w:tc>
        <w:tc>
          <w:tcPr>
            <w:tcW w:w="1235" w:type="dxa"/>
            <w:tcBorders>
              <w:top w:val="single" w:color="auto" w:sz="4" w:space="0"/>
              <w:left w:val="single" w:color="auto" w:sz="4" w:space="0"/>
              <w:bottom w:val="single" w:color="auto" w:sz="4" w:space="0"/>
              <w:right w:val="single" w:color="auto" w:sz="4" w:space="0"/>
            </w:tcBorders>
            <w:vAlign w:val="center"/>
          </w:tcPr>
          <w:p w14:paraId="5F18290E">
            <w:pPr>
              <w:widowControl/>
              <w:spacing w:line="360" w:lineRule="atLeast"/>
              <w:ind w:firstLine="90" w:firstLineChars="50"/>
              <w:jc w:val="left"/>
              <w:rPr>
                <w:rFonts w:ascii="宋体" w:hAnsi="宋体" w:cs="宋体"/>
                <w:kern w:val="0"/>
                <w:sz w:val="18"/>
                <w:szCs w:val="18"/>
              </w:rPr>
            </w:pPr>
            <w:r>
              <w:rPr>
                <w:rFonts w:hint="eastAsia" w:ascii="宋体" w:hAnsi="宋体" w:cs="宋体"/>
                <w:sz w:val="18"/>
                <w:szCs w:val="18"/>
              </w:rPr>
              <w:t>指令类型</w:t>
            </w:r>
          </w:p>
        </w:tc>
        <w:tc>
          <w:tcPr>
            <w:tcW w:w="1246" w:type="dxa"/>
            <w:tcBorders>
              <w:top w:val="single" w:color="auto" w:sz="4" w:space="0"/>
              <w:left w:val="single" w:color="auto" w:sz="4" w:space="0"/>
              <w:bottom w:val="single" w:color="auto" w:sz="4" w:space="0"/>
              <w:right w:val="single" w:color="auto" w:sz="4" w:space="0"/>
            </w:tcBorders>
            <w:vAlign w:val="center"/>
          </w:tcPr>
          <w:p w14:paraId="7D4939E7">
            <w:pPr>
              <w:widowControl/>
              <w:spacing w:line="360" w:lineRule="atLeast"/>
              <w:ind w:firstLine="90" w:firstLineChars="50"/>
              <w:jc w:val="left"/>
              <w:rPr>
                <w:rFonts w:ascii="宋体" w:hAnsi="宋体" w:cs="宋体"/>
                <w:kern w:val="0"/>
                <w:sz w:val="18"/>
                <w:szCs w:val="18"/>
              </w:rPr>
            </w:pPr>
            <w:r>
              <w:rPr>
                <w:rFonts w:ascii="宋体" w:hAnsi="宋体" w:cs="宋体"/>
                <w:kern w:val="0"/>
                <w:sz w:val="18"/>
                <w:szCs w:val="18"/>
              </w:rPr>
              <w:t>PktType</w:t>
            </w:r>
          </w:p>
        </w:tc>
        <w:tc>
          <w:tcPr>
            <w:tcW w:w="1302" w:type="dxa"/>
            <w:tcBorders>
              <w:top w:val="single" w:color="auto" w:sz="4" w:space="0"/>
              <w:left w:val="single" w:color="auto" w:sz="4" w:space="0"/>
              <w:bottom w:val="single" w:color="auto" w:sz="4" w:space="0"/>
              <w:right w:val="single" w:color="auto" w:sz="4" w:space="0"/>
            </w:tcBorders>
            <w:vAlign w:val="center"/>
          </w:tcPr>
          <w:p w14:paraId="25FCC44F">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String</w:t>
            </w:r>
          </w:p>
        </w:tc>
        <w:tc>
          <w:tcPr>
            <w:tcW w:w="728" w:type="dxa"/>
            <w:tcBorders>
              <w:top w:val="single" w:color="auto" w:sz="4" w:space="0"/>
              <w:left w:val="single" w:color="auto" w:sz="4" w:space="0"/>
              <w:bottom w:val="single" w:color="auto" w:sz="4" w:space="0"/>
              <w:right w:val="single" w:color="auto" w:sz="4" w:space="0"/>
            </w:tcBorders>
            <w:vAlign w:val="center"/>
          </w:tcPr>
          <w:p w14:paraId="11F52172">
            <w:pPr>
              <w:widowControl/>
              <w:spacing w:line="360" w:lineRule="atLeast"/>
              <w:ind w:firstLine="90" w:firstLineChars="50"/>
              <w:jc w:val="left"/>
              <w:rPr>
                <w:rFonts w:ascii="宋体" w:hAnsi="宋体" w:cs="宋体"/>
                <w:kern w:val="0"/>
                <w:sz w:val="18"/>
                <w:szCs w:val="18"/>
              </w:rPr>
            </w:pPr>
            <w:r>
              <w:rPr>
                <w:rFonts w:hint="eastAsia" w:hAnsi="宋体" w:cs="宋体"/>
                <w:kern w:val="0"/>
                <w:sz w:val="18"/>
                <w:szCs w:val="18"/>
              </w:rPr>
              <w:t>=</w:t>
            </w:r>
            <w:r>
              <w:rPr>
                <w:rFonts w:hAnsi="宋体" w:cs="宋体"/>
                <w:kern w:val="0"/>
                <w:sz w:val="18"/>
                <w:szCs w:val="18"/>
              </w:rPr>
              <w:t>9</w:t>
            </w:r>
          </w:p>
        </w:tc>
        <w:tc>
          <w:tcPr>
            <w:tcW w:w="699" w:type="dxa"/>
            <w:tcBorders>
              <w:top w:val="single" w:color="auto" w:sz="4" w:space="0"/>
              <w:left w:val="single" w:color="auto" w:sz="4" w:space="0"/>
              <w:bottom w:val="single" w:color="auto" w:sz="4" w:space="0"/>
              <w:right w:val="single" w:color="auto" w:sz="4" w:space="0"/>
            </w:tcBorders>
            <w:vAlign w:val="center"/>
          </w:tcPr>
          <w:p w14:paraId="6286BDF0">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M</w:t>
            </w:r>
          </w:p>
        </w:tc>
        <w:tc>
          <w:tcPr>
            <w:tcW w:w="3010" w:type="dxa"/>
            <w:tcBorders>
              <w:top w:val="single" w:color="auto" w:sz="4" w:space="0"/>
              <w:left w:val="single" w:color="auto" w:sz="4" w:space="0"/>
              <w:bottom w:val="single" w:color="auto" w:sz="4" w:space="0"/>
              <w:right w:val="single" w:color="auto" w:sz="4" w:space="0"/>
            </w:tcBorders>
            <w:vAlign w:val="center"/>
          </w:tcPr>
          <w:p w14:paraId="0F96ED29">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指令类型，</w:t>
            </w:r>
            <w:r>
              <w:rPr>
                <w:rFonts w:ascii="宋体" w:hAnsi="宋体" w:cs="宋体"/>
                <w:kern w:val="0"/>
                <w:sz w:val="18"/>
                <w:szCs w:val="18"/>
              </w:rPr>
              <w:t>固定为 EventInfo</w:t>
            </w:r>
            <w:r>
              <w:rPr>
                <w:rFonts w:hint="eastAsia" w:ascii="宋体" w:hAnsi="宋体" w:cs="宋体"/>
                <w:kern w:val="0"/>
                <w:sz w:val="18"/>
                <w:szCs w:val="18"/>
              </w:rPr>
              <w:t>。</w:t>
            </w:r>
          </w:p>
        </w:tc>
      </w:tr>
      <w:tr w14:paraId="646F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781" w:type="dxa"/>
            <w:tcBorders>
              <w:top w:val="single" w:color="auto" w:sz="4" w:space="0"/>
              <w:left w:val="single" w:color="auto" w:sz="4" w:space="0"/>
              <w:bottom w:val="single" w:color="auto" w:sz="4" w:space="0"/>
              <w:right w:val="single" w:color="auto" w:sz="4" w:space="0"/>
            </w:tcBorders>
            <w:vAlign w:val="center"/>
          </w:tcPr>
          <w:p w14:paraId="01F6203E">
            <w:pPr>
              <w:widowControl/>
              <w:spacing w:line="360" w:lineRule="atLeast"/>
              <w:jc w:val="center"/>
              <w:rPr>
                <w:rFonts w:ascii="宋体" w:hAnsi="宋体" w:cs="宋体"/>
                <w:kern w:val="0"/>
                <w:sz w:val="18"/>
                <w:szCs w:val="18"/>
              </w:rPr>
            </w:pPr>
            <w:r>
              <w:rPr>
                <w:rFonts w:ascii="宋体" w:hAnsi="宋体" w:cs="宋体"/>
                <w:kern w:val="0"/>
                <w:sz w:val="18"/>
                <w:szCs w:val="18"/>
              </w:rPr>
              <w:t>2</w:t>
            </w:r>
          </w:p>
        </w:tc>
        <w:tc>
          <w:tcPr>
            <w:tcW w:w="1235" w:type="dxa"/>
            <w:tcBorders>
              <w:top w:val="single" w:color="auto" w:sz="4" w:space="0"/>
              <w:left w:val="single" w:color="auto" w:sz="4" w:space="0"/>
              <w:bottom w:val="single" w:color="auto" w:sz="4" w:space="0"/>
              <w:right w:val="single" w:color="auto" w:sz="4" w:space="0"/>
            </w:tcBorders>
            <w:vAlign w:val="center"/>
          </w:tcPr>
          <w:p w14:paraId="7FB78C59">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事件类型</w:t>
            </w:r>
          </w:p>
        </w:tc>
        <w:tc>
          <w:tcPr>
            <w:tcW w:w="1246" w:type="dxa"/>
            <w:tcBorders>
              <w:top w:val="single" w:color="auto" w:sz="4" w:space="0"/>
              <w:left w:val="single" w:color="auto" w:sz="4" w:space="0"/>
              <w:bottom w:val="single" w:color="auto" w:sz="4" w:space="0"/>
              <w:right w:val="single" w:color="auto" w:sz="4" w:space="0"/>
            </w:tcBorders>
            <w:vAlign w:val="center"/>
          </w:tcPr>
          <w:p w14:paraId="6949F5F4">
            <w:pPr>
              <w:widowControl/>
              <w:spacing w:line="360" w:lineRule="atLeast"/>
              <w:ind w:firstLine="90" w:firstLineChars="50"/>
              <w:jc w:val="left"/>
              <w:rPr>
                <w:rFonts w:ascii="宋体" w:hAnsi="宋体" w:cs="宋体"/>
                <w:kern w:val="0"/>
                <w:sz w:val="18"/>
                <w:szCs w:val="18"/>
              </w:rPr>
            </w:pPr>
            <w:r>
              <w:rPr>
                <w:rFonts w:ascii="宋体" w:hAnsi="宋体" w:cs="宋体"/>
                <w:kern w:val="0"/>
                <w:sz w:val="18"/>
                <w:szCs w:val="18"/>
              </w:rPr>
              <w:t>EventType</w:t>
            </w:r>
          </w:p>
        </w:tc>
        <w:tc>
          <w:tcPr>
            <w:tcW w:w="1302" w:type="dxa"/>
            <w:tcBorders>
              <w:top w:val="single" w:color="auto" w:sz="4" w:space="0"/>
              <w:left w:val="single" w:color="auto" w:sz="4" w:space="0"/>
              <w:bottom w:val="single" w:color="auto" w:sz="4" w:space="0"/>
              <w:right w:val="single" w:color="auto" w:sz="4" w:space="0"/>
            </w:tcBorders>
            <w:vAlign w:val="center"/>
          </w:tcPr>
          <w:p w14:paraId="27656069">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Number</w:t>
            </w:r>
          </w:p>
        </w:tc>
        <w:tc>
          <w:tcPr>
            <w:tcW w:w="728" w:type="dxa"/>
            <w:tcBorders>
              <w:top w:val="single" w:color="auto" w:sz="4" w:space="0"/>
              <w:left w:val="single" w:color="auto" w:sz="4" w:space="0"/>
              <w:bottom w:val="single" w:color="auto" w:sz="4" w:space="0"/>
              <w:right w:val="single" w:color="auto" w:sz="4" w:space="0"/>
            </w:tcBorders>
            <w:vAlign w:val="center"/>
          </w:tcPr>
          <w:p w14:paraId="0FCC5EDC">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=1</w:t>
            </w:r>
          </w:p>
        </w:tc>
        <w:tc>
          <w:tcPr>
            <w:tcW w:w="699" w:type="dxa"/>
            <w:tcBorders>
              <w:top w:val="single" w:color="auto" w:sz="4" w:space="0"/>
              <w:left w:val="single" w:color="auto" w:sz="4" w:space="0"/>
              <w:bottom w:val="single" w:color="auto" w:sz="4" w:space="0"/>
              <w:right w:val="single" w:color="auto" w:sz="4" w:space="0"/>
            </w:tcBorders>
            <w:vAlign w:val="center"/>
          </w:tcPr>
          <w:p w14:paraId="3531C6D8">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M</w:t>
            </w:r>
          </w:p>
        </w:tc>
        <w:tc>
          <w:tcPr>
            <w:tcW w:w="3010" w:type="dxa"/>
            <w:tcBorders>
              <w:top w:val="single" w:color="auto" w:sz="4" w:space="0"/>
              <w:left w:val="single" w:color="auto" w:sz="4" w:space="0"/>
              <w:bottom w:val="single" w:color="auto" w:sz="4" w:space="0"/>
              <w:right w:val="single" w:color="auto" w:sz="4" w:space="0"/>
            </w:tcBorders>
            <w:vAlign w:val="center"/>
          </w:tcPr>
          <w:p w14:paraId="740DADC0">
            <w:pPr>
              <w:widowControl/>
              <w:spacing w:line="360" w:lineRule="atLeast"/>
              <w:ind w:firstLine="90" w:firstLineChars="50"/>
              <w:jc w:val="left"/>
              <w:rPr>
                <w:rFonts w:ascii="宋体" w:hAnsi="宋体" w:cs="宋体"/>
                <w:kern w:val="0"/>
                <w:sz w:val="18"/>
                <w:szCs w:val="18"/>
              </w:rPr>
            </w:pPr>
            <w:r>
              <w:rPr>
                <w:rFonts w:hint="eastAsia" w:hAnsi="宋体" w:cs="宋体"/>
                <w:kern w:val="0"/>
                <w:sz w:val="18"/>
                <w:szCs w:val="18"/>
              </w:rPr>
              <w:t>应符合B.8的规定</w:t>
            </w:r>
          </w:p>
        </w:tc>
      </w:tr>
      <w:tr w14:paraId="38EC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trPr>
        <w:tc>
          <w:tcPr>
            <w:tcW w:w="781" w:type="dxa"/>
            <w:tcBorders>
              <w:top w:val="single" w:color="auto" w:sz="4" w:space="0"/>
              <w:left w:val="single" w:color="auto" w:sz="4" w:space="0"/>
              <w:bottom w:val="single" w:color="auto" w:sz="4" w:space="0"/>
              <w:right w:val="single" w:color="auto" w:sz="4" w:space="0"/>
            </w:tcBorders>
            <w:vAlign w:val="center"/>
          </w:tcPr>
          <w:p w14:paraId="58824E4E">
            <w:pPr>
              <w:widowControl/>
              <w:spacing w:line="360" w:lineRule="atLeast"/>
              <w:jc w:val="center"/>
              <w:rPr>
                <w:rFonts w:ascii="宋体" w:hAnsi="宋体" w:cs="宋体"/>
                <w:kern w:val="0"/>
                <w:sz w:val="18"/>
                <w:szCs w:val="18"/>
              </w:rPr>
            </w:pPr>
            <w:r>
              <w:rPr>
                <w:rFonts w:ascii="宋体" w:hAnsi="宋体" w:cs="宋体"/>
                <w:kern w:val="0"/>
                <w:sz w:val="18"/>
                <w:szCs w:val="18"/>
              </w:rPr>
              <w:t>3</w:t>
            </w:r>
          </w:p>
        </w:tc>
        <w:tc>
          <w:tcPr>
            <w:tcW w:w="1235" w:type="dxa"/>
            <w:tcBorders>
              <w:top w:val="single" w:color="auto" w:sz="4" w:space="0"/>
              <w:left w:val="single" w:color="auto" w:sz="4" w:space="0"/>
              <w:bottom w:val="single" w:color="auto" w:sz="4" w:space="0"/>
              <w:right w:val="single" w:color="auto" w:sz="4" w:space="0"/>
            </w:tcBorders>
            <w:vAlign w:val="center"/>
          </w:tcPr>
          <w:p w14:paraId="1D3DE329">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事件信息</w:t>
            </w:r>
          </w:p>
        </w:tc>
        <w:tc>
          <w:tcPr>
            <w:tcW w:w="1246" w:type="dxa"/>
            <w:tcBorders>
              <w:top w:val="single" w:color="auto" w:sz="4" w:space="0"/>
              <w:left w:val="single" w:color="auto" w:sz="4" w:space="0"/>
              <w:bottom w:val="single" w:color="auto" w:sz="4" w:space="0"/>
              <w:right w:val="single" w:color="auto" w:sz="4" w:space="0"/>
            </w:tcBorders>
            <w:vAlign w:val="center"/>
          </w:tcPr>
          <w:p w14:paraId="56B6DB6B">
            <w:pPr>
              <w:widowControl/>
              <w:spacing w:line="360" w:lineRule="atLeast"/>
              <w:ind w:firstLine="90" w:firstLineChars="50"/>
              <w:jc w:val="left"/>
              <w:rPr>
                <w:rFonts w:ascii="宋体" w:hAnsi="宋体" w:cs="宋体"/>
                <w:kern w:val="0"/>
                <w:sz w:val="18"/>
                <w:szCs w:val="18"/>
              </w:rPr>
            </w:pPr>
            <w:r>
              <w:rPr>
                <w:rFonts w:ascii="宋体" w:hAnsi="宋体" w:cs="宋体"/>
                <w:kern w:val="0"/>
                <w:sz w:val="18"/>
                <w:szCs w:val="18"/>
              </w:rPr>
              <w:t>EventInfo</w:t>
            </w:r>
          </w:p>
        </w:tc>
        <w:tc>
          <w:tcPr>
            <w:tcW w:w="1302" w:type="dxa"/>
            <w:tcBorders>
              <w:top w:val="single" w:color="auto" w:sz="4" w:space="0"/>
              <w:left w:val="single" w:color="auto" w:sz="4" w:space="0"/>
              <w:bottom w:val="single" w:color="auto" w:sz="4" w:space="0"/>
              <w:right w:val="single" w:color="auto" w:sz="4" w:space="0"/>
            </w:tcBorders>
            <w:vAlign w:val="center"/>
          </w:tcPr>
          <w:p w14:paraId="1C7CDD86">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Object[]</w:t>
            </w:r>
          </w:p>
        </w:tc>
        <w:tc>
          <w:tcPr>
            <w:tcW w:w="728" w:type="dxa"/>
            <w:tcBorders>
              <w:top w:val="single" w:color="auto" w:sz="4" w:space="0"/>
              <w:left w:val="single" w:color="auto" w:sz="4" w:space="0"/>
              <w:bottom w:val="single" w:color="auto" w:sz="4" w:space="0"/>
              <w:right w:val="single" w:color="auto" w:sz="4" w:space="0"/>
            </w:tcBorders>
            <w:vAlign w:val="center"/>
          </w:tcPr>
          <w:p w14:paraId="6C989B29">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w:t>
            </w:r>
          </w:p>
        </w:tc>
        <w:tc>
          <w:tcPr>
            <w:tcW w:w="699" w:type="dxa"/>
            <w:tcBorders>
              <w:top w:val="single" w:color="auto" w:sz="4" w:space="0"/>
              <w:left w:val="single" w:color="auto" w:sz="4" w:space="0"/>
              <w:bottom w:val="single" w:color="auto" w:sz="4" w:space="0"/>
              <w:right w:val="single" w:color="auto" w:sz="4" w:space="0"/>
            </w:tcBorders>
            <w:vAlign w:val="center"/>
          </w:tcPr>
          <w:p w14:paraId="1483EE7A">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M</w:t>
            </w:r>
          </w:p>
        </w:tc>
        <w:tc>
          <w:tcPr>
            <w:tcW w:w="3010" w:type="dxa"/>
            <w:tcBorders>
              <w:top w:val="single" w:color="auto" w:sz="4" w:space="0"/>
              <w:left w:val="single" w:color="auto" w:sz="4" w:space="0"/>
              <w:bottom w:val="single" w:color="auto" w:sz="4" w:space="0"/>
              <w:right w:val="single" w:color="auto" w:sz="4" w:space="0"/>
            </w:tcBorders>
            <w:vAlign w:val="center"/>
          </w:tcPr>
          <w:p w14:paraId="531DFAD1">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应符合</w:t>
            </w:r>
            <w:r>
              <w:rPr>
                <w:rFonts w:hint="eastAsia" w:ascii="宋体" w:hAnsi="宋体" w:cs="宋体"/>
                <w:sz w:val="18"/>
                <w:szCs w:val="18"/>
              </w:rPr>
              <w:t>表</w:t>
            </w:r>
            <w:r>
              <w:rPr>
                <w:rFonts w:ascii="宋体" w:hAnsi="宋体" w:cs="宋体"/>
                <w:sz w:val="18"/>
                <w:szCs w:val="18"/>
              </w:rPr>
              <w:t>1</w:t>
            </w:r>
            <w:r>
              <w:rPr>
                <w:rFonts w:hint="eastAsia" w:ascii="宋体" w:hAnsi="宋体" w:cs="宋体"/>
                <w:sz w:val="18"/>
                <w:szCs w:val="18"/>
              </w:rPr>
              <w:t>8的规定，标识一条或多条事件信息</w:t>
            </w:r>
          </w:p>
        </w:tc>
      </w:tr>
      <w:tr w14:paraId="0B6B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781" w:type="dxa"/>
            <w:tcBorders>
              <w:top w:val="single" w:color="auto" w:sz="4" w:space="0"/>
              <w:left w:val="single" w:color="auto" w:sz="4" w:space="0"/>
              <w:bottom w:val="single" w:color="auto" w:sz="4" w:space="0"/>
              <w:right w:val="single" w:color="auto" w:sz="4" w:space="0"/>
            </w:tcBorders>
            <w:vAlign w:val="center"/>
          </w:tcPr>
          <w:p w14:paraId="00F67536">
            <w:pPr>
              <w:widowControl/>
              <w:spacing w:line="360" w:lineRule="atLeast"/>
              <w:jc w:val="center"/>
              <w:rPr>
                <w:rFonts w:ascii="宋体" w:hAnsi="宋体" w:cs="宋体"/>
                <w:kern w:val="0"/>
                <w:sz w:val="18"/>
                <w:szCs w:val="18"/>
              </w:rPr>
            </w:pPr>
            <w:r>
              <w:rPr>
                <w:rFonts w:hint="eastAsia" w:ascii="宋体" w:hAnsi="宋体" w:cs="宋体"/>
                <w:kern w:val="0"/>
                <w:sz w:val="18"/>
                <w:szCs w:val="18"/>
              </w:rPr>
              <w:t>4</w:t>
            </w:r>
          </w:p>
        </w:tc>
        <w:tc>
          <w:tcPr>
            <w:tcW w:w="1235" w:type="dxa"/>
            <w:tcBorders>
              <w:top w:val="single" w:color="auto" w:sz="4" w:space="0"/>
              <w:left w:val="single" w:color="auto" w:sz="4" w:space="0"/>
              <w:bottom w:val="single" w:color="auto" w:sz="4" w:space="0"/>
              <w:right w:val="single" w:color="auto" w:sz="4" w:space="0"/>
            </w:tcBorders>
            <w:vAlign w:val="center"/>
          </w:tcPr>
          <w:p w14:paraId="67090FFD">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事件上报</w:t>
            </w:r>
            <w:r>
              <w:rPr>
                <w:rFonts w:ascii="宋体" w:hAnsi="宋体" w:cs="宋体"/>
                <w:kern w:val="0"/>
                <w:sz w:val="18"/>
                <w:szCs w:val="18"/>
              </w:rPr>
              <w:t>ID</w:t>
            </w:r>
          </w:p>
        </w:tc>
        <w:tc>
          <w:tcPr>
            <w:tcW w:w="1246" w:type="dxa"/>
            <w:tcBorders>
              <w:top w:val="single" w:color="auto" w:sz="4" w:space="0"/>
              <w:left w:val="single" w:color="auto" w:sz="4" w:space="0"/>
              <w:bottom w:val="single" w:color="auto" w:sz="4" w:space="0"/>
              <w:right w:val="single" w:color="auto" w:sz="4" w:space="0"/>
            </w:tcBorders>
            <w:vAlign w:val="center"/>
          </w:tcPr>
          <w:p w14:paraId="5BED563D">
            <w:pPr>
              <w:widowControl/>
              <w:spacing w:line="360" w:lineRule="atLeast"/>
              <w:ind w:firstLine="90" w:firstLineChars="50"/>
              <w:jc w:val="left"/>
              <w:rPr>
                <w:rFonts w:ascii="宋体" w:hAnsi="宋体" w:cs="宋体"/>
                <w:kern w:val="0"/>
                <w:sz w:val="18"/>
                <w:szCs w:val="18"/>
              </w:rPr>
            </w:pPr>
            <w:r>
              <w:rPr>
                <w:rFonts w:ascii="宋体" w:hAnsi="宋体" w:cs="宋体"/>
                <w:kern w:val="0"/>
                <w:sz w:val="18"/>
                <w:szCs w:val="18"/>
              </w:rPr>
              <w:t>InfoId</w:t>
            </w:r>
          </w:p>
        </w:tc>
        <w:tc>
          <w:tcPr>
            <w:tcW w:w="1302" w:type="dxa"/>
            <w:tcBorders>
              <w:top w:val="single" w:color="auto" w:sz="4" w:space="0"/>
              <w:left w:val="single" w:color="auto" w:sz="4" w:space="0"/>
              <w:bottom w:val="single" w:color="auto" w:sz="4" w:space="0"/>
              <w:right w:val="single" w:color="auto" w:sz="4" w:space="0"/>
            </w:tcBorders>
            <w:vAlign w:val="center"/>
          </w:tcPr>
          <w:p w14:paraId="68D7A924">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String</w:t>
            </w:r>
          </w:p>
        </w:tc>
        <w:tc>
          <w:tcPr>
            <w:tcW w:w="728" w:type="dxa"/>
            <w:tcBorders>
              <w:top w:val="single" w:color="auto" w:sz="4" w:space="0"/>
              <w:left w:val="single" w:color="auto" w:sz="4" w:space="0"/>
              <w:bottom w:val="single" w:color="auto" w:sz="4" w:space="0"/>
              <w:right w:val="single" w:color="auto" w:sz="4" w:space="0"/>
            </w:tcBorders>
            <w:vAlign w:val="center"/>
          </w:tcPr>
          <w:p w14:paraId="23B7BFBE">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16</w:t>
            </w:r>
          </w:p>
        </w:tc>
        <w:tc>
          <w:tcPr>
            <w:tcW w:w="699" w:type="dxa"/>
            <w:tcBorders>
              <w:top w:val="single" w:color="auto" w:sz="4" w:space="0"/>
              <w:left w:val="single" w:color="auto" w:sz="4" w:space="0"/>
              <w:bottom w:val="single" w:color="auto" w:sz="4" w:space="0"/>
              <w:right w:val="single" w:color="auto" w:sz="4" w:space="0"/>
            </w:tcBorders>
            <w:vAlign w:val="center"/>
          </w:tcPr>
          <w:p w14:paraId="1753306A">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M</w:t>
            </w:r>
          </w:p>
        </w:tc>
        <w:tc>
          <w:tcPr>
            <w:tcW w:w="3010" w:type="dxa"/>
            <w:tcBorders>
              <w:top w:val="single" w:color="auto" w:sz="4" w:space="0"/>
              <w:left w:val="single" w:color="auto" w:sz="4" w:space="0"/>
              <w:bottom w:val="single" w:color="auto" w:sz="4" w:space="0"/>
              <w:right w:val="single" w:color="auto" w:sz="4" w:space="0"/>
            </w:tcBorders>
            <w:vAlign w:val="center"/>
          </w:tcPr>
          <w:p w14:paraId="716A73C6">
            <w:pPr>
              <w:widowControl/>
              <w:spacing w:line="360" w:lineRule="atLeast"/>
              <w:ind w:firstLine="90" w:firstLineChars="50"/>
              <w:jc w:val="left"/>
              <w:rPr>
                <w:rFonts w:ascii="宋体" w:hAnsi="宋体" w:cs="宋体"/>
                <w:kern w:val="0"/>
                <w:sz w:val="18"/>
                <w:szCs w:val="18"/>
              </w:rPr>
            </w:pPr>
            <w:r>
              <w:rPr>
                <w:rFonts w:hint="eastAsia" w:ascii="宋体" w:hAnsi="宋体" w:cs="宋体"/>
                <w:kern w:val="0"/>
                <w:sz w:val="18"/>
                <w:szCs w:val="18"/>
              </w:rPr>
              <w:t>唯一标识该上报事件的</w:t>
            </w:r>
            <w:r>
              <w:rPr>
                <w:rFonts w:ascii="宋体" w:hAnsi="宋体" w:cs="宋体"/>
                <w:kern w:val="0"/>
                <w:sz w:val="18"/>
                <w:szCs w:val="18"/>
              </w:rPr>
              <w:t>Id</w:t>
            </w:r>
          </w:p>
        </w:tc>
      </w:tr>
      <w:tr w14:paraId="055A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781" w:type="dxa"/>
            <w:tcBorders>
              <w:top w:val="single" w:color="auto" w:sz="4" w:space="0"/>
              <w:left w:val="single" w:color="auto" w:sz="4" w:space="0"/>
              <w:bottom w:val="single" w:color="auto" w:sz="4" w:space="0"/>
              <w:right w:val="single" w:color="auto" w:sz="4" w:space="0"/>
            </w:tcBorders>
            <w:vAlign w:val="center"/>
          </w:tcPr>
          <w:p w14:paraId="5E9AE6CC">
            <w:pPr>
              <w:widowControl/>
              <w:spacing w:line="360" w:lineRule="atLeast"/>
              <w:jc w:val="center"/>
              <w:rPr>
                <w:rFonts w:ascii="宋体" w:hAnsi="宋体" w:cs="宋体"/>
                <w:kern w:val="0"/>
                <w:sz w:val="18"/>
                <w:szCs w:val="18"/>
              </w:rPr>
            </w:pPr>
            <w:r>
              <w:rPr>
                <w:rFonts w:hint="eastAsia" w:hAnsi="宋体" w:cs="宋体"/>
                <w:kern w:val="0"/>
                <w:sz w:val="18"/>
                <w:szCs w:val="18"/>
              </w:rPr>
              <w:t>5</w:t>
            </w:r>
          </w:p>
        </w:tc>
        <w:tc>
          <w:tcPr>
            <w:tcW w:w="1235" w:type="dxa"/>
            <w:tcBorders>
              <w:top w:val="single" w:color="auto" w:sz="4" w:space="0"/>
              <w:left w:val="single" w:color="auto" w:sz="4" w:space="0"/>
              <w:bottom w:val="single" w:color="auto" w:sz="4" w:space="0"/>
              <w:right w:val="single" w:color="auto" w:sz="4" w:space="0"/>
            </w:tcBorders>
            <w:vAlign w:val="center"/>
          </w:tcPr>
          <w:p w14:paraId="4673D832">
            <w:pPr>
              <w:widowControl/>
              <w:spacing w:line="360" w:lineRule="atLeast"/>
              <w:ind w:firstLine="90" w:firstLineChars="50"/>
              <w:jc w:val="left"/>
              <w:rPr>
                <w:rFonts w:ascii="宋体" w:hAnsi="宋体" w:cs="宋体"/>
                <w:kern w:val="0"/>
                <w:sz w:val="18"/>
                <w:szCs w:val="18"/>
              </w:rPr>
            </w:pPr>
            <w:r>
              <w:rPr>
                <w:rFonts w:hint="eastAsia" w:hAnsi="宋体" w:cs="宋体"/>
                <w:kern w:val="0"/>
                <w:sz w:val="18"/>
                <w:szCs w:val="18"/>
              </w:rPr>
              <w:t>注册反馈ID</w:t>
            </w:r>
          </w:p>
        </w:tc>
        <w:tc>
          <w:tcPr>
            <w:tcW w:w="1246" w:type="dxa"/>
            <w:tcBorders>
              <w:top w:val="single" w:color="auto" w:sz="4" w:space="0"/>
              <w:left w:val="single" w:color="auto" w:sz="4" w:space="0"/>
              <w:bottom w:val="single" w:color="auto" w:sz="4" w:space="0"/>
              <w:right w:val="single" w:color="auto" w:sz="4" w:space="0"/>
            </w:tcBorders>
            <w:vAlign w:val="center"/>
          </w:tcPr>
          <w:p w14:paraId="08C264C8">
            <w:pPr>
              <w:widowControl/>
              <w:spacing w:line="360" w:lineRule="atLeast"/>
              <w:ind w:firstLine="90" w:firstLineChars="50"/>
              <w:jc w:val="left"/>
              <w:rPr>
                <w:rFonts w:ascii="宋体" w:hAnsi="宋体" w:cs="宋体"/>
                <w:kern w:val="0"/>
                <w:sz w:val="18"/>
                <w:szCs w:val="18"/>
              </w:rPr>
            </w:pPr>
            <w:r>
              <w:rPr>
                <w:rFonts w:hAnsi="宋体" w:cs="宋体"/>
                <w:kern w:val="0"/>
                <w:sz w:val="18"/>
                <w:szCs w:val="18"/>
              </w:rPr>
              <w:t>TokenId</w:t>
            </w:r>
          </w:p>
        </w:tc>
        <w:tc>
          <w:tcPr>
            <w:tcW w:w="1302" w:type="dxa"/>
            <w:tcBorders>
              <w:top w:val="single" w:color="auto" w:sz="4" w:space="0"/>
              <w:left w:val="single" w:color="auto" w:sz="4" w:space="0"/>
              <w:bottom w:val="single" w:color="auto" w:sz="4" w:space="0"/>
              <w:right w:val="single" w:color="auto" w:sz="4" w:space="0"/>
            </w:tcBorders>
            <w:vAlign w:val="center"/>
          </w:tcPr>
          <w:p w14:paraId="477D841A">
            <w:pPr>
              <w:widowControl/>
              <w:spacing w:line="360" w:lineRule="atLeast"/>
              <w:ind w:firstLine="90" w:firstLineChars="50"/>
              <w:jc w:val="left"/>
              <w:rPr>
                <w:rFonts w:ascii="宋体" w:hAnsi="宋体" w:cs="宋体"/>
                <w:kern w:val="0"/>
                <w:sz w:val="18"/>
                <w:szCs w:val="18"/>
              </w:rPr>
            </w:pPr>
            <w:r>
              <w:rPr>
                <w:rFonts w:hint="eastAsia" w:hAnsi="宋体" w:cs="宋体"/>
                <w:kern w:val="0"/>
                <w:sz w:val="18"/>
                <w:szCs w:val="18"/>
              </w:rPr>
              <w:t>String</w:t>
            </w:r>
          </w:p>
        </w:tc>
        <w:tc>
          <w:tcPr>
            <w:tcW w:w="728" w:type="dxa"/>
            <w:tcBorders>
              <w:top w:val="single" w:color="auto" w:sz="4" w:space="0"/>
              <w:left w:val="single" w:color="auto" w:sz="4" w:space="0"/>
              <w:bottom w:val="single" w:color="auto" w:sz="4" w:space="0"/>
              <w:right w:val="single" w:color="auto" w:sz="4" w:space="0"/>
            </w:tcBorders>
            <w:vAlign w:val="center"/>
          </w:tcPr>
          <w:p w14:paraId="6C666F5B">
            <w:pPr>
              <w:widowControl/>
              <w:spacing w:line="360" w:lineRule="atLeast"/>
              <w:ind w:firstLine="90" w:firstLineChars="50"/>
              <w:jc w:val="left"/>
              <w:rPr>
                <w:rFonts w:ascii="宋体" w:hAnsi="宋体" w:cs="宋体"/>
                <w:kern w:val="0"/>
                <w:sz w:val="18"/>
                <w:szCs w:val="18"/>
              </w:rPr>
            </w:pPr>
            <w:r>
              <w:rPr>
                <w:rFonts w:hint="eastAsia" w:hAnsi="宋体" w:cs="宋体"/>
                <w:kern w:val="0"/>
                <w:sz w:val="18"/>
                <w:szCs w:val="18"/>
              </w:rPr>
              <w:t>≤</w:t>
            </w:r>
            <w:r>
              <w:rPr>
                <w:rFonts w:hAnsi="宋体" w:cs="宋体"/>
                <w:kern w:val="0"/>
                <w:sz w:val="18"/>
                <w:szCs w:val="18"/>
              </w:rPr>
              <w:t>16</w:t>
            </w:r>
          </w:p>
        </w:tc>
        <w:tc>
          <w:tcPr>
            <w:tcW w:w="699" w:type="dxa"/>
            <w:tcBorders>
              <w:top w:val="single" w:color="auto" w:sz="4" w:space="0"/>
              <w:left w:val="single" w:color="auto" w:sz="4" w:space="0"/>
              <w:bottom w:val="single" w:color="auto" w:sz="4" w:space="0"/>
              <w:right w:val="single" w:color="auto" w:sz="4" w:space="0"/>
            </w:tcBorders>
            <w:vAlign w:val="center"/>
          </w:tcPr>
          <w:p w14:paraId="4CCA3858">
            <w:pPr>
              <w:widowControl/>
              <w:spacing w:line="360" w:lineRule="atLeast"/>
              <w:ind w:firstLine="90" w:firstLineChars="50"/>
              <w:jc w:val="left"/>
              <w:rPr>
                <w:rFonts w:ascii="宋体" w:hAnsi="宋体" w:cs="宋体"/>
                <w:kern w:val="0"/>
                <w:sz w:val="18"/>
                <w:szCs w:val="18"/>
              </w:rPr>
            </w:pPr>
            <w:r>
              <w:rPr>
                <w:rFonts w:hint="eastAsia" w:cs="宋体" w:asciiTheme="minorEastAsia" w:hAnsiTheme="minorEastAsia" w:eastAsiaTheme="minorEastAsia"/>
                <w:kern w:val="0"/>
                <w:sz w:val="18"/>
                <w:szCs w:val="18"/>
              </w:rPr>
              <w:t>M</w:t>
            </w:r>
          </w:p>
        </w:tc>
        <w:tc>
          <w:tcPr>
            <w:tcW w:w="3010" w:type="dxa"/>
            <w:tcBorders>
              <w:top w:val="single" w:color="auto" w:sz="4" w:space="0"/>
              <w:left w:val="single" w:color="auto" w:sz="4" w:space="0"/>
              <w:bottom w:val="single" w:color="auto" w:sz="4" w:space="0"/>
              <w:right w:val="single" w:color="auto" w:sz="4" w:space="0"/>
            </w:tcBorders>
            <w:vAlign w:val="center"/>
          </w:tcPr>
          <w:p w14:paraId="2C0D97A5">
            <w:pPr>
              <w:widowControl/>
              <w:spacing w:line="360" w:lineRule="atLeast"/>
              <w:ind w:left="105" w:leftChars="50"/>
              <w:jc w:val="left"/>
              <w:rPr>
                <w:rFonts w:ascii="宋体" w:hAnsi="宋体" w:cs="宋体"/>
                <w:kern w:val="0"/>
                <w:sz w:val="18"/>
                <w:szCs w:val="18"/>
              </w:rPr>
            </w:pPr>
            <w:r>
              <w:rPr>
                <w:rFonts w:hint="eastAsia" w:hAnsi="宋体" w:cs="宋体"/>
                <w:kern w:val="0"/>
                <w:sz w:val="18"/>
                <w:szCs w:val="18"/>
              </w:rPr>
              <w:t>设备注册分配的唯一ID，</w:t>
            </w:r>
            <w:r>
              <w:rPr>
                <w:rFonts w:hAnsi="宋体" w:cs="宋体"/>
                <w:kern w:val="0"/>
                <w:sz w:val="18"/>
                <w:szCs w:val="18"/>
              </w:rPr>
              <w:t>可标识本次注册的设备</w:t>
            </w:r>
            <w:r>
              <w:rPr>
                <w:rFonts w:hint="eastAsia" w:hAnsi="宋体" w:cs="宋体"/>
                <w:kern w:val="0"/>
                <w:sz w:val="18"/>
                <w:szCs w:val="18"/>
              </w:rPr>
              <w:t>。</w:t>
            </w:r>
          </w:p>
        </w:tc>
      </w:tr>
      <w:tr w14:paraId="767C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9001" w:type="dxa"/>
            <w:gridSpan w:val="7"/>
            <w:tcBorders>
              <w:top w:val="single" w:color="auto" w:sz="4" w:space="0"/>
              <w:left w:val="single" w:color="auto" w:sz="4" w:space="0"/>
              <w:bottom w:val="single" w:color="auto" w:sz="4" w:space="0"/>
              <w:right w:val="single" w:color="auto" w:sz="4" w:space="0"/>
            </w:tcBorders>
          </w:tcPr>
          <w:p w14:paraId="5DB38D4C">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注1：</w:t>
            </w:r>
            <w:r>
              <w:rPr>
                <w:rFonts w:hint="eastAsia" w:ascii="宋体" w:hAnsi="宋体" w:cs="宋体"/>
                <w:kern w:val="0"/>
                <w:sz w:val="18"/>
                <w:szCs w:val="18"/>
              </w:rPr>
              <w:t>表中“=”表示“固定字符/数字的长度”，“≤”表示“最大字符/数字的长度”，“-”表示“所对应对象的长度”。</w:t>
            </w:r>
          </w:p>
          <w:p w14:paraId="29419D6C">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w:t>
            </w:r>
            <w:r>
              <w:rPr>
                <w:rFonts w:ascii="黑体" w:hAnsi="黑体" w:eastAsia="黑体" w:cs="宋体"/>
                <w:kern w:val="0"/>
                <w:sz w:val="18"/>
                <w:szCs w:val="18"/>
              </w:rPr>
              <w:t>2</w:t>
            </w:r>
            <w:r>
              <w:rPr>
                <w:rFonts w:hint="eastAsia" w:cs="宋体" w:asciiTheme="minorEastAsia" w:hAnsiTheme="minorEastAsia" w:eastAsiaTheme="minorEastAsia"/>
                <w:kern w:val="0"/>
                <w:sz w:val="18"/>
                <w:szCs w:val="18"/>
              </w:rPr>
              <w:t>：M表示强制。</w:t>
            </w:r>
          </w:p>
        </w:tc>
      </w:tr>
    </w:tbl>
    <w:p w14:paraId="14E05351">
      <w:pPr>
        <w:pStyle w:val="39"/>
        <w:spacing w:before="156" w:beforeLines="50" w:after="156" w:afterLines="50"/>
        <w:jc w:val="center"/>
        <w:rPr>
          <w:rFonts w:ascii="黑体" w:hAnsi="黑体" w:eastAsia="黑体" w:cs="宋体"/>
        </w:rPr>
      </w:pPr>
      <w:r>
        <w:rPr>
          <w:rFonts w:hint="eastAsia" w:ascii="黑体" w:hAnsi="黑体" w:eastAsia="黑体" w:cs="宋体"/>
        </w:rPr>
        <w:t xml:space="preserve">表 </w:t>
      </w:r>
      <w:r>
        <w:rPr>
          <w:rFonts w:ascii="黑体" w:hAnsi="黑体" w:eastAsia="黑体" w:cs="宋体"/>
        </w:rPr>
        <w:t>1</w:t>
      </w:r>
      <w:r>
        <w:rPr>
          <w:rFonts w:hint="eastAsia" w:ascii="黑体" w:hAnsi="黑体" w:eastAsia="黑体" w:cs="宋体"/>
        </w:rPr>
        <w:t>8</w:t>
      </w:r>
      <w:r>
        <w:rPr>
          <w:rFonts w:ascii="黑体" w:hAnsi="黑体" w:eastAsia="黑体" w:cs="宋体"/>
        </w:rPr>
        <w:t xml:space="preserve"> </w:t>
      </w:r>
      <w:r>
        <w:rPr>
          <w:rFonts w:hint="eastAsia" w:ascii="黑体" w:hAnsi="黑体" w:eastAsia="黑体" w:cs="宋体"/>
        </w:rPr>
        <w:t>事件信息内容参数表</w:t>
      </w:r>
    </w:p>
    <w:tbl>
      <w:tblPr>
        <w:tblStyle w:val="56"/>
        <w:tblW w:w="9001"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218"/>
        <w:gridCol w:w="1260"/>
        <w:gridCol w:w="1288"/>
        <w:gridCol w:w="742"/>
        <w:gridCol w:w="699"/>
        <w:gridCol w:w="3010"/>
      </w:tblGrid>
      <w:tr w14:paraId="1FD8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bottom w:val="single" w:color="auto" w:sz="4" w:space="0"/>
              <w:right w:val="single" w:color="auto" w:sz="4" w:space="0"/>
            </w:tcBorders>
            <w:vAlign w:val="center"/>
          </w:tcPr>
          <w:p w14:paraId="1962AF1A">
            <w:pPr>
              <w:widowControl/>
              <w:jc w:val="center"/>
              <w:rPr>
                <w:rFonts w:ascii="宋体" w:hAnsi="宋体" w:cs="宋体"/>
                <w:kern w:val="0"/>
                <w:sz w:val="18"/>
                <w:szCs w:val="18"/>
              </w:rPr>
            </w:pPr>
            <w:r>
              <w:rPr>
                <w:rFonts w:hint="eastAsia" w:ascii="宋体" w:hAnsi="宋体" w:cs="宋体"/>
                <w:kern w:val="0"/>
                <w:sz w:val="18"/>
                <w:szCs w:val="18"/>
              </w:rPr>
              <w:t>序号</w:t>
            </w:r>
          </w:p>
        </w:tc>
        <w:tc>
          <w:tcPr>
            <w:tcW w:w="1218" w:type="dxa"/>
            <w:tcBorders>
              <w:top w:val="single" w:color="auto" w:sz="4" w:space="0"/>
              <w:left w:val="single" w:color="auto" w:sz="4" w:space="0"/>
              <w:bottom w:val="single" w:color="auto" w:sz="4" w:space="0"/>
              <w:right w:val="single" w:color="auto" w:sz="4" w:space="0"/>
            </w:tcBorders>
            <w:vAlign w:val="center"/>
          </w:tcPr>
          <w:p w14:paraId="785C77A9">
            <w:pPr>
              <w:widowControl/>
              <w:jc w:val="center"/>
              <w:rPr>
                <w:rFonts w:ascii="宋体" w:hAnsi="宋体" w:cs="宋体"/>
                <w:kern w:val="0"/>
                <w:sz w:val="18"/>
                <w:szCs w:val="18"/>
              </w:rPr>
            </w:pPr>
            <w:r>
              <w:rPr>
                <w:rFonts w:hint="eastAsia" w:ascii="宋体" w:hAnsi="宋体" w:cs="宋体"/>
                <w:kern w:val="0"/>
                <w:sz w:val="18"/>
                <w:szCs w:val="18"/>
              </w:rPr>
              <w:t>名称</w:t>
            </w:r>
          </w:p>
        </w:tc>
        <w:tc>
          <w:tcPr>
            <w:tcW w:w="1260" w:type="dxa"/>
            <w:tcBorders>
              <w:top w:val="single" w:color="auto" w:sz="4" w:space="0"/>
              <w:left w:val="single" w:color="auto" w:sz="4" w:space="0"/>
              <w:bottom w:val="single" w:color="auto" w:sz="4" w:space="0"/>
              <w:right w:val="single" w:color="auto" w:sz="4" w:space="0"/>
            </w:tcBorders>
            <w:vAlign w:val="center"/>
          </w:tcPr>
          <w:p w14:paraId="2A47A2FD">
            <w:pPr>
              <w:widowControl/>
              <w:jc w:val="center"/>
              <w:rPr>
                <w:rFonts w:ascii="宋体" w:hAnsi="宋体" w:cs="宋体"/>
                <w:kern w:val="0"/>
                <w:sz w:val="18"/>
                <w:szCs w:val="18"/>
              </w:rPr>
            </w:pPr>
            <w:r>
              <w:rPr>
                <w:rFonts w:hint="eastAsia" w:ascii="宋体" w:hAnsi="宋体" w:cs="宋体"/>
                <w:kern w:val="0"/>
                <w:sz w:val="18"/>
                <w:szCs w:val="18"/>
              </w:rPr>
              <w:t>参数名</w:t>
            </w:r>
          </w:p>
        </w:tc>
        <w:tc>
          <w:tcPr>
            <w:tcW w:w="1288" w:type="dxa"/>
            <w:tcBorders>
              <w:top w:val="single" w:color="auto" w:sz="4" w:space="0"/>
              <w:left w:val="single" w:color="auto" w:sz="4" w:space="0"/>
              <w:bottom w:val="single" w:color="auto" w:sz="4" w:space="0"/>
              <w:right w:val="single" w:color="auto" w:sz="4" w:space="0"/>
            </w:tcBorders>
            <w:vAlign w:val="center"/>
          </w:tcPr>
          <w:p w14:paraId="7B1E4D52">
            <w:pPr>
              <w:widowControl/>
              <w:jc w:val="center"/>
              <w:rPr>
                <w:rFonts w:ascii="宋体" w:hAnsi="宋体" w:cs="宋体"/>
                <w:kern w:val="0"/>
                <w:sz w:val="18"/>
                <w:szCs w:val="18"/>
              </w:rPr>
            </w:pPr>
            <w:r>
              <w:rPr>
                <w:rFonts w:hint="eastAsia" w:ascii="宋体" w:hAnsi="宋体" w:cs="宋体"/>
                <w:kern w:val="0"/>
                <w:sz w:val="18"/>
                <w:szCs w:val="18"/>
              </w:rPr>
              <w:t>类型</w:t>
            </w:r>
          </w:p>
        </w:tc>
        <w:tc>
          <w:tcPr>
            <w:tcW w:w="742" w:type="dxa"/>
            <w:tcBorders>
              <w:top w:val="single" w:color="auto" w:sz="4" w:space="0"/>
              <w:left w:val="single" w:color="auto" w:sz="4" w:space="0"/>
              <w:bottom w:val="single" w:color="auto" w:sz="4" w:space="0"/>
              <w:right w:val="single" w:color="auto" w:sz="4" w:space="0"/>
            </w:tcBorders>
            <w:vAlign w:val="center"/>
          </w:tcPr>
          <w:p w14:paraId="1DDC8D96">
            <w:pPr>
              <w:widowControl/>
              <w:jc w:val="center"/>
              <w:rPr>
                <w:rFonts w:ascii="宋体" w:hAnsi="宋体" w:cs="宋体"/>
                <w:kern w:val="0"/>
                <w:sz w:val="18"/>
                <w:szCs w:val="18"/>
              </w:rPr>
            </w:pPr>
            <w:r>
              <w:rPr>
                <w:rFonts w:hint="eastAsia" w:ascii="宋体" w:hAnsi="宋体" w:cs="宋体"/>
                <w:kern w:val="0"/>
                <w:sz w:val="18"/>
                <w:szCs w:val="18"/>
              </w:rPr>
              <w:t>长度</w:t>
            </w:r>
          </w:p>
        </w:tc>
        <w:tc>
          <w:tcPr>
            <w:tcW w:w="699" w:type="dxa"/>
            <w:tcBorders>
              <w:top w:val="single" w:color="auto" w:sz="4" w:space="0"/>
              <w:left w:val="single" w:color="auto" w:sz="4" w:space="0"/>
              <w:bottom w:val="single" w:color="auto" w:sz="4" w:space="0"/>
              <w:right w:val="single" w:color="auto" w:sz="4" w:space="0"/>
            </w:tcBorders>
            <w:vAlign w:val="center"/>
          </w:tcPr>
          <w:p w14:paraId="5FFA37FC">
            <w:pPr>
              <w:widowControl/>
              <w:jc w:val="center"/>
              <w:rPr>
                <w:rFonts w:ascii="宋体" w:hAnsi="宋体" w:cs="宋体"/>
                <w:kern w:val="0"/>
                <w:sz w:val="18"/>
                <w:szCs w:val="18"/>
              </w:rPr>
            </w:pPr>
            <w:r>
              <w:rPr>
                <w:rFonts w:hint="eastAsia" w:ascii="宋体" w:hAnsi="宋体" w:cs="宋体"/>
                <w:kern w:val="0"/>
                <w:sz w:val="18"/>
                <w:szCs w:val="18"/>
              </w:rPr>
              <w:t>必选</w:t>
            </w:r>
          </w:p>
        </w:tc>
        <w:tc>
          <w:tcPr>
            <w:tcW w:w="3010" w:type="dxa"/>
            <w:tcBorders>
              <w:top w:val="single" w:color="auto" w:sz="4" w:space="0"/>
              <w:left w:val="single" w:color="auto" w:sz="4" w:space="0"/>
              <w:bottom w:val="single" w:color="auto" w:sz="4" w:space="0"/>
              <w:right w:val="single" w:color="auto" w:sz="4" w:space="0"/>
            </w:tcBorders>
            <w:vAlign w:val="center"/>
          </w:tcPr>
          <w:p w14:paraId="6AC6AD55">
            <w:pPr>
              <w:widowControl/>
              <w:jc w:val="center"/>
              <w:rPr>
                <w:rFonts w:ascii="宋体" w:hAnsi="宋体" w:cs="宋体"/>
                <w:kern w:val="0"/>
                <w:sz w:val="18"/>
                <w:szCs w:val="18"/>
              </w:rPr>
            </w:pPr>
            <w:r>
              <w:rPr>
                <w:rFonts w:hint="eastAsia" w:ascii="宋体" w:hAnsi="宋体" w:cs="宋体"/>
                <w:kern w:val="0"/>
                <w:sz w:val="18"/>
                <w:szCs w:val="18"/>
              </w:rPr>
              <w:t>说明</w:t>
            </w:r>
          </w:p>
        </w:tc>
      </w:tr>
      <w:tr w14:paraId="07217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bottom w:val="single" w:color="auto" w:sz="4" w:space="0"/>
              <w:right w:val="single" w:color="auto" w:sz="4" w:space="0"/>
            </w:tcBorders>
            <w:vAlign w:val="center"/>
          </w:tcPr>
          <w:p w14:paraId="7902914E">
            <w:pPr>
              <w:spacing w:line="385" w:lineRule="exact"/>
              <w:jc w:val="center"/>
              <w:rPr>
                <w:rFonts w:ascii="宋体" w:hAnsi="宋体" w:cs="宋体"/>
                <w:kern w:val="0"/>
                <w:sz w:val="18"/>
                <w:szCs w:val="18"/>
              </w:rPr>
            </w:pPr>
            <w:r>
              <w:rPr>
                <w:rFonts w:ascii="宋体" w:hAnsi="宋体" w:cs="宋体"/>
                <w:kern w:val="0"/>
                <w:sz w:val="18"/>
                <w:szCs w:val="18"/>
              </w:rPr>
              <w:t>1</w:t>
            </w:r>
          </w:p>
        </w:tc>
        <w:tc>
          <w:tcPr>
            <w:tcW w:w="1218" w:type="dxa"/>
            <w:tcBorders>
              <w:top w:val="single" w:color="auto" w:sz="4" w:space="0"/>
              <w:left w:val="single" w:color="auto" w:sz="4" w:space="0"/>
              <w:bottom w:val="single" w:color="auto" w:sz="4" w:space="0"/>
              <w:right w:val="single" w:color="auto" w:sz="4" w:space="0"/>
            </w:tcBorders>
            <w:vAlign w:val="center"/>
          </w:tcPr>
          <w:p w14:paraId="3ECF4F70">
            <w:pPr>
              <w:widowControl/>
              <w:jc w:val="left"/>
              <w:rPr>
                <w:rFonts w:ascii="宋体" w:hAnsi="宋体" w:cs="宋体"/>
                <w:kern w:val="0"/>
                <w:sz w:val="18"/>
                <w:szCs w:val="18"/>
              </w:rPr>
            </w:pPr>
            <w:r>
              <w:rPr>
                <w:rFonts w:hint="eastAsia" w:ascii="宋体" w:hAnsi="宋体" w:cs="宋体"/>
                <w:kern w:val="0"/>
                <w:sz w:val="18"/>
                <w:szCs w:val="18"/>
              </w:rPr>
              <w:t>用户编码</w:t>
            </w:r>
          </w:p>
        </w:tc>
        <w:tc>
          <w:tcPr>
            <w:tcW w:w="1260" w:type="dxa"/>
            <w:tcBorders>
              <w:top w:val="single" w:color="auto" w:sz="4" w:space="0"/>
              <w:left w:val="single" w:color="auto" w:sz="4" w:space="0"/>
              <w:bottom w:val="single" w:color="auto" w:sz="4" w:space="0"/>
              <w:right w:val="single" w:color="auto" w:sz="4" w:space="0"/>
            </w:tcBorders>
            <w:vAlign w:val="center"/>
          </w:tcPr>
          <w:p w14:paraId="5963731A">
            <w:pPr>
              <w:widowControl/>
              <w:jc w:val="left"/>
              <w:rPr>
                <w:rFonts w:ascii="宋体" w:hAnsi="宋体" w:cs="宋体"/>
                <w:kern w:val="0"/>
                <w:sz w:val="18"/>
                <w:szCs w:val="18"/>
              </w:rPr>
            </w:pPr>
            <w:r>
              <w:rPr>
                <w:rFonts w:hint="eastAsia" w:ascii="宋体" w:hAnsi="宋体" w:cs="宋体"/>
                <w:kern w:val="0"/>
                <w:sz w:val="18"/>
                <w:szCs w:val="18"/>
              </w:rPr>
              <w:t>UserCode</w:t>
            </w:r>
          </w:p>
        </w:tc>
        <w:tc>
          <w:tcPr>
            <w:tcW w:w="1288" w:type="dxa"/>
            <w:tcBorders>
              <w:top w:val="single" w:color="auto" w:sz="4" w:space="0"/>
              <w:left w:val="single" w:color="auto" w:sz="4" w:space="0"/>
              <w:bottom w:val="single" w:color="auto" w:sz="4" w:space="0"/>
              <w:right w:val="single" w:color="auto" w:sz="4" w:space="0"/>
            </w:tcBorders>
            <w:vAlign w:val="center"/>
          </w:tcPr>
          <w:p w14:paraId="491039EC">
            <w:pPr>
              <w:widowControl/>
              <w:jc w:val="left"/>
              <w:rPr>
                <w:rFonts w:ascii="宋体" w:hAnsi="宋体" w:cs="宋体"/>
                <w:kern w:val="0"/>
                <w:sz w:val="18"/>
                <w:szCs w:val="18"/>
              </w:rPr>
            </w:pPr>
            <w:r>
              <w:rPr>
                <w:rFonts w:hint="eastAsia" w:ascii="宋体" w:hAnsi="宋体" w:cs="宋体"/>
                <w:kern w:val="0"/>
                <w:sz w:val="18"/>
                <w:szCs w:val="18"/>
              </w:rPr>
              <w:t>String</w:t>
            </w:r>
          </w:p>
        </w:tc>
        <w:tc>
          <w:tcPr>
            <w:tcW w:w="742" w:type="dxa"/>
            <w:tcBorders>
              <w:top w:val="single" w:color="auto" w:sz="4" w:space="0"/>
              <w:left w:val="single" w:color="auto" w:sz="4" w:space="0"/>
              <w:bottom w:val="single" w:color="auto" w:sz="4" w:space="0"/>
              <w:right w:val="single" w:color="auto" w:sz="4" w:space="0"/>
            </w:tcBorders>
            <w:vAlign w:val="center"/>
          </w:tcPr>
          <w:p w14:paraId="6D3E278F">
            <w:pPr>
              <w:widowControl/>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8</w:t>
            </w:r>
          </w:p>
        </w:tc>
        <w:tc>
          <w:tcPr>
            <w:tcW w:w="699" w:type="dxa"/>
            <w:tcBorders>
              <w:top w:val="single" w:color="auto" w:sz="4" w:space="0"/>
              <w:left w:val="single" w:color="auto" w:sz="4" w:space="0"/>
              <w:bottom w:val="single" w:color="auto" w:sz="4" w:space="0"/>
              <w:right w:val="single" w:color="auto" w:sz="4" w:space="0"/>
            </w:tcBorders>
            <w:vAlign w:val="center"/>
          </w:tcPr>
          <w:p w14:paraId="086AF1D2">
            <w:pPr>
              <w:widowControl/>
              <w:jc w:val="left"/>
              <w:rPr>
                <w:rFonts w:ascii="宋体" w:hAnsi="宋体" w:cs="宋体"/>
                <w:sz w:val="18"/>
                <w:szCs w:val="18"/>
              </w:rPr>
            </w:pPr>
            <w:r>
              <w:rPr>
                <w:rFonts w:hint="eastAsia" w:ascii="宋体" w:hAnsi="宋体" w:cs="宋体"/>
                <w:sz w:val="18"/>
                <w:szCs w:val="18"/>
              </w:rPr>
              <w:t>M</w:t>
            </w:r>
          </w:p>
        </w:tc>
        <w:tc>
          <w:tcPr>
            <w:tcW w:w="3010" w:type="dxa"/>
            <w:tcBorders>
              <w:top w:val="single" w:color="auto" w:sz="4" w:space="0"/>
              <w:left w:val="single" w:color="auto" w:sz="4" w:space="0"/>
              <w:bottom w:val="single" w:color="auto" w:sz="4" w:space="0"/>
              <w:right w:val="single" w:color="auto" w:sz="4" w:space="0"/>
            </w:tcBorders>
            <w:vAlign w:val="center"/>
          </w:tcPr>
          <w:p w14:paraId="5558268C">
            <w:pPr>
              <w:pStyle w:val="17"/>
              <w:spacing w:line="360" w:lineRule="atLeast"/>
              <w:rPr>
                <w:rFonts w:ascii="宋体" w:hAnsi="宋体"/>
                <w:sz w:val="18"/>
                <w:szCs w:val="18"/>
              </w:rPr>
            </w:pPr>
            <w:r>
              <w:rPr>
                <w:rFonts w:hint="eastAsia" w:ascii="宋体" w:hAnsi="宋体"/>
                <w:sz w:val="18"/>
                <w:szCs w:val="18"/>
              </w:rPr>
              <w:t>标识该用户的编码</w:t>
            </w:r>
            <w:r>
              <w:rPr>
                <w:rFonts w:ascii="宋体" w:hAnsi="宋体"/>
                <w:sz w:val="18"/>
                <w:szCs w:val="18"/>
              </w:rPr>
              <w:t>，出厂后可由客户自行设置。</w:t>
            </w:r>
            <w:r>
              <w:rPr>
                <w:rFonts w:hint="eastAsia" w:ascii="宋体" w:hAnsi="宋体"/>
                <w:sz w:val="18"/>
                <w:szCs w:val="18"/>
              </w:rPr>
              <w:t>4-8位由0-9 A-F组成，A-F需大写。</w:t>
            </w:r>
          </w:p>
        </w:tc>
      </w:tr>
      <w:tr w14:paraId="52AF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84" w:type="dxa"/>
            <w:tcBorders>
              <w:top w:val="single" w:color="auto" w:sz="4" w:space="0"/>
              <w:left w:val="single" w:color="auto" w:sz="4" w:space="0"/>
              <w:bottom w:val="single" w:color="auto" w:sz="4" w:space="0"/>
              <w:right w:val="single" w:color="auto" w:sz="4" w:space="0"/>
            </w:tcBorders>
            <w:vAlign w:val="center"/>
          </w:tcPr>
          <w:p w14:paraId="3C56A2DE">
            <w:pPr>
              <w:spacing w:line="385" w:lineRule="exact"/>
              <w:jc w:val="center"/>
              <w:rPr>
                <w:rFonts w:ascii="宋体" w:hAnsi="宋体" w:cs="宋体"/>
                <w:kern w:val="0"/>
                <w:sz w:val="18"/>
                <w:szCs w:val="18"/>
              </w:rPr>
            </w:pPr>
            <w:r>
              <w:rPr>
                <w:rFonts w:ascii="宋体" w:hAnsi="宋体" w:cs="宋体"/>
                <w:kern w:val="0"/>
                <w:sz w:val="18"/>
                <w:szCs w:val="18"/>
              </w:rPr>
              <w:t>2</w:t>
            </w:r>
          </w:p>
        </w:tc>
        <w:tc>
          <w:tcPr>
            <w:tcW w:w="1218" w:type="dxa"/>
            <w:tcBorders>
              <w:top w:val="single" w:color="auto" w:sz="4" w:space="0"/>
              <w:left w:val="single" w:color="auto" w:sz="4" w:space="0"/>
              <w:bottom w:val="single" w:color="auto" w:sz="4" w:space="0"/>
              <w:right w:val="single" w:color="auto" w:sz="4" w:space="0"/>
            </w:tcBorders>
            <w:vAlign w:val="center"/>
          </w:tcPr>
          <w:p w14:paraId="2EA347CC">
            <w:pPr>
              <w:spacing w:line="385" w:lineRule="exact"/>
              <w:jc w:val="left"/>
              <w:rPr>
                <w:rFonts w:ascii="宋体" w:hAnsi="宋体" w:cs="宋体"/>
                <w:kern w:val="0"/>
                <w:sz w:val="18"/>
                <w:szCs w:val="18"/>
              </w:rPr>
            </w:pPr>
            <w:r>
              <w:rPr>
                <w:rFonts w:hint="eastAsia" w:ascii="宋体" w:hAnsi="宋体" w:cs="宋体"/>
                <w:kern w:val="0"/>
                <w:sz w:val="18"/>
                <w:szCs w:val="18"/>
              </w:rPr>
              <w:t>设备名称</w:t>
            </w:r>
          </w:p>
        </w:tc>
        <w:tc>
          <w:tcPr>
            <w:tcW w:w="1260" w:type="dxa"/>
            <w:tcBorders>
              <w:top w:val="single" w:color="auto" w:sz="4" w:space="0"/>
              <w:left w:val="single" w:color="auto" w:sz="4" w:space="0"/>
              <w:bottom w:val="single" w:color="auto" w:sz="4" w:space="0"/>
              <w:right w:val="single" w:color="auto" w:sz="4" w:space="0"/>
            </w:tcBorders>
            <w:vAlign w:val="center"/>
          </w:tcPr>
          <w:p w14:paraId="24AC1726">
            <w:pPr>
              <w:spacing w:line="385" w:lineRule="exact"/>
              <w:jc w:val="left"/>
              <w:rPr>
                <w:rFonts w:ascii="宋体" w:hAnsi="宋体" w:cs="宋体"/>
                <w:kern w:val="0"/>
                <w:sz w:val="18"/>
                <w:szCs w:val="18"/>
              </w:rPr>
            </w:pPr>
            <w:r>
              <w:rPr>
                <w:rFonts w:ascii="宋体" w:hAnsi="宋体" w:cs="宋体"/>
                <w:kern w:val="0"/>
                <w:sz w:val="18"/>
                <w:szCs w:val="18"/>
              </w:rPr>
              <w:t>DeviceName</w:t>
            </w:r>
          </w:p>
        </w:tc>
        <w:tc>
          <w:tcPr>
            <w:tcW w:w="1288" w:type="dxa"/>
            <w:tcBorders>
              <w:top w:val="single" w:color="auto" w:sz="4" w:space="0"/>
              <w:left w:val="single" w:color="auto" w:sz="4" w:space="0"/>
              <w:bottom w:val="single" w:color="auto" w:sz="4" w:space="0"/>
              <w:right w:val="single" w:color="auto" w:sz="4" w:space="0"/>
            </w:tcBorders>
            <w:vAlign w:val="center"/>
          </w:tcPr>
          <w:p w14:paraId="34B15905">
            <w:pPr>
              <w:spacing w:line="385" w:lineRule="exact"/>
              <w:jc w:val="left"/>
              <w:rPr>
                <w:rFonts w:ascii="宋体" w:hAnsi="宋体" w:cs="宋体"/>
                <w:kern w:val="0"/>
                <w:sz w:val="18"/>
                <w:szCs w:val="18"/>
              </w:rPr>
            </w:pPr>
            <w:r>
              <w:rPr>
                <w:rFonts w:hint="eastAsia" w:ascii="宋体" w:hAnsi="宋体" w:cs="宋体"/>
                <w:kern w:val="0"/>
                <w:sz w:val="18"/>
                <w:szCs w:val="18"/>
              </w:rPr>
              <w:t>String</w:t>
            </w:r>
          </w:p>
        </w:tc>
        <w:tc>
          <w:tcPr>
            <w:tcW w:w="742" w:type="dxa"/>
            <w:tcBorders>
              <w:top w:val="single" w:color="auto" w:sz="4" w:space="0"/>
              <w:left w:val="single" w:color="auto" w:sz="4" w:space="0"/>
              <w:bottom w:val="single" w:color="auto" w:sz="4" w:space="0"/>
              <w:right w:val="single" w:color="auto" w:sz="4" w:space="0"/>
            </w:tcBorders>
            <w:vAlign w:val="center"/>
          </w:tcPr>
          <w:p w14:paraId="4275FA1E">
            <w:pPr>
              <w:spacing w:line="385" w:lineRule="exact"/>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32</w:t>
            </w:r>
          </w:p>
        </w:tc>
        <w:tc>
          <w:tcPr>
            <w:tcW w:w="699" w:type="dxa"/>
            <w:tcBorders>
              <w:top w:val="single" w:color="auto" w:sz="4" w:space="0"/>
              <w:left w:val="single" w:color="auto" w:sz="4" w:space="0"/>
              <w:bottom w:val="single" w:color="auto" w:sz="4" w:space="0"/>
              <w:right w:val="single" w:color="auto" w:sz="4" w:space="0"/>
            </w:tcBorders>
            <w:vAlign w:val="center"/>
          </w:tcPr>
          <w:p w14:paraId="69B05079">
            <w:pPr>
              <w:spacing w:line="385"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Op</w:t>
            </w:r>
          </w:p>
        </w:tc>
        <w:tc>
          <w:tcPr>
            <w:tcW w:w="3010" w:type="dxa"/>
            <w:tcBorders>
              <w:top w:val="single" w:color="auto" w:sz="4" w:space="0"/>
              <w:left w:val="single" w:color="auto" w:sz="4" w:space="0"/>
              <w:bottom w:val="single" w:color="auto" w:sz="4" w:space="0"/>
              <w:right w:val="single" w:color="auto" w:sz="4" w:space="0"/>
            </w:tcBorders>
            <w:vAlign w:val="center"/>
          </w:tcPr>
          <w:p w14:paraId="7AFFDC9E">
            <w:pPr>
              <w:spacing w:line="385" w:lineRule="exact"/>
              <w:jc w:val="left"/>
              <w:rPr>
                <w:rFonts w:ascii="宋体" w:hAnsi="宋体" w:cs="宋体"/>
                <w:kern w:val="0"/>
                <w:sz w:val="18"/>
                <w:szCs w:val="18"/>
              </w:rPr>
            </w:pPr>
            <w:r>
              <w:rPr>
                <w:rFonts w:hint="eastAsia" w:ascii="宋体" w:hAnsi="宋体" w:cs="宋体"/>
                <w:kern w:val="0"/>
                <w:sz w:val="18"/>
                <w:szCs w:val="18"/>
              </w:rPr>
              <w:t>无。</w:t>
            </w:r>
          </w:p>
        </w:tc>
      </w:tr>
      <w:tr w14:paraId="074C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4" w:type="dxa"/>
            <w:tcBorders>
              <w:top w:val="single" w:color="auto" w:sz="4" w:space="0"/>
              <w:left w:val="single" w:color="auto" w:sz="4" w:space="0"/>
              <w:bottom w:val="single" w:color="auto" w:sz="4" w:space="0"/>
              <w:right w:val="single" w:color="auto" w:sz="4" w:space="0"/>
            </w:tcBorders>
            <w:vAlign w:val="center"/>
          </w:tcPr>
          <w:p w14:paraId="03CD9973">
            <w:pPr>
              <w:spacing w:line="385" w:lineRule="exact"/>
              <w:jc w:val="center"/>
              <w:rPr>
                <w:rFonts w:ascii="宋体" w:hAnsi="宋体" w:cs="宋体"/>
                <w:kern w:val="0"/>
                <w:sz w:val="18"/>
                <w:szCs w:val="18"/>
              </w:rPr>
            </w:pPr>
            <w:r>
              <w:rPr>
                <w:rFonts w:ascii="宋体" w:hAnsi="宋体" w:cs="宋体"/>
                <w:kern w:val="0"/>
                <w:sz w:val="18"/>
                <w:szCs w:val="18"/>
              </w:rPr>
              <w:t>3</w:t>
            </w:r>
          </w:p>
        </w:tc>
        <w:tc>
          <w:tcPr>
            <w:tcW w:w="1218" w:type="dxa"/>
            <w:tcBorders>
              <w:top w:val="single" w:color="auto" w:sz="4" w:space="0"/>
              <w:left w:val="single" w:color="auto" w:sz="4" w:space="0"/>
              <w:bottom w:val="single" w:color="auto" w:sz="4" w:space="0"/>
              <w:right w:val="single" w:color="auto" w:sz="4" w:space="0"/>
            </w:tcBorders>
            <w:vAlign w:val="center"/>
          </w:tcPr>
          <w:p w14:paraId="5B8235AC">
            <w:pPr>
              <w:spacing w:line="385" w:lineRule="exact"/>
              <w:jc w:val="left"/>
              <w:rPr>
                <w:rFonts w:ascii="宋体" w:hAnsi="宋体" w:cs="宋体"/>
                <w:kern w:val="0"/>
                <w:sz w:val="18"/>
                <w:szCs w:val="18"/>
              </w:rPr>
            </w:pPr>
            <w:r>
              <w:rPr>
                <w:rFonts w:hint="eastAsia" w:ascii="宋体" w:hAnsi="宋体" w:cs="宋体"/>
                <w:kern w:val="0"/>
                <w:sz w:val="18"/>
                <w:szCs w:val="18"/>
              </w:rPr>
              <w:t>模块编号</w:t>
            </w:r>
          </w:p>
        </w:tc>
        <w:tc>
          <w:tcPr>
            <w:tcW w:w="1260" w:type="dxa"/>
            <w:tcBorders>
              <w:top w:val="single" w:color="auto" w:sz="4" w:space="0"/>
              <w:left w:val="single" w:color="auto" w:sz="4" w:space="0"/>
              <w:bottom w:val="single" w:color="auto" w:sz="4" w:space="0"/>
              <w:right w:val="single" w:color="auto" w:sz="4" w:space="0"/>
            </w:tcBorders>
            <w:vAlign w:val="center"/>
          </w:tcPr>
          <w:p w14:paraId="589484C2">
            <w:pPr>
              <w:spacing w:line="385" w:lineRule="exact"/>
              <w:jc w:val="left"/>
              <w:rPr>
                <w:rFonts w:ascii="宋体" w:hAnsi="宋体" w:cs="宋体"/>
                <w:kern w:val="0"/>
                <w:sz w:val="18"/>
                <w:szCs w:val="18"/>
              </w:rPr>
            </w:pPr>
            <w:r>
              <w:rPr>
                <w:rFonts w:ascii="宋体" w:hAnsi="宋体" w:cs="宋体"/>
                <w:kern w:val="0"/>
                <w:sz w:val="18"/>
                <w:szCs w:val="18"/>
              </w:rPr>
              <w:t>ModuleID</w:t>
            </w:r>
          </w:p>
        </w:tc>
        <w:tc>
          <w:tcPr>
            <w:tcW w:w="1288" w:type="dxa"/>
            <w:tcBorders>
              <w:top w:val="single" w:color="auto" w:sz="4" w:space="0"/>
              <w:left w:val="single" w:color="auto" w:sz="4" w:space="0"/>
              <w:bottom w:val="single" w:color="auto" w:sz="4" w:space="0"/>
              <w:right w:val="single" w:color="auto" w:sz="4" w:space="0"/>
            </w:tcBorders>
            <w:vAlign w:val="center"/>
          </w:tcPr>
          <w:p w14:paraId="0D82C11F">
            <w:pPr>
              <w:spacing w:line="385" w:lineRule="exact"/>
              <w:jc w:val="left"/>
              <w:rPr>
                <w:rFonts w:ascii="宋体" w:hAnsi="宋体" w:cs="宋体"/>
                <w:kern w:val="0"/>
                <w:sz w:val="18"/>
                <w:szCs w:val="18"/>
              </w:rPr>
            </w:pPr>
            <w:r>
              <w:rPr>
                <w:rFonts w:hint="eastAsia" w:ascii="宋体" w:hAnsi="宋体" w:cs="宋体"/>
                <w:kern w:val="0"/>
                <w:sz w:val="18"/>
                <w:szCs w:val="18"/>
              </w:rPr>
              <w:t>Number</w:t>
            </w:r>
          </w:p>
        </w:tc>
        <w:tc>
          <w:tcPr>
            <w:tcW w:w="742" w:type="dxa"/>
            <w:tcBorders>
              <w:top w:val="single" w:color="auto" w:sz="4" w:space="0"/>
              <w:left w:val="single" w:color="auto" w:sz="4" w:space="0"/>
              <w:bottom w:val="single" w:color="auto" w:sz="4" w:space="0"/>
              <w:right w:val="single" w:color="auto" w:sz="4" w:space="0"/>
            </w:tcBorders>
            <w:vAlign w:val="center"/>
          </w:tcPr>
          <w:p w14:paraId="1A16C906">
            <w:pPr>
              <w:spacing w:line="385" w:lineRule="exact"/>
              <w:jc w:val="left"/>
              <w:rPr>
                <w:rFonts w:ascii="宋体" w:hAnsi="宋体" w:cs="宋体"/>
                <w:kern w:val="0"/>
                <w:sz w:val="18"/>
                <w:szCs w:val="18"/>
              </w:rPr>
            </w:pPr>
            <w:r>
              <w:rPr>
                <w:rFonts w:hint="eastAsia" w:ascii="宋体" w:hAnsi="宋体" w:cs="宋体"/>
                <w:kern w:val="0"/>
                <w:sz w:val="18"/>
                <w:szCs w:val="18"/>
              </w:rPr>
              <w:t>≤2</w:t>
            </w:r>
          </w:p>
        </w:tc>
        <w:tc>
          <w:tcPr>
            <w:tcW w:w="699" w:type="dxa"/>
            <w:tcBorders>
              <w:top w:val="single" w:color="auto" w:sz="4" w:space="0"/>
              <w:left w:val="single" w:color="auto" w:sz="4" w:space="0"/>
              <w:bottom w:val="single" w:color="auto" w:sz="4" w:space="0"/>
              <w:right w:val="single" w:color="auto" w:sz="4" w:space="0"/>
            </w:tcBorders>
            <w:vAlign w:val="center"/>
          </w:tcPr>
          <w:p w14:paraId="0B895CA2">
            <w:pPr>
              <w:spacing w:line="385"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Op</w:t>
            </w:r>
          </w:p>
        </w:tc>
        <w:tc>
          <w:tcPr>
            <w:tcW w:w="3010" w:type="dxa"/>
            <w:tcBorders>
              <w:top w:val="single" w:color="auto" w:sz="4" w:space="0"/>
              <w:left w:val="single" w:color="auto" w:sz="4" w:space="0"/>
              <w:bottom w:val="single" w:color="auto" w:sz="4" w:space="0"/>
              <w:right w:val="single" w:color="auto" w:sz="4" w:space="0"/>
            </w:tcBorders>
            <w:vAlign w:val="center"/>
          </w:tcPr>
          <w:p w14:paraId="66B28ACB">
            <w:pPr>
              <w:spacing w:line="385" w:lineRule="exact"/>
              <w:jc w:val="left"/>
              <w:rPr>
                <w:rFonts w:ascii="宋体" w:hAnsi="宋体" w:cs="宋体"/>
                <w:kern w:val="0"/>
                <w:sz w:val="18"/>
                <w:szCs w:val="18"/>
              </w:rPr>
            </w:pPr>
            <w:r>
              <w:rPr>
                <w:rFonts w:hint="eastAsia" w:ascii="宋体" w:hAnsi="宋体" w:cs="宋体"/>
                <w:kern w:val="0"/>
                <w:sz w:val="18"/>
                <w:szCs w:val="18"/>
              </w:rPr>
              <w:t>报警触发的所在设备，包括主机、扩展模块（扩展箱）；</w:t>
            </w:r>
          </w:p>
          <w:p w14:paraId="34B2739D">
            <w:pPr>
              <w:spacing w:line="385" w:lineRule="exact"/>
              <w:jc w:val="left"/>
              <w:rPr>
                <w:rFonts w:ascii="宋体" w:hAnsi="宋体" w:cs="宋体"/>
                <w:kern w:val="0"/>
                <w:sz w:val="18"/>
                <w:szCs w:val="18"/>
              </w:rPr>
            </w:pPr>
            <w:r>
              <w:rPr>
                <w:rFonts w:ascii="宋体" w:hAnsi="宋体" w:cs="宋体"/>
                <w:kern w:val="0"/>
                <w:sz w:val="18"/>
                <w:szCs w:val="18"/>
              </w:rPr>
              <w:t>=0</w:t>
            </w:r>
            <w:r>
              <w:rPr>
                <w:rFonts w:hint="eastAsia" w:ascii="宋体" w:hAnsi="宋体" w:cs="宋体"/>
                <w:kern w:val="0"/>
                <w:sz w:val="18"/>
                <w:szCs w:val="18"/>
              </w:rPr>
              <w:t>:报警控制指示设备上报；</w:t>
            </w:r>
          </w:p>
          <w:p w14:paraId="50192BA4">
            <w:pPr>
              <w:spacing w:line="385" w:lineRule="exact"/>
              <w:jc w:val="left"/>
              <w:rPr>
                <w:rFonts w:ascii="宋体" w:hAnsi="宋体" w:cs="宋体"/>
                <w:kern w:val="0"/>
                <w:sz w:val="18"/>
                <w:szCs w:val="18"/>
              </w:rPr>
            </w:pPr>
            <w:r>
              <w:rPr>
                <w:rFonts w:ascii="宋体" w:hAnsi="宋体" w:cs="宋体"/>
                <w:kern w:val="0"/>
                <w:sz w:val="18"/>
                <w:szCs w:val="18"/>
              </w:rPr>
              <w:t>=其他</w:t>
            </w:r>
            <w:r>
              <w:rPr>
                <w:rFonts w:hint="eastAsia" w:ascii="宋体" w:hAnsi="宋体" w:cs="宋体"/>
                <w:kern w:val="0"/>
                <w:sz w:val="18"/>
                <w:szCs w:val="18"/>
              </w:rPr>
              <w:t>:扩展模块编号。</w:t>
            </w:r>
          </w:p>
        </w:tc>
      </w:tr>
      <w:tr w14:paraId="2B8A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4" w:type="dxa"/>
            <w:tcBorders>
              <w:top w:val="single" w:color="auto" w:sz="4" w:space="0"/>
              <w:left w:val="single" w:color="auto" w:sz="4" w:space="0"/>
              <w:bottom w:val="single" w:color="auto" w:sz="4" w:space="0"/>
              <w:right w:val="single" w:color="auto" w:sz="4" w:space="0"/>
            </w:tcBorders>
            <w:vAlign w:val="center"/>
          </w:tcPr>
          <w:p w14:paraId="1AD1A10D">
            <w:pPr>
              <w:spacing w:line="385" w:lineRule="exact"/>
              <w:jc w:val="center"/>
              <w:rPr>
                <w:rFonts w:ascii="宋体" w:hAnsi="宋体" w:cs="宋体"/>
                <w:kern w:val="0"/>
                <w:sz w:val="18"/>
                <w:szCs w:val="18"/>
              </w:rPr>
            </w:pPr>
            <w:r>
              <w:rPr>
                <w:rFonts w:ascii="宋体" w:hAnsi="宋体" w:cs="宋体"/>
                <w:kern w:val="0"/>
                <w:sz w:val="18"/>
                <w:szCs w:val="18"/>
              </w:rPr>
              <w:t>4</w:t>
            </w:r>
          </w:p>
        </w:tc>
        <w:tc>
          <w:tcPr>
            <w:tcW w:w="1218" w:type="dxa"/>
            <w:tcBorders>
              <w:top w:val="single" w:color="auto" w:sz="4" w:space="0"/>
              <w:left w:val="single" w:color="auto" w:sz="4" w:space="0"/>
              <w:bottom w:val="single" w:color="auto" w:sz="4" w:space="0"/>
              <w:right w:val="single" w:color="auto" w:sz="4" w:space="0"/>
            </w:tcBorders>
            <w:vAlign w:val="center"/>
          </w:tcPr>
          <w:p w14:paraId="6FA28B38">
            <w:pPr>
              <w:spacing w:line="385" w:lineRule="exact"/>
              <w:jc w:val="left"/>
              <w:rPr>
                <w:rFonts w:ascii="宋体" w:hAnsi="宋体" w:cs="宋体"/>
                <w:kern w:val="0"/>
                <w:sz w:val="18"/>
                <w:szCs w:val="18"/>
              </w:rPr>
            </w:pPr>
            <w:r>
              <w:rPr>
                <w:rFonts w:hint="eastAsia" w:ascii="宋体" w:hAnsi="宋体" w:cs="宋体"/>
                <w:kern w:val="0"/>
                <w:sz w:val="18"/>
                <w:szCs w:val="18"/>
              </w:rPr>
              <w:t>防区编号</w:t>
            </w:r>
          </w:p>
        </w:tc>
        <w:tc>
          <w:tcPr>
            <w:tcW w:w="1260" w:type="dxa"/>
            <w:tcBorders>
              <w:top w:val="single" w:color="auto" w:sz="4" w:space="0"/>
              <w:left w:val="single" w:color="auto" w:sz="4" w:space="0"/>
              <w:bottom w:val="single" w:color="auto" w:sz="4" w:space="0"/>
              <w:right w:val="single" w:color="auto" w:sz="4" w:space="0"/>
            </w:tcBorders>
            <w:vAlign w:val="center"/>
          </w:tcPr>
          <w:p w14:paraId="363A1CED">
            <w:pPr>
              <w:spacing w:line="385" w:lineRule="exact"/>
              <w:jc w:val="left"/>
              <w:rPr>
                <w:rFonts w:ascii="宋体" w:hAnsi="宋体" w:cs="宋体"/>
                <w:kern w:val="0"/>
                <w:sz w:val="18"/>
                <w:szCs w:val="18"/>
              </w:rPr>
            </w:pPr>
            <w:r>
              <w:rPr>
                <w:rFonts w:ascii="宋体" w:hAnsi="宋体" w:cs="宋体"/>
                <w:kern w:val="0"/>
                <w:sz w:val="18"/>
                <w:szCs w:val="18"/>
              </w:rPr>
              <w:t>Z</w:t>
            </w:r>
            <w:r>
              <w:rPr>
                <w:rFonts w:ascii="宋体" w:hAnsi="宋体" w:cs="宋体"/>
                <w:kern w:val="0"/>
                <w:sz w:val="18"/>
                <w:szCs w:val="18"/>
                <w:lang w:val="zh-CN"/>
              </w:rPr>
              <w:t>one</w:t>
            </w:r>
            <w:r>
              <w:rPr>
                <w:rFonts w:ascii="宋体" w:hAnsi="宋体" w:cs="宋体"/>
                <w:kern w:val="0"/>
                <w:sz w:val="18"/>
                <w:szCs w:val="18"/>
              </w:rPr>
              <w:t>Code</w:t>
            </w:r>
          </w:p>
        </w:tc>
        <w:tc>
          <w:tcPr>
            <w:tcW w:w="1288" w:type="dxa"/>
            <w:tcBorders>
              <w:top w:val="single" w:color="auto" w:sz="4" w:space="0"/>
              <w:left w:val="single" w:color="auto" w:sz="4" w:space="0"/>
              <w:bottom w:val="single" w:color="auto" w:sz="4" w:space="0"/>
              <w:right w:val="single" w:color="auto" w:sz="4" w:space="0"/>
            </w:tcBorders>
            <w:vAlign w:val="center"/>
          </w:tcPr>
          <w:p w14:paraId="1786AF37">
            <w:pPr>
              <w:spacing w:line="385" w:lineRule="exact"/>
              <w:jc w:val="left"/>
              <w:rPr>
                <w:rFonts w:ascii="宋体" w:hAnsi="宋体" w:cs="宋体"/>
                <w:kern w:val="0"/>
                <w:sz w:val="18"/>
                <w:szCs w:val="18"/>
              </w:rPr>
            </w:pPr>
            <w:r>
              <w:rPr>
                <w:rFonts w:hint="eastAsia" w:ascii="宋体" w:hAnsi="宋体" w:cs="宋体"/>
                <w:kern w:val="0"/>
                <w:sz w:val="18"/>
                <w:szCs w:val="18"/>
              </w:rPr>
              <w:t>Number</w:t>
            </w:r>
          </w:p>
        </w:tc>
        <w:tc>
          <w:tcPr>
            <w:tcW w:w="742" w:type="dxa"/>
            <w:tcBorders>
              <w:top w:val="single" w:color="auto" w:sz="4" w:space="0"/>
              <w:left w:val="single" w:color="auto" w:sz="4" w:space="0"/>
              <w:bottom w:val="single" w:color="auto" w:sz="4" w:space="0"/>
              <w:right w:val="single" w:color="auto" w:sz="4" w:space="0"/>
            </w:tcBorders>
            <w:vAlign w:val="center"/>
          </w:tcPr>
          <w:p w14:paraId="4639DC94">
            <w:pPr>
              <w:spacing w:line="385" w:lineRule="exact"/>
              <w:jc w:val="left"/>
              <w:rPr>
                <w:rFonts w:ascii="宋体" w:hAnsi="宋体" w:cs="宋体"/>
                <w:kern w:val="0"/>
                <w:sz w:val="18"/>
                <w:szCs w:val="18"/>
              </w:rPr>
            </w:pPr>
            <w:r>
              <w:rPr>
                <w:rFonts w:hint="eastAsia" w:ascii="宋体" w:hAnsi="宋体" w:cs="宋体"/>
                <w:kern w:val="0"/>
                <w:sz w:val="18"/>
                <w:szCs w:val="18"/>
              </w:rPr>
              <w:t>≤4</w:t>
            </w:r>
          </w:p>
        </w:tc>
        <w:tc>
          <w:tcPr>
            <w:tcW w:w="699" w:type="dxa"/>
            <w:tcBorders>
              <w:top w:val="single" w:color="auto" w:sz="4" w:space="0"/>
              <w:left w:val="single" w:color="auto" w:sz="4" w:space="0"/>
              <w:bottom w:val="single" w:color="auto" w:sz="4" w:space="0"/>
              <w:right w:val="single" w:color="auto" w:sz="4" w:space="0"/>
            </w:tcBorders>
            <w:vAlign w:val="center"/>
          </w:tcPr>
          <w:p w14:paraId="390F1FAE">
            <w:pPr>
              <w:spacing w:line="385" w:lineRule="exact"/>
              <w:jc w:val="left"/>
              <w:rPr>
                <w:rFonts w:ascii="宋体" w:hAnsi="宋体" w:cs="宋体"/>
                <w:kern w:val="0"/>
                <w:sz w:val="18"/>
                <w:szCs w:val="18"/>
              </w:rPr>
            </w:pPr>
            <w:r>
              <w:rPr>
                <w:rFonts w:hint="eastAsia" w:ascii="宋体" w:hAnsi="宋体" w:cs="宋体"/>
                <w:kern w:val="0"/>
                <w:sz w:val="18"/>
                <w:szCs w:val="18"/>
              </w:rPr>
              <w:t>M</w:t>
            </w:r>
          </w:p>
        </w:tc>
        <w:tc>
          <w:tcPr>
            <w:tcW w:w="3010" w:type="dxa"/>
            <w:tcBorders>
              <w:top w:val="single" w:color="auto" w:sz="4" w:space="0"/>
              <w:left w:val="single" w:color="auto" w:sz="4" w:space="0"/>
              <w:bottom w:val="single" w:color="auto" w:sz="4" w:space="0"/>
              <w:right w:val="single" w:color="auto" w:sz="4" w:space="0"/>
            </w:tcBorders>
            <w:vAlign w:val="center"/>
          </w:tcPr>
          <w:p w14:paraId="60455764">
            <w:pPr>
              <w:spacing w:line="385" w:lineRule="exact"/>
              <w:jc w:val="left"/>
              <w:rPr>
                <w:rFonts w:ascii="宋体" w:hAnsi="宋体" w:cs="宋体"/>
                <w:kern w:val="0"/>
                <w:sz w:val="18"/>
                <w:szCs w:val="18"/>
              </w:rPr>
            </w:pPr>
            <w:r>
              <w:rPr>
                <w:rFonts w:hint="eastAsia" w:ascii="宋体" w:hAnsi="宋体" w:cs="宋体"/>
                <w:kern w:val="0"/>
                <w:sz w:val="18"/>
                <w:szCs w:val="18"/>
              </w:rPr>
              <w:t>报警触发的防区编号。</w:t>
            </w:r>
          </w:p>
        </w:tc>
      </w:tr>
      <w:tr w14:paraId="1AFB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84" w:type="dxa"/>
            <w:tcBorders>
              <w:top w:val="single" w:color="auto" w:sz="4" w:space="0"/>
              <w:left w:val="single" w:color="auto" w:sz="4" w:space="0"/>
              <w:bottom w:val="single" w:color="auto" w:sz="4" w:space="0"/>
              <w:right w:val="single" w:color="auto" w:sz="4" w:space="0"/>
            </w:tcBorders>
            <w:vAlign w:val="center"/>
          </w:tcPr>
          <w:p w14:paraId="701358C5">
            <w:pPr>
              <w:spacing w:line="385" w:lineRule="exact"/>
              <w:jc w:val="center"/>
              <w:rPr>
                <w:rFonts w:ascii="宋体" w:hAnsi="宋体" w:cs="宋体"/>
                <w:kern w:val="0"/>
                <w:sz w:val="18"/>
                <w:szCs w:val="18"/>
              </w:rPr>
            </w:pPr>
            <w:r>
              <w:rPr>
                <w:rFonts w:ascii="宋体" w:hAnsi="宋体" w:cs="宋体"/>
                <w:kern w:val="0"/>
                <w:sz w:val="18"/>
                <w:szCs w:val="18"/>
              </w:rPr>
              <w:t>5</w:t>
            </w:r>
          </w:p>
        </w:tc>
        <w:tc>
          <w:tcPr>
            <w:tcW w:w="1218" w:type="dxa"/>
            <w:tcBorders>
              <w:top w:val="single" w:color="auto" w:sz="4" w:space="0"/>
              <w:left w:val="single" w:color="auto" w:sz="4" w:space="0"/>
              <w:bottom w:val="single" w:color="auto" w:sz="4" w:space="0"/>
              <w:right w:val="single" w:color="auto" w:sz="4" w:space="0"/>
            </w:tcBorders>
            <w:vAlign w:val="center"/>
          </w:tcPr>
          <w:p w14:paraId="7DF760DF">
            <w:pPr>
              <w:spacing w:line="385" w:lineRule="exact"/>
              <w:jc w:val="left"/>
              <w:rPr>
                <w:rFonts w:ascii="宋体" w:hAnsi="宋体" w:cs="宋体"/>
                <w:kern w:val="0"/>
                <w:sz w:val="18"/>
                <w:szCs w:val="18"/>
              </w:rPr>
            </w:pPr>
            <w:r>
              <w:rPr>
                <w:rFonts w:hint="eastAsia" w:ascii="宋体" w:hAnsi="宋体" w:cs="宋体"/>
                <w:kern w:val="0"/>
                <w:sz w:val="18"/>
                <w:szCs w:val="18"/>
              </w:rPr>
              <w:t>区域编号</w:t>
            </w:r>
          </w:p>
        </w:tc>
        <w:tc>
          <w:tcPr>
            <w:tcW w:w="1260" w:type="dxa"/>
            <w:tcBorders>
              <w:top w:val="single" w:color="auto" w:sz="4" w:space="0"/>
              <w:left w:val="single" w:color="auto" w:sz="4" w:space="0"/>
              <w:bottom w:val="single" w:color="auto" w:sz="4" w:space="0"/>
              <w:right w:val="single" w:color="auto" w:sz="4" w:space="0"/>
            </w:tcBorders>
            <w:vAlign w:val="center"/>
          </w:tcPr>
          <w:p w14:paraId="2266EE30">
            <w:pPr>
              <w:spacing w:line="385" w:lineRule="exact"/>
              <w:jc w:val="left"/>
              <w:rPr>
                <w:rFonts w:ascii="宋体" w:hAnsi="宋体" w:cs="宋体"/>
                <w:kern w:val="0"/>
                <w:sz w:val="18"/>
                <w:szCs w:val="18"/>
              </w:rPr>
            </w:pPr>
            <w:r>
              <w:rPr>
                <w:rFonts w:ascii="宋体" w:hAnsi="宋体" w:cs="宋体"/>
                <w:kern w:val="0"/>
                <w:sz w:val="18"/>
                <w:szCs w:val="18"/>
              </w:rPr>
              <w:t>AreaCode</w:t>
            </w:r>
          </w:p>
        </w:tc>
        <w:tc>
          <w:tcPr>
            <w:tcW w:w="1288" w:type="dxa"/>
            <w:tcBorders>
              <w:top w:val="single" w:color="auto" w:sz="4" w:space="0"/>
              <w:left w:val="single" w:color="auto" w:sz="4" w:space="0"/>
              <w:bottom w:val="single" w:color="auto" w:sz="4" w:space="0"/>
              <w:right w:val="single" w:color="auto" w:sz="4" w:space="0"/>
            </w:tcBorders>
            <w:vAlign w:val="center"/>
          </w:tcPr>
          <w:p w14:paraId="1DF70A21">
            <w:pPr>
              <w:spacing w:line="385" w:lineRule="exact"/>
              <w:jc w:val="left"/>
              <w:rPr>
                <w:rFonts w:ascii="宋体" w:hAnsi="宋体" w:cs="宋体"/>
                <w:kern w:val="0"/>
                <w:sz w:val="18"/>
                <w:szCs w:val="18"/>
              </w:rPr>
            </w:pPr>
            <w:r>
              <w:rPr>
                <w:rFonts w:hint="eastAsia" w:ascii="宋体" w:hAnsi="宋体" w:cs="宋体"/>
                <w:kern w:val="0"/>
                <w:sz w:val="18"/>
                <w:szCs w:val="18"/>
              </w:rPr>
              <w:t>Number</w:t>
            </w:r>
          </w:p>
        </w:tc>
        <w:tc>
          <w:tcPr>
            <w:tcW w:w="742" w:type="dxa"/>
            <w:tcBorders>
              <w:top w:val="single" w:color="auto" w:sz="4" w:space="0"/>
              <w:left w:val="single" w:color="auto" w:sz="4" w:space="0"/>
              <w:bottom w:val="single" w:color="auto" w:sz="4" w:space="0"/>
              <w:right w:val="single" w:color="auto" w:sz="4" w:space="0"/>
            </w:tcBorders>
            <w:vAlign w:val="center"/>
          </w:tcPr>
          <w:p w14:paraId="1300C21B">
            <w:pPr>
              <w:spacing w:line="385" w:lineRule="exact"/>
              <w:jc w:val="left"/>
              <w:rPr>
                <w:rFonts w:ascii="宋体" w:hAnsi="宋体" w:cs="宋体"/>
                <w:kern w:val="0"/>
                <w:sz w:val="18"/>
                <w:szCs w:val="18"/>
              </w:rPr>
            </w:pPr>
            <w:r>
              <w:rPr>
                <w:rFonts w:hint="eastAsia" w:ascii="宋体" w:hAnsi="宋体" w:cs="宋体"/>
                <w:kern w:val="0"/>
                <w:sz w:val="18"/>
                <w:szCs w:val="18"/>
              </w:rPr>
              <w:t>≤2</w:t>
            </w:r>
          </w:p>
        </w:tc>
        <w:tc>
          <w:tcPr>
            <w:tcW w:w="699" w:type="dxa"/>
            <w:tcBorders>
              <w:top w:val="single" w:color="auto" w:sz="4" w:space="0"/>
              <w:left w:val="single" w:color="auto" w:sz="4" w:space="0"/>
              <w:bottom w:val="single" w:color="auto" w:sz="4" w:space="0"/>
              <w:right w:val="single" w:color="auto" w:sz="4" w:space="0"/>
            </w:tcBorders>
            <w:vAlign w:val="center"/>
          </w:tcPr>
          <w:p w14:paraId="4C3E1107">
            <w:pPr>
              <w:spacing w:line="385" w:lineRule="exact"/>
              <w:jc w:val="left"/>
              <w:rPr>
                <w:rFonts w:ascii="宋体" w:hAnsi="宋体" w:cs="宋体"/>
                <w:kern w:val="0"/>
                <w:sz w:val="18"/>
                <w:szCs w:val="18"/>
              </w:rPr>
            </w:pPr>
            <w:r>
              <w:rPr>
                <w:rFonts w:hint="eastAsia" w:ascii="宋体" w:hAnsi="宋体" w:cs="宋体"/>
                <w:kern w:val="0"/>
                <w:sz w:val="18"/>
                <w:szCs w:val="18"/>
              </w:rPr>
              <w:t>M</w:t>
            </w:r>
          </w:p>
        </w:tc>
        <w:tc>
          <w:tcPr>
            <w:tcW w:w="3010" w:type="dxa"/>
            <w:tcBorders>
              <w:top w:val="single" w:color="auto" w:sz="4" w:space="0"/>
              <w:left w:val="single" w:color="auto" w:sz="4" w:space="0"/>
              <w:bottom w:val="single" w:color="auto" w:sz="4" w:space="0"/>
              <w:right w:val="single" w:color="auto" w:sz="4" w:space="0"/>
            </w:tcBorders>
            <w:vAlign w:val="center"/>
          </w:tcPr>
          <w:p w14:paraId="690EED96">
            <w:pPr>
              <w:spacing w:line="385" w:lineRule="exact"/>
              <w:jc w:val="left"/>
              <w:rPr>
                <w:rFonts w:ascii="宋体" w:hAnsi="宋体" w:cs="宋体"/>
                <w:kern w:val="0"/>
                <w:sz w:val="18"/>
                <w:szCs w:val="18"/>
              </w:rPr>
            </w:pPr>
            <w:r>
              <w:rPr>
                <w:rFonts w:hint="eastAsia" w:ascii="宋体" w:hAnsi="宋体" w:cs="宋体"/>
                <w:kern w:val="0"/>
                <w:sz w:val="18"/>
                <w:szCs w:val="18"/>
              </w:rPr>
              <w:t>报警触发所在的区域编号。</w:t>
            </w:r>
          </w:p>
        </w:tc>
      </w:tr>
      <w:tr w14:paraId="3698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bottom w:val="single" w:color="auto" w:sz="4" w:space="0"/>
              <w:right w:val="single" w:color="auto" w:sz="4" w:space="0"/>
            </w:tcBorders>
            <w:vAlign w:val="center"/>
          </w:tcPr>
          <w:p w14:paraId="234D9B3F">
            <w:pPr>
              <w:spacing w:line="385" w:lineRule="exact"/>
              <w:jc w:val="center"/>
              <w:rPr>
                <w:rFonts w:ascii="宋体" w:hAnsi="宋体" w:cs="宋体"/>
                <w:kern w:val="0"/>
                <w:sz w:val="18"/>
                <w:szCs w:val="18"/>
              </w:rPr>
            </w:pPr>
            <w:r>
              <w:rPr>
                <w:rFonts w:ascii="宋体" w:hAnsi="宋体" w:cs="宋体"/>
                <w:kern w:val="0"/>
                <w:sz w:val="18"/>
                <w:szCs w:val="18"/>
              </w:rPr>
              <w:t>6</w:t>
            </w:r>
          </w:p>
        </w:tc>
        <w:tc>
          <w:tcPr>
            <w:tcW w:w="1218" w:type="dxa"/>
            <w:tcBorders>
              <w:top w:val="single" w:color="auto" w:sz="4" w:space="0"/>
              <w:left w:val="single" w:color="auto" w:sz="4" w:space="0"/>
              <w:bottom w:val="single" w:color="auto" w:sz="4" w:space="0"/>
              <w:right w:val="single" w:color="auto" w:sz="4" w:space="0"/>
            </w:tcBorders>
            <w:vAlign w:val="center"/>
          </w:tcPr>
          <w:p w14:paraId="471E0B08">
            <w:pPr>
              <w:spacing w:line="385" w:lineRule="exact"/>
              <w:jc w:val="left"/>
              <w:rPr>
                <w:rFonts w:ascii="宋体" w:hAnsi="宋体" w:cs="宋体"/>
                <w:kern w:val="0"/>
                <w:sz w:val="18"/>
                <w:szCs w:val="18"/>
              </w:rPr>
            </w:pPr>
            <w:r>
              <w:rPr>
                <w:rFonts w:hint="eastAsia" w:ascii="宋体" w:hAnsi="宋体" w:cs="宋体"/>
                <w:kern w:val="0"/>
                <w:sz w:val="18"/>
                <w:szCs w:val="18"/>
              </w:rPr>
              <w:t>防区类型</w:t>
            </w:r>
          </w:p>
        </w:tc>
        <w:tc>
          <w:tcPr>
            <w:tcW w:w="1260" w:type="dxa"/>
            <w:tcBorders>
              <w:top w:val="single" w:color="auto" w:sz="4" w:space="0"/>
              <w:left w:val="single" w:color="auto" w:sz="4" w:space="0"/>
              <w:bottom w:val="single" w:color="auto" w:sz="4" w:space="0"/>
              <w:right w:val="single" w:color="auto" w:sz="4" w:space="0"/>
            </w:tcBorders>
            <w:vAlign w:val="center"/>
          </w:tcPr>
          <w:p w14:paraId="0B03CABA">
            <w:pPr>
              <w:spacing w:line="385" w:lineRule="exact"/>
              <w:jc w:val="left"/>
              <w:rPr>
                <w:rFonts w:ascii="宋体" w:hAnsi="宋体" w:cs="宋体"/>
                <w:kern w:val="0"/>
                <w:sz w:val="18"/>
                <w:szCs w:val="18"/>
              </w:rPr>
            </w:pPr>
            <w:r>
              <w:rPr>
                <w:rFonts w:ascii="宋体" w:hAnsi="宋体" w:cs="宋体"/>
                <w:kern w:val="0"/>
                <w:sz w:val="18"/>
                <w:szCs w:val="18"/>
              </w:rPr>
              <w:t>Z</w:t>
            </w:r>
            <w:r>
              <w:rPr>
                <w:rFonts w:ascii="宋体" w:hAnsi="宋体" w:cs="宋体"/>
                <w:kern w:val="0"/>
                <w:sz w:val="18"/>
                <w:szCs w:val="18"/>
                <w:lang w:val="zh-CN"/>
              </w:rPr>
              <w:t>one</w:t>
            </w:r>
            <w:r>
              <w:rPr>
                <w:rFonts w:ascii="宋体" w:hAnsi="宋体" w:cs="宋体"/>
                <w:kern w:val="0"/>
                <w:sz w:val="18"/>
                <w:szCs w:val="18"/>
              </w:rPr>
              <w:t>Type</w:t>
            </w:r>
          </w:p>
        </w:tc>
        <w:tc>
          <w:tcPr>
            <w:tcW w:w="1288" w:type="dxa"/>
            <w:tcBorders>
              <w:top w:val="single" w:color="auto" w:sz="4" w:space="0"/>
              <w:left w:val="single" w:color="auto" w:sz="4" w:space="0"/>
              <w:bottom w:val="single" w:color="auto" w:sz="4" w:space="0"/>
              <w:right w:val="single" w:color="auto" w:sz="4" w:space="0"/>
            </w:tcBorders>
            <w:vAlign w:val="center"/>
          </w:tcPr>
          <w:p w14:paraId="63766A21">
            <w:pPr>
              <w:spacing w:line="385" w:lineRule="exact"/>
              <w:jc w:val="left"/>
              <w:rPr>
                <w:rFonts w:ascii="宋体" w:hAnsi="宋体" w:cs="宋体"/>
                <w:kern w:val="0"/>
                <w:sz w:val="18"/>
                <w:szCs w:val="18"/>
              </w:rPr>
            </w:pPr>
            <w:r>
              <w:rPr>
                <w:rFonts w:hint="eastAsia" w:ascii="宋体" w:hAnsi="宋体" w:cs="宋体"/>
                <w:kern w:val="0"/>
                <w:sz w:val="18"/>
                <w:szCs w:val="18"/>
              </w:rPr>
              <w:t>String</w:t>
            </w:r>
          </w:p>
        </w:tc>
        <w:tc>
          <w:tcPr>
            <w:tcW w:w="742" w:type="dxa"/>
            <w:tcBorders>
              <w:top w:val="single" w:color="auto" w:sz="4" w:space="0"/>
              <w:left w:val="single" w:color="auto" w:sz="4" w:space="0"/>
              <w:bottom w:val="single" w:color="auto" w:sz="4" w:space="0"/>
              <w:right w:val="single" w:color="auto" w:sz="4" w:space="0"/>
            </w:tcBorders>
            <w:vAlign w:val="center"/>
          </w:tcPr>
          <w:p w14:paraId="2D14789B">
            <w:pPr>
              <w:spacing w:line="385" w:lineRule="exact"/>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16</w:t>
            </w:r>
          </w:p>
        </w:tc>
        <w:tc>
          <w:tcPr>
            <w:tcW w:w="699" w:type="dxa"/>
            <w:tcBorders>
              <w:top w:val="single" w:color="auto" w:sz="4" w:space="0"/>
              <w:left w:val="single" w:color="auto" w:sz="4" w:space="0"/>
              <w:bottom w:val="single" w:color="auto" w:sz="4" w:space="0"/>
              <w:right w:val="single" w:color="auto" w:sz="4" w:space="0"/>
            </w:tcBorders>
            <w:vAlign w:val="center"/>
          </w:tcPr>
          <w:p w14:paraId="0C1981D8">
            <w:pPr>
              <w:spacing w:line="385" w:lineRule="exact"/>
              <w:jc w:val="left"/>
              <w:rPr>
                <w:rFonts w:ascii="宋体" w:hAnsi="宋体" w:cs="宋体"/>
                <w:kern w:val="0"/>
                <w:sz w:val="18"/>
                <w:szCs w:val="18"/>
              </w:rPr>
            </w:pPr>
            <w:r>
              <w:rPr>
                <w:rFonts w:hint="eastAsia" w:ascii="宋体" w:hAnsi="宋体" w:cs="宋体"/>
                <w:kern w:val="0"/>
                <w:sz w:val="18"/>
                <w:szCs w:val="18"/>
              </w:rPr>
              <w:t>M</w:t>
            </w:r>
          </w:p>
        </w:tc>
        <w:tc>
          <w:tcPr>
            <w:tcW w:w="3010" w:type="dxa"/>
            <w:tcBorders>
              <w:top w:val="single" w:color="auto" w:sz="4" w:space="0"/>
              <w:left w:val="single" w:color="auto" w:sz="4" w:space="0"/>
              <w:bottom w:val="single" w:color="auto" w:sz="4" w:space="0"/>
              <w:right w:val="single" w:color="auto" w:sz="4" w:space="0"/>
            </w:tcBorders>
            <w:vAlign w:val="center"/>
          </w:tcPr>
          <w:p w14:paraId="28296F34">
            <w:pPr>
              <w:spacing w:line="385" w:lineRule="exact"/>
              <w:jc w:val="left"/>
              <w:rPr>
                <w:rFonts w:ascii="宋体" w:hAnsi="宋体" w:cs="宋体"/>
                <w:kern w:val="0"/>
                <w:sz w:val="18"/>
                <w:szCs w:val="18"/>
              </w:rPr>
            </w:pPr>
            <w:r>
              <w:rPr>
                <w:rFonts w:hint="eastAsia" w:ascii="宋体" w:hAnsi="宋体" w:cs="宋体"/>
                <w:kern w:val="0"/>
                <w:sz w:val="18"/>
                <w:szCs w:val="18"/>
              </w:rPr>
              <w:t>标识防区的类型。</w:t>
            </w:r>
          </w:p>
        </w:tc>
      </w:tr>
      <w:tr w14:paraId="199E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tcBorders>
              <w:top w:val="single" w:color="auto" w:sz="4" w:space="0"/>
              <w:left w:val="single" w:color="auto" w:sz="4" w:space="0"/>
              <w:bottom w:val="single" w:color="auto" w:sz="4" w:space="0"/>
              <w:right w:val="single" w:color="auto" w:sz="4" w:space="0"/>
            </w:tcBorders>
            <w:vAlign w:val="center"/>
          </w:tcPr>
          <w:p w14:paraId="2811C783">
            <w:pPr>
              <w:spacing w:line="385" w:lineRule="exact"/>
              <w:jc w:val="center"/>
              <w:rPr>
                <w:rFonts w:ascii="宋体" w:hAnsi="宋体" w:cs="宋体"/>
                <w:kern w:val="0"/>
                <w:sz w:val="18"/>
                <w:szCs w:val="18"/>
              </w:rPr>
            </w:pPr>
            <w:r>
              <w:rPr>
                <w:rFonts w:hint="eastAsia" w:ascii="宋体" w:hAnsi="宋体" w:cs="宋体"/>
                <w:kern w:val="0"/>
                <w:sz w:val="18"/>
                <w:szCs w:val="18"/>
              </w:rPr>
              <w:t>7</w:t>
            </w:r>
          </w:p>
        </w:tc>
        <w:tc>
          <w:tcPr>
            <w:tcW w:w="1218" w:type="dxa"/>
            <w:tcBorders>
              <w:top w:val="single" w:color="auto" w:sz="4" w:space="0"/>
              <w:left w:val="single" w:color="auto" w:sz="4" w:space="0"/>
              <w:bottom w:val="single" w:color="auto" w:sz="4" w:space="0"/>
              <w:right w:val="single" w:color="auto" w:sz="4" w:space="0"/>
            </w:tcBorders>
            <w:vAlign w:val="center"/>
          </w:tcPr>
          <w:p w14:paraId="41FBCDC9">
            <w:pPr>
              <w:spacing w:line="385" w:lineRule="exact"/>
              <w:jc w:val="left"/>
              <w:rPr>
                <w:rFonts w:ascii="宋体" w:hAnsi="宋体" w:cs="宋体"/>
                <w:kern w:val="0"/>
                <w:sz w:val="18"/>
                <w:szCs w:val="18"/>
              </w:rPr>
            </w:pPr>
            <w:r>
              <w:rPr>
                <w:rFonts w:hint="eastAsia" w:ascii="宋体" w:hAnsi="宋体" w:cs="宋体"/>
                <w:kern w:val="0"/>
                <w:sz w:val="18"/>
                <w:szCs w:val="18"/>
              </w:rPr>
              <w:t>事件状态</w:t>
            </w:r>
          </w:p>
        </w:tc>
        <w:tc>
          <w:tcPr>
            <w:tcW w:w="1260" w:type="dxa"/>
            <w:tcBorders>
              <w:top w:val="single" w:color="auto" w:sz="4" w:space="0"/>
              <w:left w:val="single" w:color="auto" w:sz="4" w:space="0"/>
              <w:bottom w:val="single" w:color="auto" w:sz="4" w:space="0"/>
              <w:right w:val="single" w:color="auto" w:sz="4" w:space="0"/>
            </w:tcBorders>
            <w:vAlign w:val="center"/>
          </w:tcPr>
          <w:p w14:paraId="09317530">
            <w:pPr>
              <w:spacing w:line="385" w:lineRule="exact"/>
              <w:jc w:val="left"/>
              <w:rPr>
                <w:rFonts w:ascii="宋体" w:hAnsi="宋体" w:cs="宋体"/>
                <w:kern w:val="0"/>
                <w:sz w:val="18"/>
                <w:szCs w:val="18"/>
              </w:rPr>
            </w:pPr>
            <w:r>
              <w:rPr>
                <w:rFonts w:ascii="宋体" w:hAnsi="宋体" w:cs="宋体"/>
                <w:kern w:val="0"/>
                <w:sz w:val="18"/>
                <w:szCs w:val="18"/>
              </w:rPr>
              <w:t>EventStatus</w:t>
            </w:r>
          </w:p>
        </w:tc>
        <w:tc>
          <w:tcPr>
            <w:tcW w:w="1288" w:type="dxa"/>
            <w:tcBorders>
              <w:top w:val="single" w:color="auto" w:sz="4" w:space="0"/>
              <w:left w:val="single" w:color="auto" w:sz="4" w:space="0"/>
              <w:bottom w:val="single" w:color="auto" w:sz="4" w:space="0"/>
              <w:right w:val="single" w:color="auto" w:sz="4" w:space="0"/>
            </w:tcBorders>
            <w:vAlign w:val="center"/>
          </w:tcPr>
          <w:p w14:paraId="426A80A2">
            <w:pPr>
              <w:spacing w:line="385" w:lineRule="exact"/>
              <w:jc w:val="left"/>
              <w:rPr>
                <w:rFonts w:ascii="宋体" w:hAnsi="宋体" w:cs="宋体"/>
                <w:kern w:val="0"/>
                <w:sz w:val="18"/>
                <w:szCs w:val="18"/>
              </w:rPr>
            </w:pPr>
            <w:r>
              <w:rPr>
                <w:rFonts w:hint="eastAsia" w:ascii="宋体" w:hAnsi="宋体" w:cs="宋体"/>
                <w:kern w:val="0"/>
                <w:sz w:val="18"/>
                <w:szCs w:val="18"/>
              </w:rPr>
              <w:t>Number</w:t>
            </w:r>
          </w:p>
        </w:tc>
        <w:tc>
          <w:tcPr>
            <w:tcW w:w="742" w:type="dxa"/>
            <w:tcBorders>
              <w:top w:val="single" w:color="auto" w:sz="4" w:space="0"/>
              <w:left w:val="single" w:color="auto" w:sz="4" w:space="0"/>
              <w:bottom w:val="single" w:color="auto" w:sz="4" w:space="0"/>
              <w:right w:val="single" w:color="auto" w:sz="4" w:space="0"/>
            </w:tcBorders>
            <w:vAlign w:val="center"/>
          </w:tcPr>
          <w:p w14:paraId="67616714">
            <w:pPr>
              <w:spacing w:line="385" w:lineRule="exact"/>
              <w:jc w:val="left"/>
              <w:rPr>
                <w:rFonts w:ascii="宋体" w:hAnsi="宋体" w:cs="宋体"/>
                <w:kern w:val="0"/>
                <w:sz w:val="18"/>
                <w:szCs w:val="18"/>
              </w:rPr>
            </w:pPr>
            <w:r>
              <w:rPr>
                <w:rFonts w:hint="eastAsia" w:ascii="宋体" w:hAnsi="宋体" w:cs="宋体"/>
                <w:kern w:val="0"/>
                <w:sz w:val="18"/>
                <w:szCs w:val="18"/>
              </w:rPr>
              <w:t>=1</w:t>
            </w:r>
          </w:p>
        </w:tc>
        <w:tc>
          <w:tcPr>
            <w:tcW w:w="699" w:type="dxa"/>
            <w:tcBorders>
              <w:top w:val="single" w:color="auto" w:sz="4" w:space="0"/>
              <w:left w:val="single" w:color="auto" w:sz="4" w:space="0"/>
              <w:bottom w:val="single" w:color="auto" w:sz="4" w:space="0"/>
              <w:right w:val="single" w:color="auto" w:sz="4" w:space="0"/>
            </w:tcBorders>
            <w:vAlign w:val="center"/>
          </w:tcPr>
          <w:p w14:paraId="07A90881">
            <w:pPr>
              <w:spacing w:line="385" w:lineRule="exact"/>
              <w:jc w:val="left"/>
              <w:rPr>
                <w:rFonts w:ascii="宋体" w:hAnsi="宋体" w:cs="宋体"/>
                <w:kern w:val="0"/>
                <w:sz w:val="18"/>
                <w:szCs w:val="18"/>
              </w:rPr>
            </w:pPr>
            <w:r>
              <w:rPr>
                <w:rFonts w:hint="eastAsia" w:ascii="宋体" w:hAnsi="宋体" w:cs="宋体"/>
                <w:kern w:val="0"/>
                <w:sz w:val="18"/>
                <w:szCs w:val="18"/>
              </w:rPr>
              <w:t>M</w:t>
            </w:r>
          </w:p>
        </w:tc>
        <w:tc>
          <w:tcPr>
            <w:tcW w:w="3010" w:type="dxa"/>
            <w:tcBorders>
              <w:top w:val="single" w:color="auto" w:sz="4" w:space="0"/>
              <w:left w:val="single" w:color="auto" w:sz="4" w:space="0"/>
              <w:bottom w:val="single" w:color="auto" w:sz="4" w:space="0"/>
              <w:right w:val="single" w:color="auto" w:sz="4" w:space="0"/>
            </w:tcBorders>
            <w:vAlign w:val="center"/>
          </w:tcPr>
          <w:p w14:paraId="25487677">
            <w:pPr>
              <w:spacing w:line="385" w:lineRule="exact"/>
              <w:jc w:val="left"/>
              <w:rPr>
                <w:rFonts w:ascii="宋体" w:hAnsi="宋体" w:cs="宋体"/>
                <w:kern w:val="0"/>
                <w:sz w:val="18"/>
                <w:szCs w:val="18"/>
              </w:rPr>
            </w:pPr>
            <w:r>
              <w:rPr>
                <w:rFonts w:hint="eastAsia" w:ascii="宋体" w:hAnsi="宋体" w:cs="宋体"/>
                <w:kern w:val="0"/>
                <w:sz w:val="18"/>
                <w:szCs w:val="18"/>
              </w:rPr>
              <w:t>应符合B.9的规定</w:t>
            </w:r>
          </w:p>
        </w:tc>
      </w:tr>
      <w:tr w14:paraId="7252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bottom w:val="single" w:color="auto" w:sz="4" w:space="0"/>
              <w:right w:val="single" w:color="auto" w:sz="4" w:space="0"/>
            </w:tcBorders>
            <w:vAlign w:val="center"/>
          </w:tcPr>
          <w:p w14:paraId="54445F95">
            <w:pPr>
              <w:spacing w:line="385" w:lineRule="exact"/>
              <w:jc w:val="center"/>
              <w:rPr>
                <w:rFonts w:ascii="宋体" w:hAnsi="宋体" w:cs="宋体"/>
                <w:kern w:val="0"/>
                <w:sz w:val="18"/>
                <w:szCs w:val="18"/>
              </w:rPr>
            </w:pPr>
            <w:r>
              <w:rPr>
                <w:rFonts w:hint="eastAsia" w:ascii="宋体" w:hAnsi="宋体" w:cs="宋体"/>
                <w:kern w:val="0"/>
                <w:sz w:val="18"/>
                <w:szCs w:val="18"/>
              </w:rPr>
              <w:t>8</w:t>
            </w:r>
          </w:p>
        </w:tc>
        <w:tc>
          <w:tcPr>
            <w:tcW w:w="1218" w:type="dxa"/>
            <w:tcBorders>
              <w:top w:val="single" w:color="auto" w:sz="4" w:space="0"/>
              <w:left w:val="single" w:color="auto" w:sz="4" w:space="0"/>
              <w:bottom w:val="single" w:color="auto" w:sz="4" w:space="0"/>
              <w:right w:val="single" w:color="auto" w:sz="4" w:space="0"/>
            </w:tcBorders>
            <w:vAlign w:val="center"/>
          </w:tcPr>
          <w:p w14:paraId="58076BB9">
            <w:pPr>
              <w:spacing w:line="385" w:lineRule="exact"/>
              <w:jc w:val="left"/>
              <w:rPr>
                <w:rFonts w:ascii="宋体" w:hAnsi="宋体" w:cs="宋体"/>
                <w:kern w:val="0"/>
                <w:sz w:val="18"/>
                <w:szCs w:val="18"/>
              </w:rPr>
            </w:pPr>
            <w:r>
              <w:rPr>
                <w:rFonts w:hint="eastAsia" w:ascii="宋体" w:hAnsi="宋体" w:cs="宋体"/>
                <w:kern w:val="0"/>
                <w:sz w:val="18"/>
                <w:szCs w:val="18"/>
              </w:rPr>
              <w:t>事件信息</w:t>
            </w:r>
            <w:r>
              <w:rPr>
                <w:rFonts w:ascii="宋体" w:hAnsi="宋体" w:cs="宋体"/>
                <w:kern w:val="0"/>
                <w:sz w:val="18"/>
                <w:szCs w:val="18"/>
              </w:rPr>
              <w:t>ID</w:t>
            </w:r>
          </w:p>
        </w:tc>
        <w:tc>
          <w:tcPr>
            <w:tcW w:w="1260" w:type="dxa"/>
            <w:tcBorders>
              <w:top w:val="single" w:color="auto" w:sz="4" w:space="0"/>
              <w:left w:val="single" w:color="auto" w:sz="4" w:space="0"/>
              <w:bottom w:val="single" w:color="auto" w:sz="4" w:space="0"/>
              <w:right w:val="single" w:color="auto" w:sz="4" w:space="0"/>
            </w:tcBorders>
            <w:vAlign w:val="center"/>
          </w:tcPr>
          <w:p w14:paraId="2616EEAF">
            <w:pPr>
              <w:spacing w:line="385" w:lineRule="exact"/>
              <w:jc w:val="left"/>
              <w:rPr>
                <w:rFonts w:ascii="宋体" w:hAnsi="宋体" w:cs="宋体"/>
                <w:kern w:val="0"/>
                <w:sz w:val="18"/>
                <w:szCs w:val="18"/>
              </w:rPr>
            </w:pPr>
            <w:r>
              <w:rPr>
                <w:rFonts w:hint="eastAsia" w:ascii="宋体" w:hAnsi="宋体" w:cs="宋体"/>
                <w:kern w:val="0"/>
                <w:sz w:val="18"/>
                <w:szCs w:val="18"/>
              </w:rPr>
              <w:t>Event</w:t>
            </w:r>
            <w:r>
              <w:rPr>
                <w:rFonts w:ascii="宋体" w:hAnsi="宋体" w:cs="宋体"/>
                <w:kern w:val="0"/>
                <w:sz w:val="18"/>
                <w:szCs w:val="18"/>
              </w:rPr>
              <w:t>InfoId</w:t>
            </w:r>
          </w:p>
        </w:tc>
        <w:tc>
          <w:tcPr>
            <w:tcW w:w="1288" w:type="dxa"/>
            <w:tcBorders>
              <w:top w:val="single" w:color="auto" w:sz="4" w:space="0"/>
              <w:left w:val="single" w:color="auto" w:sz="4" w:space="0"/>
              <w:bottom w:val="single" w:color="auto" w:sz="4" w:space="0"/>
              <w:right w:val="single" w:color="auto" w:sz="4" w:space="0"/>
            </w:tcBorders>
            <w:vAlign w:val="center"/>
          </w:tcPr>
          <w:p w14:paraId="6A43FBD7">
            <w:pPr>
              <w:spacing w:line="385" w:lineRule="exact"/>
              <w:jc w:val="left"/>
              <w:rPr>
                <w:rFonts w:ascii="宋体" w:hAnsi="宋体" w:cs="宋体"/>
                <w:kern w:val="0"/>
                <w:sz w:val="18"/>
                <w:szCs w:val="18"/>
              </w:rPr>
            </w:pPr>
            <w:r>
              <w:rPr>
                <w:rFonts w:hint="eastAsia" w:ascii="宋体" w:hAnsi="宋体" w:cs="宋体"/>
                <w:kern w:val="0"/>
                <w:sz w:val="18"/>
                <w:szCs w:val="18"/>
              </w:rPr>
              <w:t>String</w:t>
            </w:r>
          </w:p>
        </w:tc>
        <w:tc>
          <w:tcPr>
            <w:tcW w:w="742" w:type="dxa"/>
            <w:tcBorders>
              <w:top w:val="single" w:color="auto" w:sz="4" w:space="0"/>
              <w:left w:val="single" w:color="auto" w:sz="4" w:space="0"/>
              <w:bottom w:val="single" w:color="auto" w:sz="4" w:space="0"/>
              <w:right w:val="single" w:color="auto" w:sz="4" w:space="0"/>
            </w:tcBorders>
            <w:vAlign w:val="center"/>
          </w:tcPr>
          <w:p w14:paraId="0470372E">
            <w:pPr>
              <w:spacing w:line="385" w:lineRule="exact"/>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16</w:t>
            </w:r>
          </w:p>
        </w:tc>
        <w:tc>
          <w:tcPr>
            <w:tcW w:w="699" w:type="dxa"/>
            <w:tcBorders>
              <w:top w:val="single" w:color="auto" w:sz="4" w:space="0"/>
              <w:left w:val="single" w:color="auto" w:sz="4" w:space="0"/>
              <w:bottom w:val="single" w:color="auto" w:sz="4" w:space="0"/>
              <w:right w:val="single" w:color="auto" w:sz="4" w:space="0"/>
            </w:tcBorders>
            <w:vAlign w:val="center"/>
          </w:tcPr>
          <w:p w14:paraId="4FEE012F">
            <w:pPr>
              <w:spacing w:line="385" w:lineRule="exact"/>
              <w:jc w:val="left"/>
              <w:rPr>
                <w:rFonts w:ascii="宋体" w:hAnsi="宋体" w:cs="宋体"/>
                <w:kern w:val="0"/>
                <w:sz w:val="18"/>
                <w:szCs w:val="18"/>
              </w:rPr>
            </w:pPr>
            <w:r>
              <w:rPr>
                <w:rFonts w:hint="eastAsia" w:ascii="宋体" w:hAnsi="宋体" w:cs="宋体"/>
                <w:kern w:val="0"/>
                <w:sz w:val="18"/>
                <w:szCs w:val="18"/>
              </w:rPr>
              <w:t>M</w:t>
            </w:r>
          </w:p>
        </w:tc>
        <w:tc>
          <w:tcPr>
            <w:tcW w:w="3010" w:type="dxa"/>
            <w:tcBorders>
              <w:top w:val="single" w:color="auto" w:sz="4" w:space="0"/>
              <w:left w:val="single" w:color="auto" w:sz="4" w:space="0"/>
              <w:bottom w:val="single" w:color="auto" w:sz="4" w:space="0"/>
              <w:right w:val="single" w:color="auto" w:sz="4" w:space="0"/>
            </w:tcBorders>
            <w:vAlign w:val="center"/>
          </w:tcPr>
          <w:p w14:paraId="298E22C2">
            <w:pPr>
              <w:spacing w:line="385" w:lineRule="exact"/>
              <w:jc w:val="left"/>
              <w:rPr>
                <w:rFonts w:ascii="宋体" w:hAnsi="宋体" w:cs="宋体"/>
                <w:kern w:val="0"/>
                <w:sz w:val="18"/>
                <w:szCs w:val="18"/>
              </w:rPr>
            </w:pPr>
            <w:r>
              <w:rPr>
                <w:rFonts w:hint="eastAsia" w:ascii="宋体" w:hAnsi="宋体" w:cs="宋体"/>
                <w:kern w:val="0"/>
                <w:sz w:val="18"/>
                <w:szCs w:val="18"/>
              </w:rPr>
              <w:t>唯一标识该条上报事件的信息</w:t>
            </w:r>
            <w:r>
              <w:rPr>
                <w:rFonts w:ascii="宋体" w:hAnsi="宋体" w:cs="宋体"/>
                <w:kern w:val="0"/>
                <w:sz w:val="18"/>
                <w:szCs w:val="18"/>
              </w:rPr>
              <w:t>Id</w:t>
            </w:r>
          </w:p>
        </w:tc>
      </w:tr>
      <w:tr w14:paraId="2E2A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bottom w:val="single" w:color="auto" w:sz="4" w:space="0"/>
              <w:right w:val="single" w:color="auto" w:sz="4" w:space="0"/>
            </w:tcBorders>
            <w:vAlign w:val="center"/>
          </w:tcPr>
          <w:p w14:paraId="726F3E07">
            <w:pPr>
              <w:spacing w:line="385" w:lineRule="exact"/>
              <w:jc w:val="center"/>
              <w:rPr>
                <w:rFonts w:ascii="宋体" w:hAnsi="宋体" w:cs="宋体"/>
                <w:kern w:val="0"/>
                <w:sz w:val="18"/>
                <w:szCs w:val="18"/>
              </w:rPr>
            </w:pPr>
            <w:r>
              <w:rPr>
                <w:rFonts w:hint="eastAsia" w:ascii="宋体" w:hAnsi="宋体" w:cs="宋体"/>
                <w:kern w:val="0"/>
                <w:sz w:val="18"/>
                <w:szCs w:val="18"/>
              </w:rPr>
              <w:t>9</w:t>
            </w:r>
          </w:p>
        </w:tc>
        <w:tc>
          <w:tcPr>
            <w:tcW w:w="1218" w:type="dxa"/>
            <w:tcBorders>
              <w:top w:val="single" w:color="auto" w:sz="4" w:space="0"/>
              <w:left w:val="single" w:color="auto" w:sz="4" w:space="0"/>
              <w:bottom w:val="single" w:color="auto" w:sz="4" w:space="0"/>
              <w:right w:val="single" w:color="auto" w:sz="4" w:space="0"/>
            </w:tcBorders>
            <w:vAlign w:val="center"/>
          </w:tcPr>
          <w:p w14:paraId="5FD2BD06">
            <w:pPr>
              <w:spacing w:line="385" w:lineRule="exact"/>
              <w:jc w:val="left"/>
              <w:rPr>
                <w:rFonts w:ascii="宋体" w:hAnsi="宋体" w:cs="宋体"/>
                <w:kern w:val="0"/>
                <w:sz w:val="18"/>
                <w:szCs w:val="18"/>
              </w:rPr>
            </w:pPr>
            <w:r>
              <w:rPr>
                <w:rFonts w:hint="eastAsia" w:ascii="宋体" w:hAnsi="宋体" w:cs="宋体"/>
                <w:kern w:val="0"/>
                <w:sz w:val="18"/>
                <w:szCs w:val="18"/>
              </w:rPr>
              <w:t>事件信息</w:t>
            </w:r>
            <w:r>
              <w:rPr>
                <w:rFonts w:ascii="宋体" w:hAnsi="宋体" w:cs="宋体"/>
                <w:kern w:val="0"/>
                <w:sz w:val="18"/>
                <w:szCs w:val="18"/>
              </w:rPr>
              <w:t>字符串</w:t>
            </w:r>
          </w:p>
        </w:tc>
        <w:tc>
          <w:tcPr>
            <w:tcW w:w="1260" w:type="dxa"/>
            <w:tcBorders>
              <w:top w:val="single" w:color="auto" w:sz="4" w:space="0"/>
              <w:left w:val="single" w:color="auto" w:sz="4" w:space="0"/>
              <w:bottom w:val="single" w:color="auto" w:sz="4" w:space="0"/>
              <w:right w:val="single" w:color="auto" w:sz="4" w:space="0"/>
            </w:tcBorders>
            <w:vAlign w:val="center"/>
          </w:tcPr>
          <w:p w14:paraId="37C77843">
            <w:pPr>
              <w:spacing w:line="385" w:lineRule="exact"/>
              <w:jc w:val="left"/>
              <w:rPr>
                <w:rFonts w:ascii="宋体" w:hAnsi="宋体" w:cs="宋体"/>
                <w:kern w:val="0"/>
                <w:sz w:val="18"/>
                <w:szCs w:val="18"/>
              </w:rPr>
            </w:pPr>
            <w:r>
              <w:rPr>
                <w:rFonts w:ascii="宋体" w:hAnsi="宋体" w:cs="宋体"/>
                <w:kern w:val="0"/>
                <w:sz w:val="18"/>
                <w:szCs w:val="18"/>
              </w:rPr>
              <w:t>CId</w:t>
            </w:r>
          </w:p>
        </w:tc>
        <w:tc>
          <w:tcPr>
            <w:tcW w:w="1288" w:type="dxa"/>
            <w:tcBorders>
              <w:top w:val="single" w:color="auto" w:sz="4" w:space="0"/>
              <w:left w:val="single" w:color="auto" w:sz="4" w:space="0"/>
              <w:bottom w:val="single" w:color="auto" w:sz="4" w:space="0"/>
              <w:right w:val="single" w:color="auto" w:sz="4" w:space="0"/>
            </w:tcBorders>
            <w:vAlign w:val="center"/>
          </w:tcPr>
          <w:p w14:paraId="56D1DE61">
            <w:pPr>
              <w:spacing w:line="385" w:lineRule="exact"/>
              <w:jc w:val="left"/>
              <w:rPr>
                <w:rFonts w:ascii="宋体" w:hAnsi="宋体" w:cs="宋体"/>
                <w:kern w:val="0"/>
                <w:sz w:val="18"/>
                <w:szCs w:val="18"/>
              </w:rPr>
            </w:pPr>
            <w:r>
              <w:rPr>
                <w:rFonts w:hint="eastAsia" w:ascii="宋体" w:hAnsi="宋体" w:cs="宋体"/>
                <w:kern w:val="0"/>
                <w:sz w:val="18"/>
                <w:szCs w:val="18"/>
              </w:rPr>
              <w:t>String</w:t>
            </w:r>
          </w:p>
        </w:tc>
        <w:tc>
          <w:tcPr>
            <w:tcW w:w="742" w:type="dxa"/>
            <w:tcBorders>
              <w:top w:val="single" w:color="auto" w:sz="4" w:space="0"/>
              <w:left w:val="single" w:color="auto" w:sz="4" w:space="0"/>
              <w:bottom w:val="single" w:color="auto" w:sz="4" w:space="0"/>
              <w:right w:val="single" w:color="auto" w:sz="4" w:space="0"/>
            </w:tcBorders>
            <w:vAlign w:val="center"/>
          </w:tcPr>
          <w:p w14:paraId="25644280">
            <w:pPr>
              <w:spacing w:line="385" w:lineRule="exact"/>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18</w:t>
            </w:r>
          </w:p>
        </w:tc>
        <w:tc>
          <w:tcPr>
            <w:tcW w:w="699" w:type="dxa"/>
            <w:tcBorders>
              <w:top w:val="single" w:color="auto" w:sz="4" w:space="0"/>
              <w:left w:val="single" w:color="auto" w:sz="4" w:space="0"/>
              <w:bottom w:val="single" w:color="auto" w:sz="4" w:space="0"/>
              <w:right w:val="single" w:color="auto" w:sz="4" w:space="0"/>
            </w:tcBorders>
            <w:vAlign w:val="center"/>
          </w:tcPr>
          <w:p w14:paraId="494B85FD">
            <w:pPr>
              <w:spacing w:line="385" w:lineRule="exact"/>
              <w:jc w:val="left"/>
              <w:rPr>
                <w:rFonts w:ascii="宋体" w:hAnsi="宋体" w:cs="宋体"/>
                <w:kern w:val="0"/>
                <w:sz w:val="18"/>
                <w:szCs w:val="18"/>
              </w:rPr>
            </w:pPr>
            <w:r>
              <w:rPr>
                <w:rFonts w:hint="eastAsia" w:ascii="宋体" w:hAnsi="宋体" w:cs="宋体"/>
                <w:kern w:val="0"/>
                <w:sz w:val="18"/>
                <w:szCs w:val="18"/>
              </w:rPr>
              <w:t>M</w:t>
            </w:r>
          </w:p>
        </w:tc>
        <w:tc>
          <w:tcPr>
            <w:tcW w:w="3010" w:type="dxa"/>
            <w:tcBorders>
              <w:top w:val="single" w:color="auto" w:sz="4" w:space="0"/>
              <w:left w:val="single" w:color="auto" w:sz="4" w:space="0"/>
              <w:bottom w:val="single" w:color="auto" w:sz="4" w:space="0"/>
              <w:right w:val="single" w:color="auto" w:sz="4" w:space="0"/>
            </w:tcBorders>
            <w:vAlign w:val="center"/>
          </w:tcPr>
          <w:p w14:paraId="38A445E6">
            <w:pPr>
              <w:spacing w:line="385" w:lineRule="exact"/>
              <w:jc w:val="left"/>
              <w:rPr>
                <w:rFonts w:ascii="宋体" w:hAnsi="宋体" w:cs="宋体"/>
                <w:kern w:val="0"/>
                <w:sz w:val="18"/>
                <w:szCs w:val="18"/>
              </w:rPr>
            </w:pPr>
            <w:r>
              <w:rPr>
                <w:rFonts w:hint="eastAsia" w:ascii="宋体" w:hAnsi="宋体" w:cs="宋体"/>
                <w:kern w:val="0"/>
                <w:sz w:val="18"/>
                <w:szCs w:val="18"/>
              </w:rPr>
              <w:t>应符合B.11的规定，示例参见A.9。</w:t>
            </w:r>
          </w:p>
        </w:tc>
      </w:tr>
      <w:tr w14:paraId="5E63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bottom w:val="single" w:color="auto" w:sz="4" w:space="0"/>
              <w:right w:val="single" w:color="auto" w:sz="4" w:space="0"/>
            </w:tcBorders>
            <w:vAlign w:val="center"/>
          </w:tcPr>
          <w:p w14:paraId="4C8D1C30">
            <w:pPr>
              <w:spacing w:line="385" w:lineRule="exact"/>
              <w:jc w:val="center"/>
              <w:rPr>
                <w:rFonts w:ascii="宋体" w:hAnsi="宋体" w:cs="宋体"/>
                <w:kern w:val="0"/>
                <w:sz w:val="18"/>
                <w:szCs w:val="18"/>
              </w:rPr>
            </w:pPr>
            <w:r>
              <w:rPr>
                <w:rFonts w:hint="eastAsia" w:ascii="宋体" w:hAnsi="宋体" w:cs="宋体"/>
                <w:kern w:val="0"/>
                <w:sz w:val="18"/>
                <w:szCs w:val="18"/>
              </w:rPr>
              <w:t>10</w:t>
            </w:r>
          </w:p>
        </w:tc>
        <w:tc>
          <w:tcPr>
            <w:tcW w:w="1218" w:type="dxa"/>
            <w:tcBorders>
              <w:top w:val="single" w:color="auto" w:sz="4" w:space="0"/>
              <w:left w:val="single" w:color="auto" w:sz="4" w:space="0"/>
              <w:bottom w:val="single" w:color="auto" w:sz="4" w:space="0"/>
              <w:right w:val="single" w:color="auto" w:sz="4" w:space="0"/>
            </w:tcBorders>
            <w:vAlign w:val="center"/>
          </w:tcPr>
          <w:p w14:paraId="327A0595">
            <w:pPr>
              <w:spacing w:line="385" w:lineRule="exact"/>
              <w:jc w:val="left"/>
              <w:rPr>
                <w:rFonts w:ascii="宋体" w:hAnsi="宋体" w:cs="宋体"/>
                <w:kern w:val="0"/>
                <w:sz w:val="18"/>
                <w:szCs w:val="18"/>
              </w:rPr>
            </w:pPr>
            <w:r>
              <w:rPr>
                <w:rFonts w:hint="eastAsia" w:ascii="宋体" w:hAnsi="宋体" w:cs="宋体"/>
                <w:kern w:val="0"/>
                <w:sz w:val="18"/>
                <w:szCs w:val="18"/>
              </w:rPr>
              <w:t>事件码</w:t>
            </w:r>
          </w:p>
        </w:tc>
        <w:tc>
          <w:tcPr>
            <w:tcW w:w="1260" w:type="dxa"/>
            <w:tcBorders>
              <w:top w:val="single" w:color="auto" w:sz="4" w:space="0"/>
              <w:left w:val="single" w:color="auto" w:sz="4" w:space="0"/>
              <w:bottom w:val="single" w:color="auto" w:sz="4" w:space="0"/>
              <w:right w:val="single" w:color="auto" w:sz="4" w:space="0"/>
            </w:tcBorders>
            <w:vAlign w:val="center"/>
          </w:tcPr>
          <w:p w14:paraId="6E11C328">
            <w:pPr>
              <w:spacing w:line="385" w:lineRule="exact"/>
              <w:jc w:val="left"/>
              <w:rPr>
                <w:rFonts w:ascii="宋体" w:hAnsi="宋体" w:cs="宋体"/>
                <w:kern w:val="0"/>
                <w:sz w:val="18"/>
                <w:szCs w:val="18"/>
              </w:rPr>
            </w:pPr>
            <w:r>
              <w:rPr>
                <w:rFonts w:ascii="宋体" w:hAnsi="宋体" w:cs="宋体"/>
                <w:kern w:val="0"/>
                <w:sz w:val="18"/>
                <w:szCs w:val="18"/>
              </w:rPr>
              <w:t>EventCode</w:t>
            </w:r>
          </w:p>
        </w:tc>
        <w:tc>
          <w:tcPr>
            <w:tcW w:w="1288" w:type="dxa"/>
            <w:tcBorders>
              <w:top w:val="single" w:color="auto" w:sz="4" w:space="0"/>
              <w:left w:val="single" w:color="auto" w:sz="4" w:space="0"/>
              <w:bottom w:val="single" w:color="auto" w:sz="4" w:space="0"/>
              <w:right w:val="single" w:color="auto" w:sz="4" w:space="0"/>
            </w:tcBorders>
            <w:vAlign w:val="center"/>
          </w:tcPr>
          <w:p w14:paraId="1963FE6D">
            <w:pPr>
              <w:spacing w:line="385" w:lineRule="exact"/>
              <w:jc w:val="left"/>
              <w:rPr>
                <w:rFonts w:ascii="宋体" w:hAnsi="宋体" w:cs="宋体"/>
                <w:kern w:val="0"/>
                <w:sz w:val="18"/>
                <w:szCs w:val="18"/>
              </w:rPr>
            </w:pPr>
            <w:r>
              <w:rPr>
                <w:rFonts w:hint="eastAsia" w:ascii="宋体" w:hAnsi="宋体" w:cs="宋体"/>
                <w:kern w:val="0"/>
                <w:sz w:val="18"/>
                <w:szCs w:val="18"/>
              </w:rPr>
              <w:t>String</w:t>
            </w:r>
          </w:p>
        </w:tc>
        <w:tc>
          <w:tcPr>
            <w:tcW w:w="742" w:type="dxa"/>
            <w:tcBorders>
              <w:top w:val="single" w:color="auto" w:sz="4" w:space="0"/>
              <w:left w:val="single" w:color="auto" w:sz="4" w:space="0"/>
              <w:bottom w:val="single" w:color="auto" w:sz="4" w:space="0"/>
              <w:right w:val="single" w:color="auto" w:sz="4" w:space="0"/>
            </w:tcBorders>
            <w:vAlign w:val="center"/>
          </w:tcPr>
          <w:p w14:paraId="03B6A140">
            <w:pPr>
              <w:spacing w:line="385" w:lineRule="exact"/>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3</w:t>
            </w:r>
          </w:p>
        </w:tc>
        <w:tc>
          <w:tcPr>
            <w:tcW w:w="699" w:type="dxa"/>
            <w:tcBorders>
              <w:top w:val="single" w:color="auto" w:sz="4" w:space="0"/>
              <w:left w:val="single" w:color="auto" w:sz="4" w:space="0"/>
              <w:bottom w:val="single" w:color="auto" w:sz="4" w:space="0"/>
              <w:right w:val="single" w:color="auto" w:sz="4" w:space="0"/>
            </w:tcBorders>
            <w:vAlign w:val="center"/>
          </w:tcPr>
          <w:p w14:paraId="26B8C0EC">
            <w:pPr>
              <w:spacing w:line="385" w:lineRule="exact"/>
              <w:jc w:val="left"/>
              <w:rPr>
                <w:rFonts w:ascii="宋体" w:hAnsi="宋体" w:cs="宋体"/>
                <w:kern w:val="0"/>
                <w:sz w:val="18"/>
                <w:szCs w:val="18"/>
              </w:rPr>
            </w:pPr>
            <w:r>
              <w:rPr>
                <w:rFonts w:hint="eastAsia" w:ascii="宋体" w:hAnsi="宋体" w:cs="宋体"/>
                <w:kern w:val="0"/>
                <w:sz w:val="18"/>
                <w:szCs w:val="18"/>
              </w:rPr>
              <w:t>M</w:t>
            </w:r>
          </w:p>
        </w:tc>
        <w:tc>
          <w:tcPr>
            <w:tcW w:w="3010" w:type="dxa"/>
            <w:tcBorders>
              <w:top w:val="single" w:color="auto" w:sz="4" w:space="0"/>
              <w:left w:val="single" w:color="auto" w:sz="4" w:space="0"/>
              <w:bottom w:val="single" w:color="auto" w:sz="4" w:space="0"/>
              <w:right w:val="single" w:color="auto" w:sz="4" w:space="0"/>
            </w:tcBorders>
            <w:vAlign w:val="center"/>
          </w:tcPr>
          <w:p w14:paraId="3D80A559">
            <w:pPr>
              <w:spacing w:line="385" w:lineRule="exact"/>
              <w:jc w:val="left"/>
              <w:rPr>
                <w:rFonts w:ascii="宋体" w:hAnsi="宋体" w:cs="宋体"/>
                <w:kern w:val="0"/>
                <w:sz w:val="18"/>
                <w:szCs w:val="18"/>
              </w:rPr>
            </w:pPr>
            <w:r>
              <w:rPr>
                <w:rFonts w:hint="eastAsia" w:ascii="宋体" w:hAnsi="宋体" w:cs="宋体"/>
                <w:kern w:val="0"/>
                <w:sz w:val="18"/>
                <w:szCs w:val="18"/>
              </w:rPr>
              <w:t>应符合B.12的规定。</w:t>
            </w:r>
          </w:p>
        </w:tc>
      </w:tr>
      <w:tr w14:paraId="67FA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84" w:type="dxa"/>
            <w:tcBorders>
              <w:top w:val="single" w:color="auto" w:sz="4" w:space="0"/>
              <w:left w:val="single" w:color="auto" w:sz="4" w:space="0"/>
              <w:bottom w:val="single" w:color="auto" w:sz="4" w:space="0"/>
              <w:right w:val="single" w:color="auto" w:sz="4" w:space="0"/>
            </w:tcBorders>
            <w:vAlign w:val="center"/>
          </w:tcPr>
          <w:p w14:paraId="23DE356C">
            <w:pPr>
              <w:spacing w:line="385" w:lineRule="exact"/>
              <w:jc w:val="center"/>
              <w:rPr>
                <w:rFonts w:ascii="宋体" w:hAnsi="宋体" w:cs="宋体"/>
                <w:kern w:val="0"/>
                <w:sz w:val="18"/>
                <w:szCs w:val="18"/>
              </w:rPr>
            </w:pPr>
            <w:r>
              <w:rPr>
                <w:rFonts w:hint="eastAsia" w:ascii="宋体" w:hAnsi="宋体" w:cs="宋体"/>
                <w:kern w:val="0"/>
                <w:sz w:val="18"/>
                <w:szCs w:val="18"/>
              </w:rPr>
              <w:t>11</w:t>
            </w:r>
          </w:p>
        </w:tc>
        <w:tc>
          <w:tcPr>
            <w:tcW w:w="1218" w:type="dxa"/>
            <w:tcBorders>
              <w:top w:val="single" w:color="auto" w:sz="4" w:space="0"/>
              <w:left w:val="single" w:color="auto" w:sz="4" w:space="0"/>
              <w:bottom w:val="single" w:color="auto" w:sz="4" w:space="0"/>
              <w:right w:val="single" w:color="auto" w:sz="4" w:space="0"/>
            </w:tcBorders>
            <w:vAlign w:val="center"/>
          </w:tcPr>
          <w:p w14:paraId="1F4FFCBD">
            <w:pPr>
              <w:spacing w:line="385" w:lineRule="exact"/>
              <w:jc w:val="left"/>
              <w:rPr>
                <w:rFonts w:ascii="宋体" w:hAnsi="宋体" w:cs="宋体"/>
                <w:kern w:val="0"/>
                <w:sz w:val="18"/>
                <w:szCs w:val="18"/>
              </w:rPr>
            </w:pPr>
            <w:r>
              <w:rPr>
                <w:rFonts w:hint="eastAsia" w:ascii="宋体" w:hAnsi="宋体" w:cs="宋体"/>
                <w:kern w:val="0"/>
                <w:sz w:val="18"/>
                <w:szCs w:val="18"/>
              </w:rPr>
              <w:t>事件码描述</w:t>
            </w:r>
          </w:p>
        </w:tc>
        <w:tc>
          <w:tcPr>
            <w:tcW w:w="1260" w:type="dxa"/>
            <w:tcBorders>
              <w:top w:val="single" w:color="auto" w:sz="4" w:space="0"/>
              <w:left w:val="single" w:color="auto" w:sz="4" w:space="0"/>
              <w:bottom w:val="single" w:color="auto" w:sz="4" w:space="0"/>
              <w:right w:val="single" w:color="auto" w:sz="4" w:space="0"/>
            </w:tcBorders>
            <w:vAlign w:val="center"/>
          </w:tcPr>
          <w:p w14:paraId="1D6EF6E8">
            <w:pPr>
              <w:spacing w:line="385" w:lineRule="exact"/>
              <w:jc w:val="left"/>
              <w:rPr>
                <w:rFonts w:ascii="宋体" w:hAnsi="宋体" w:cs="宋体"/>
                <w:kern w:val="0"/>
                <w:sz w:val="18"/>
                <w:szCs w:val="18"/>
              </w:rPr>
            </w:pPr>
            <w:r>
              <w:rPr>
                <w:rFonts w:ascii="宋体" w:hAnsi="宋体" w:cs="宋体"/>
                <w:kern w:val="0"/>
                <w:sz w:val="18"/>
                <w:szCs w:val="18"/>
              </w:rPr>
              <w:t>EventRemark</w:t>
            </w:r>
          </w:p>
        </w:tc>
        <w:tc>
          <w:tcPr>
            <w:tcW w:w="1288" w:type="dxa"/>
            <w:tcBorders>
              <w:top w:val="single" w:color="auto" w:sz="4" w:space="0"/>
              <w:left w:val="single" w:color="auto" w:sz="4" w:space="0"/>
              <w:bottom w:val="single" w:color="auto" w:sz="4" w:space="0"/>
              <w:right w:val="single" w:color="auto" w:sz="4" w:space="0"/>
            </w:tcBorders>
            <w:vAlign w:val="center"/>
          </w:tcPr>
          <w:p w14:paraId="35A92FD1">
            <w:pPr>
              <w:spacing w:line="385" w:lineRule="exact"/>
              <w:jc w:val="left"/>
              <w:rPr>
                <w:rFonts w:ascii="宋体" w:hAnsi="宋体" w:cs="宋体"/>
                <w:kern w:val="0"/>
                <w:sz w:val="18"/>
                <w:szCs w:val="18"/>
              </w:rPr>
            </w:pPr>
            <w:r>
              <w:rPr>
                <w:rFonts w:hint="eastAsia" w:ascii="宋体" w:hAnsi="宋体" w:cs="宋体"/>
                <w:kern w:val="0"/>
                <w:sz w:val="18"/>
                <w:szCs w:val="18"/>
              </w:rPr>
              <w:t>String</w:t>
            </w:r>
          </w:p>
        </w:tc>
        <w:tc>
          <w:tcPr>
            <w:tcW w:w="742" w:type="dxa"/>
            <w:tcBorders>
              <w:top w:val="single" w:color="auto" w:sz="4" w:space="0"/>
              <w:left w:val="single" w:color="auto" w:sz="4" w:space="0"/>
              <w:bottom w:val="single" w:color="auto" w:sz="4" w:space="0"/>
              <w:right w:val="single" w:color="auto" w:sz="4" w:space="0"/>
            </w:tcBorders>
            <w:vAlign w:val="center"/>
          </w:tcPr>
          <w:p w14:paraId="008FA34F">
            <w:pPr>
              <w:spacing w:line="385" w:lineRule="exact"/>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16</w:t>
            </w:r>
          </w:p>
        </w:tc>
        <w:tc>
          <w:tcPr>
            <w:tcW w:w="699" w:type="dxa"/>
            <w:tcBorders>
              <w:top w:val="single" w:color="auto" w:sz="4" w:space="0"/>
              <w:left w:val="single" w:color="auto" w:sz="4" w:space="0"/>
              <w:bottom w:val="single" w:color="auto" w:sz="4" w:space="0"/>
              <w:right w:val="single" w:color="auto" w:sz="4" w:space="0"/>
            </w:tcBorders>
            <w:vAlign w:val="center"/>
          </w:tcPr>
          <w:p w14:paraId="06A201C1">
            <w:pPr>
              <w:jc w:val="left"/>
              <w:rPr>
                <w:rFonts w:ascii="宋体" w:hAnsi="宋体" w:cs="宋体"/>
                <w:kern w:val="0"/>
                <w:sz w:val="18"/>
                <w:szCs w:val="18"/>
              </w:rPr>
            </w:pPr>
            <w:r>
              <w:rPr>
                <w:rFonts w:hint="eastAsia" w:ascii="宋体" w:hAnsi="宋体" w:cs="宋体"/>
                <w:kern w:val="0"/>
                <w:sz w:val="18"/>
                <w:szCs w:val="18"/>
              </w:rPr>
              <w:t>M</w:t>
            </w:r>
          </w:p>
        </w:tc>
        <w:tc>
          <w:tcPr>
            <w:tcW w:w="3010" w:type="dxa"/>
            <w:tcBorders>
              <w:top w:val="single" w:color="auto" w:sz="4" w:space="0"/>
              <w:left w:val="single" w:color="auto" w:sz="4" w:space="0"/>
              <w:bottom w:val="single" w:color="auto" w:sz="4" w:space="0"/>
              <w:right w:val="single" w:color="auto" w:sz="4" w:space="0"/>
            </w:tcBorders>
            <w:vAlign w:val="center"/>
          </w:tcPr>
          <w:p w14:paraId="4347371E">
            <w:pPr>
              <w:spacing w:line="385" w:lineRule="exact"/>
              <w:jc w:val="left"/>
              <w:rPr>
                <w:rFonts w:ascii="宋体" w:hAnsi="宋体" w:cs="宋体"/>
                <w:kern w:val="0"/>
                <w:sz w:val="18"/>
                <w:szCs w:val="18"/>
              </w:rPr>
            </w:pPr>
            <w:r>
              <w:rPr>
                <w:rFonts w:hint="eastAsia" w:ascii="宋体" w:hAnsi="宋体" w:cs="宋体"/>
                <w:kern w:val="0"/>
                <w:sz w:val="18"/>
                <w:szCs w:val="18"/>
              </w:rPr>
              <w:t>对事件码的描述。</w:t>
            </w:r>
          </w:p>
        </w:tc>
      </w:tr>
      <w:tr w14:paraId="15CE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bottom w:val="single" w:color="auto" w:sz="4" w:space="0"/>
              <w:right w:val="single" w:color="auto" w:sz="4" w:space="0"/>
            </w:tcBorders>
            <w:vAlign w:val="center"/>
          </w:tcPr>
          <w:p w14:paraId="37A9D9B0">
            <w:pPr>
              <w:spacing w:line="385" w:lineRule="exact"/>
              <w:jc w:val="center"/>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2</w:t>
            </w:r>
          </w:p>
        </w:tc>
        <w:tc>
          <w:tcPr>
            <w:tcW w:w="1218" w:type="dxa"/>
            <w:tcBorders>
              <w:top w:val="single" w:color="auto" w:sz="4" w:space="0"/>
              <w:left w:val="single" w:color="auto" w:sz="4" w:space="0"/>
              <w:bottom w:val="single" w:color="auto" w:sz="4" w:space="0"/>
              <w:right w:val="single" w:color="auto" w:sz="4" w:space="0"/>
            </w:tcBorders>
            <w:vAlign w:val="center"/>
          </w:tcPr>
          <w:p w14:paraId="1C2D64C1">
            <w:pPr>
              <w:spacing w:line="385" w:lineRule="exact"/>
              <w:jc w:val="left"/>
              <w:rPr>
                <w:rFonts w:ascii="宋体" w:hAnsi="宋体" w:cs="宋体"/>
                <w:kern w:val="0"/>
                <w:sz w:val="18"/>
                <w:szCs w:val="18"/>
              </w:rPr>
            </w:pPr>
            <w:r>
              <w:rPr>
                <w:rFonts w:hint="eastAsia" w:ascii="宋体" w:hAnsi="宋体" w:cs="宋体"/>
                <w:kern w:val="0"/>
                <w:sz w:val="18"/>
                <w:szCs w:val="18"/>
              </w:rPr>
              <w:t>发生时间</w:t>
            </w:r>
          </w:p>
        </w:tc>
        <w:tc>
          <w:tcPr>
            <w:tcW w:w="1260" w:type="dxa"/>
            <w:tcBorders>
              <w:top w:val="single" w:color="auto" w:sz="4" w:space="0"/>
              <w:left w:val="single" w:color="auto" w:sz="4" w:space="0"/>
              <w:bottom w:val="single" w:color="auto" w:sz="4" w:space="0"/>
              <w:right w:val="single" w:color="auto" w:sz="4" w:space="0"/>
            </w:tcBorders>
            <w:vAlign w:val="center"/>
          </w:tcPr>
          <w:p w14:paraId="35CA3056">
            <w:pPr>
              <w:spacing w:line="385" w:lineRule="exact"/>
              <w:jc w:val="left"/>
              <w:rPr>
                <w:rFonts w:ascii="宋体" w:hAnsi="宋体" w:cs="宋体"/>
                <w:kern w:val="0"/>
                <w:sz w:val="18"/>
                <w:szCs w:val="18"/>
              </w:rPr>
            </w:pPr>
            <w:r>
              <w:rPr>
                <w:rFonts w:ascii="宋体" w:hAnsi="宋体" w:cs="宋体"/>
                <w:kern w:val="0"/>
                <w:sz w:val="18"/>
                <w:szCs w:val="18"/>
              </w:rPr>
              <w:t>EventTime</w:t>
            </w:r>
          </w:p>
        </w:tc>
        <w:tc>
          <w:tcPr>
            <w:tcW w:w="1288" w:type="dxa"/>
            <w:tcBorders>
              <w:top w:val="single" w:color="auto" w:sz="4" w:space="0"/>
              <w:left w:val="single" w:color="auto" w:sz="4" w:space="0"/>
              <w:bottom w:val="single" w:color="auto" w:sz="4" w:space="0"/>
              <w:right w:val="single" w:color="auto" w:sz="4" w:space="0"/>
            </w:tcBorders>
            <w:vAlign w:val="center"/>
          </w:tcPr>
          <w:p w14:paraId="32DBC100">
            <w:pPr>
              <w:spacing w:line="385" w:lineRule="exact"/>
              <w:jc w:val="left"/>
              <w:rPr>
                <w:rFonts w:ascii="宋体" w:hAnsi="宋体" w:cs="宋体"/>
                <w:kern w:val="0"/>
                <w:sz w:val="18"/>
                <w:szCs w:val="18"/>
              </w:rPr>
            </w:pPr>
            <w:r>
              <w:rPr>
                <w:rFonts w:hint="eastAsia" w:ascii="宋体" w:hAnsi="宋体" w:cs="宋体"/>
                <w:kern w:val="0"/>
                <w:sz w:val="18"/>
                <w:szCs w:val="18"/>
              </w:rPr>
              <w:t>String</w:t>
            </w:r>
          </w:p>
        </w:tc>
        <w:tc>
          <w:tcPr>
            <w:tcW w:w="742" w:type="dxa"/>
            <w:tcBorders>
              <w:top w:val="single" w:color="auto" w:sz="4" w:space="0"/>
              <w:left w:val="single" w:color="auto" w:sz="4" w:space="0"/>
              <w:bottom w:val="single" w:color="auto" w:sz="4" w:space="0"/>
              <w:right w:val="single" w:color="auto" w:sz="4" w:space="0"/>
            </w:tcBorders>
            <w:vAlign w:val="center"/>
          </w:tcPr>
          <w:p w14:paraId="18EA58AF">
            <w:pPr>
              <w:spacing w:line="385" w:lineRule="exact"/>
              <w:jc w:val="left"/>
              <w:rPr>
                <w:rFonts w:ascii="宋体" w:hAnsi="宋体" w:cs="宋体"/>
                <w:kern w:val="0"/>
                <w:sz w:val="18"/>
                <w:szCs w:val="18"/>
              </w:rPr>
            </w:pPr>
            <w:r>
              <w:rPr>
                <w:rFonts w:hint="eastAsia" w:ascii="宋体" w:hAnsi="宋体" w:cs="宋体"/>
                <w:kern w:val="0"/>
                <w:sz w:val="18"/>
                <w:szCs w:val="18"/>
              </w:rPr>
              <w:t>≤22</w:t>
            </w:r>
          </w:p>
        </w:tc>
        <w:tc>
          <w:tcPr>
            <w:tcW w:w="699" w:type="dxa"/>
            <w:tcBorders>
              <w:top w:val="single" w:color="auto" w:sz="4" w:space="0"/>
              <w:left w:val="single" w:color="auto" w:sz="4" w:space="0"/>
              <w:bottom w:val="single" w:color="auto" w:sz="4" w:space="0"/>
              <w:right w:val="single" w:color="auto" w:sz="4" w:space="0"/>
            </w:tcBorders>
            <w:vAlign w:val="center"/>
          </w:tcPr>
          <w:p w14:paraId="5146877F">
            <w:pPr>
              <w:spacing w:line="385" w:lineRule="exact"/>
              <w:jc w:val="left"/>
              <w:rPr>
                <w:rFonts w:ascii="宋体" w:hAnsi="宋体" w:cs="宋体"/>
                <w:kern w:val="0"/>
                <w:sz w:val="18"/>
                <w:szCs w:val="18"/>
              </w:rPr>
            </w:pPr>
            <w:r>
              <w:rPr>
                <w:rFonts w:hint="eastAsia" w:ascii="宋体" w:hAnsi="宋体" w:cs="宋体"/>
                <w:kern w:val="0"/>
                <w:sz w:val="18"/>
                <w:szCs w:val="18"/>
              </w:rPr>
              <w:t>M</w:t>
            </w:r>
          </w:p>
        </w:tc>
        <w:tc>
          <w:tcPr>
            <w:tcW w:w="3010" w:type="dxa"/>
            <w:tcBorders>
              <w:top w:val="single" w:color="auto" w:sz="4" w:space="0"/>
              <w:left w:val="single" w:color="auto" w:sz="4" w:space="0"/>
              <w:bottom w:val="single" w:color="auto" w:sz="4" w:space="0"/>
              <w:right w:val="single" w:color="auto" w:sz="4" w:space="0"/>
            </w:tcBorders>
            <w:vAlign w:val="center"/>
          </w:tcPr>
          <w:p w14:paraId="4872BC54">
            <w:pPr>
              <w:jc w:val="left"/>
              <w:rPr>
                <w:rFonts w:ascii="宋体" w:hAnsi="宋体" w:cs="宋体"/>
                <w:kern w:val="0"/>
                <w:sz w:val="18"/>
                <w:szCs w:val="18"/>
              </w:rPr>
            </w:pPr>
            <w:r>
              <w:rPr>
                <w:rFonts w:hint="eastAsia" w:ascii="宋体" w:hAnsi="宋体"/>
                <w:kern w:val="0"/>
                <w:sz w:val="18"/>
                <w:szCs w:val="18"/>
              </w:rPr>
              <w:t>格式为:</w:t>
            </w:r>
            <w:r>
              <w:rPr>
                <w:rFonts w:ascii="宋体" w:hAnsi="宋体"/>
                <w:kern w:val="0"/>
                <w:sz w:val="18"/>
                <w:szCs w:val="18"/>
              </w:rPr>
              <w:t>YYYY-MM-DDThh:mm:ssZ</w:t>
            </w:r>
            <w:r>
              <w:rPr>
                <w:rFonts w:hint="eastAsia" w:ascii="宋体" w:hAnsi="宋体"/>
                <w:kern w:val="0"/>
                <w:sz w:val="18"/>
                <w:szCs w:val="18"/>
              </w:rPr>
              <w:t>。</w:t>
            </w:r>
          </w:p>
        </w:tc>
      </w:tr>
      <w:tr w14:paraId="478E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bottom w:val="single" w:color="auto" w:sz="4" w:space="0"/>
              <w:right w:val="single" w:color="auto" w:sz="4" w:space="0"/>
            </w:tcBorders>
            <w:vAlign w:val="center"/>
          </w:tcPr>
          <w:p w14:paraId="6485EA4A">
            <w:pPr>
              <w:spacing w:line="385" w:lineRule="exact"/>
              <w:jc w:val="center"/>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3</w:t>
            </w:r>
          </w:p>
        </w:tc>
        <w:tc>
          <w:tcPr>
            <w:tcW w:w="1218" w:type="dxa"/>
            <w:tcBorders>
              <w:top w:val="single" w:color="auto" w:sz="4" w:space="0"/>
              <w:left w:val="single" w:color="auto" w:sz="4" w:space="0"/>
              <w:bottom w:val="single" w:color="auto" w:sz="4" w:space="0"/>
              <w:right w:val="single" w:color="auto" w:sz="4" w:space="0"/>
            </w:tcBorders>
            <w:vAlign w:val="center"/>
          </w:tcPr>
          <w:p w14:paraId="5D753B9E">
            <w:pPr>
              <w:spacing w:line="385" w:lineRule="exact"/>
              <w:jc w:val="left"/>
              <w:rPr>
                <w:rFonts w:ascii="宋体" w:hAnsi="宋体" w:cs="宋体"/>
                <w:kern w:val="0"/>
                <w:sz w:val="18"/>
                <w:szCs w:val="18"/>
              </w:rPr>
            </w:pPr>
            <w:r>
              <w:rPr>
                <w:rFonts w:hint="eastAsia" w:ascii="宋体" w:hAnsi="宋体" w:cs="宋体"/>
                <w:kern w:val="0"/>
                <w:sz w:val="18"/>
                <w:szCs w:val="18"/>
              </w:rPr>
              <w:t>网络类型</w:t>
            </w:r>
          </w:p>
        </w:tc>
        <w:tc>
          <w:tcPr>
            <w:tcW w:w="1260" w:type="dxa"/>
            <w:tcBorders>
              <w:top w:val="single" w:color="auto" w:sz="4" w:space="0"/>
              <w:left w:val="single" w:color="auto" w:sz="4" w:space="0"/>
              <w:bottom w:val="single" w:color="auto" w:sz="4" w:space="0"/>
              <w:right w:val="single" w:color="auto" w:sz="4" w:space="0"/>
            </w:tcBorders>
            <w:vAlign w:val="center"/>
          </w:tcPr>
          <w:p w14:paraId="2F1A021E">
            <w:pPr>
              <w:spacing w:line="385" w:lineRule="exact"/>
              <w:jc w:val="left"/>
              <w:rPr>
                <w:rFonts w:ascii="宋体" w:hAnsi="宋体" w:cs="宋体"/>
                <w:kern w:val="0"/>
                <w:sz w:val="18"/>
                <w:szCs w:val="18"/>
              </w:rPr>
            </w:pPr>
            <w:r>
              <w:rPr>
                <w:rFonts w:ascii="宋体" w:hAnsi="宋体" w:cs="宋体"/>
                <w:kern w:val="0"/>
                <w:sz w:val="18"/>
                <w:szCs w:val="18"/>
              </w:rPr>
              <w:t>LinkNet</w:t>
            </w:r>
          </w:p>
        </w:tc>
        <w:tc>
          <w:tcPr>
            <w:tcW w:w="1288" w:type="dxa"/>
            <w:tcBorders>
              <w:top w:val="single" w:color="auto" w:sz="4" w:space="0"/>
              <w:left w:val="single" w:color="auto" w:sz="4" w:space="0"/>
              <w:bottom w:val="single" w:color="auto" w:sz="4" w:space="0"/>
              <w:right w:val="single" w:color="auto" w:sz="4" w:space="0"/>
            </w:tcBorders>
            <w:vAlign w:val="center"/>
          </w:tcPr>
          <w:p w14:paraId="6F040CAB">
            <w:pPr>
              <w:spacing w:line="385" w:lineRule="exact"/>
              <w:jc w:val="left"/>
              <w:rPr>
                <w:rFonts w:ascii="宋体" w:hAnsi="宋体" w:cs="宋体"/>
                <w:kern w:val="0"/>
                <w:sz w:val="18"/>
                <w:szCs w:val="18"/>
              </w:rPr>
            </w:pPr>
            <w:r>
              <w:rPr>
                <w:rFonts w:hint="eastAsia" w:ascii="宋体" w:hAnsi="宋体" w:cs="宋体"/>
                <w:kern w:val="0"/>
                <w:sz w:val="18"/>
                <w:szCs w:val="18"/>
              </w:rPr>
              <w:t>Number</w:t>
            </w:r>
          </w:p>
        </w:tc>
        <w:tc>
          <w:tcPr>
            <w:tcW w:w="742" w:type="dxa"/>
            <w:tcBorders>
              <w:top w:val="single" w:color="auto" w:sz="4" w:space="0"/>
              <w:left w:val="single" w:color="auto" w:sz="4" w:space="0"/>
              <w:bottom w:val="single" w:color="auto" w:sz="4" w:space="0"/>
              <w:right w:val="single" w:color="auto" w:sz="4" w:space="0"/>
            </w:tcBorders>
            <w:vAlign w:val="center"/>
          </w:tcPr>
          <w:p w14:paraId="0F72C3F1">
            <w:pPr>
              <w:spacing w:line="385" w:lineRule="exact"/>
              <w:jc w:val="left"/>
              <w:rPr>
                <w:rFonts w:ascii="宋体" w:hAnsi="宋体" w:cs="宋体"/>
                <w:kern w:val="0"/>
                <w:sz w:val="18"/>
                <w:szCs w:val="18"/>
              </w:rPr>
            </w:pPr>
            <w:r>
              <w:rPr>
                <w:rFonts w:hint="eastAsia" w:ascii="宋体" w:hAnsi="宋体" w:cs="宋体"/>
                <w:kern w:val="0"/>
                <w:sz w:val="18"/>
                <w:szCs w:val="18"/>
              </w:rPr>
              <w:t>=1</w:t>
            </w:r>
          </w:p>
        </w:tc>
        <w:tc>
          <w:tcPr>
            <w:tcW w:w="699" w:type="dxa"/>
            <w:tcBorders>
              <w:top w:val="single" w:color="auto" w:sz="4" w:space="0"/>
              <w:left w:val="single" w:color="auto" w:sz="4" w:space="0"/>
              <w:bottom w:val="single" w:color="auto" w:sz="4" w:space="0"/>
              <w:right w:val="single" w:color="auto" w:sz="4" w:space="0"/>
            </w:tcBorders>
            <w:vAlign w:val="center"/>
          </w:tcPr>
          <w:p w14:paraId="58EBB50D">
            <w:pPr>
              <w:spacing w:line="385"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Op</w:t>
            </w:r>
          </w:p>
        </w:tc>
        <w:tc>
          <w:tcPr>
            <w:tcW w:w="3010" w:type="dxa"/>
            <w:tcBorders>
              <w:top w:val="single" w:color="auto" w:sz="4" w:space="0"/>
              <w:left w:val="single" w:color="auto" w:sz="4" w:space="0"/>
              <w:bottom w:val="single" w:color="auto" w:sz="4" w:space="0"/>
              <w:right w:val="single" w:color="auto" w:sz="4" w:space="0"/>
            </w:tcBorders>
            <w:vAlign w:val="center"/>
          </w:tcPr>
          <w:p w14:paraId="39EC65EA">
            <w:pPr>
              <w:spacing w:line="385" w:lineRule="exact"/>
              <w:jc w:val="left"/>
              <w:rPr>
                <w:rFonts w:ascii="宋体" w:hAnsi="宋体" w:cs="宋体"/>
                <w:sz w:val="18"/>
                <w:szCs w:val="18"/>
              </w:rPr>
            </w:pPr>
            <w:r>
              <w:rPr>
                <w:rFonts w:hint="eastAsia" w:ascii="宋体" w:hAnsi="宋体" w:cs="宋体"/>
                <w:kern w:val="0"/>
                <w:sz w:val="18"/>
                <w:szCs w:val="18"/>
              </w:rPr>
              <w:t>应符合B.4的规定。</w:t>
            </w:r>
          </w:p>
        </w:tc>
      </w:tr>
      <w:tr w14:paraId="2BB5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bottom w:val="single" w:color="auto" w:sz="4" w:space="0"/>
              <w:right w:val="single" w:color="auto" w:sz="4" w:space="0"/>
            </w:tcBorders>
            <w:vAlign w:val="center"/>
          </w:tcPr>
          <w:p w14:paraId="681196B6">
            <w:pPr>
              <w:spacing w:line="385" w:lineRule="exact"/>
              <w:jc w:val="center"/>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4</w:t>
            </w:r>
          </w:p>
        </w:tc>
        <w:tc>
          <w:tcPr>
            <w:tcW w:w="1218" w:type="dxa"/>
            <w:tcBorders>
              <w:top w:val="single" w:color="auto" w:sz="4" w:space="0"/>
              <w:left w:val="single" w:color="auto" w:sz="4" w:space="0"/>
              <w:bottom w:val="single" w:color="auto" w:sz="4" w:space="0"/>
              <w:right w:val="single" w:color="auto" w:sz="4" w:space="0"/>
            </w:tcBorders>
            <w:vAlign w:val="center"/>
          </w:tcPr>
          <w:p w14:paraId="611A935B">
            <w:pPr>
              <w:spacing w:line="385" w:lineRule="exact"/>
              <w:jc w:val="left"/>
              <w:rPr>
                <w:rFonts w:ascii="宋体" w:hAnsi="宋体" w:cs="宋体"/>
                <w:kern w:val="0"/>
                <w:sz w:val="18"/>
                <w:szCs w:val="18"/>
              </w:rPr>
            </w:pPr>
            <w:r>
              <w:rPr>
                <w:rFonts w:hint="eastAsia" w:ascii="宋体" w:hAnsi="宋体" w:cs="宋体"/>
                <w:kern w:val="0"/>
                <w:sz w:val="18"/>
                <w:szCs w:val="18"/>
              </w:rPr>
              <w:t>经度</w:t>
            </w:r>
          </w:p>
        </w:tc>
        <w:tc>
          <w:tcPr>
            <w:tcW w:w="1260" w:type="dxa"/>
            <w:tcBorders>
              <w:top w:val="single" w:color="auto" w:sz="4" w:space="0"/>
              <w:left w:val="single" w:color="auto" w:sz="4" w:space="0"/>
              <w:bottom w:val="single" w:color="auto" w:sz="4" w:space="0"/>
              <w:right w:val="single" w:color="auto" w:sz="4" w:space="0"/>
            </w:tcBorders>
            <w:vAlign w:val="center"/>
          </w:tcPr>
          <w:p w14:paraId="5236E433">
            <w:pPr>
              <w:spacing w:line="385" w:lineRule="exact"/>
              <w:jc w:val="left"/>
              <w:rPr>
                <w:rFonts w:ascii="宋体" w:hAnsi="宋体" w:cs="宋体"/>
                <w:kern w:val="0"/>
                <w:sz w:val="18"/>
                <w:szCs w:val="18"/>
              </w:rPr>
            </w:pPr>
            <w:r>
              <w:rPr>
                <w:rFonts w:ascii="宋体" w:hAnsi="宋体" w:cs="宋体"/>
                <w:kern w:val="0"/>
                <w:sz w:val="18"/>
                <w:szCs w:val="18"/>
              </w:rPr>
              <w:t>LongitudeNum</w:t>
            </w:r>
          </w:p>
        </w:tc>
        <w:tc>
          <w:tcPr>
            <w:tcW w:w="1288" w:type="dxa"/>
            <w:tcBorders>
              <w:top w:val="single" w:color="auto" w:sz="4" w:space="0"/>
              <w:left w:val="single" w:color="auto" w:sz="4" w:space="0"/>
              <w:bottom w:val="single" w:color="auto" w:sz="4" w:space="0"/>
              <w:right w:val="single" w:color="auto" w:sz="4" w:space="0"/>
            </w:tcBorders>
            <w:vAlign w:val="center"/>
          </w:tcPr>
          <w:p w14:paraId="0DD3093B">
            <w:pPr>
              <w:spacing w:line="385" w:lineRule="exact"/>
              <w:jc w:val="left"/>
              <w:rPr>
                <w:rFonts w:ascii="宋体" w:hAnsi="宋体" w:cs="宋体"/>
                <w:kern w:val="0"/>
                <w:sz w:val="18"/>
                <w:szCs w:val="18"/>
              </w:rPr>
            </w:pPr>
            <w:r>
              <w:rPr>
                <w:rFonts w:hint="eastAsia" w:ascii="宋体" w:hAnsi="宋体" w:cs="宋体"/>
                <w:kern w:val="0"/>
                <w:sz w:val="18"/>
                <w:szCs w:val="18"/>
              </w:rPr>
              <w:t>String</w:t>
            </w:r>
          </w:p>
        </w:tc>
        <w:tc>
          <w:tcPr>
            <w:tcW w:w="742" w:type="dxa"/>
            <w:tcBorders>
              <w:top w:val="single" w:color="auto" w:sz="4" w:space="0"/>
              <w:left w:val="single" w:color="auto" w:sz="4" w:space="0"/>
              <w:bottom w:val="single" w:color="auto" w:sz="4" w:space="0"/>
              <w:right w:val="single" w:color="auto" w:sz="4" w:space="0"/>
            </w:tcBorders>
            <w:vAlign w:val="center"/>
          </w:tcPr>
          <w:p w14:paraId="20DF80E9">
            <w:pPr>
              <w:spacing w:line="385" w:lineRule="exact"/>
              <w:jc w:val="left"/>
              <w:rPr>
                <w:rFonts w:ascii="宋体" w:hAnsi="宋体" w:cs="宋体"/>
                <w:kern w:val="0"/>
                <w:sz w:val="18"/>
                <w:szCs w:val="18"/>
              </w:rPr>
            </w:pPr>
            <w:r>
              <w:rPr>
                <w:rFonts w:hint="eastAsia" w:ascii="宋体" w:hAnsi="宋体" w:cs="宋体"/>
                <w:kern w:val="0"/>
                <w:sz w:val="18"/>
                <w:szCs w:val="18"/>
              </w:rPr>
              <w:t>≤10</w:t>
            </w:r>
          </w:p>
        </w:tc>
        <w:tc>
          <w:tcPr>
            <w:tcW w:w="699" w:type="dxa"/>
            <w:tcBorders>
              <w:top w:val="single" w:color="auto" w:sz="4" w:space="0"/>
              <w:left w:val="single" w:color="auto" w:sz="4" w:space="0"/>
              <w:bottom w:val="single" w:color="auto" w:sz="4" w:space="0"/>
              <w:right w:val="single" w:color="auto" w:sz="4" w:space="0"/>
            </w:tcBorders>
            <w:vAlign w:val="center"/>
          </w:tcPr>
          <w:p w14:paraId="10D575B3">
            <w:pPr>
              <w:spacing w:line="385"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Op</w:t>
            </w:r>
          </w:p>
        </w:tc>
        <w:tc>
          <w:tcPr>
            <w:tcW w:w="3010" w:type="dxa"/>
            <w:tcBorders>
              <w:top w:val="single" w:color="auto" w:sz="4" w:space="0"/>
              <w:left w:val="single" w:color="auto" w:sz="4" w:space="0"/>
              <w:bottom w:val="single" w:color="auto" w:sz="4" w:space="0"/>
              <w:right w:val="single" w:color="auto" w:sz="4" w:space="0"/>
            </w:tcBorders>
            <w:vAlign w:val="center"/>
          </w:tcPr>
          <w:p w14:paraId="2AC18059">
            <w:pPr>
              <w:spacing w:line="385" w:lineRule="exact"/>
              <w:jc w:val="left"/>
              <w:rPr>
                <w:rFonts w:ascii="宋体" w:hAnsi="宋体" w:cs="宋体"/>
                <w:kern w:val="0"/>
                <w:sz w:val="18"/>
                <w:szCs w:val="18"/>
              </w:rPr>
            </w:pPr>
            <w:r>
              <w:rPr>
                <w:rFonts w:hint="eastAsia" w:ascii="宋体" w:hAnsi="宋体" w:cs="宋体"/>
                <w:kern w:val="0"/>
                <w:sz w:val="18"/>
                <w:szCs w:val="18"/>
              </w:rPr>
              <w:t>当前警情位置的经度。</w:t>
            </w:r>
          </w:p>
        </w:tc>
      </w:tr>
      <w:tr w14:paraId="4F6A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bottom w:val="single" w:color="auto" w:sz="4" w:space="0"/>
              <w:right w:val="single" w:color="auto" w:sz="4" w:space="0"/>
            </w:tcBorders>
            <w:vAlign w:val="center"/>
          </w:tcPr>
          <w:p w14:paraId="71F89432">
            <w:pPr>
              <w:spacing w:line="385" w:lineRule="exact"/>
              <w:jc w:val="center"/>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5</w:t>
            </w:r>
          </w:p>
        </w:tc>
        <w:tc>
          <w:tcPr>
            <w:tcW w:w="1218" w:type="dxa"/>
            <w:tcBorders>
              <w:top w:val="single" w:color="auto" w:sz="4" w:space="0"/>
              <w:left w:val="single" w:color="auto" w:sz="4" w:space="0"/>
              <w:bottom w:val="single" w:color="auto" w:sz="4" w:space="0"/>
              <w:right w:val="single" w:color="auto" w:sz="4" w:space="0"/>
            </w:tcBorders>
            <w:vAlign w:val="center"/>
          </w:tcPr>
          <w:p w14:paraId="6CC31640">
            <w:pPr>
              <w:spacing w:line="385" w:lineRule="exact"/>
              <w:jc w:val="left"/>
              <w:rPr>
                <w:rFonts w:ascii="宋体" w:hAnsi="宋体" w:cs="宋体"/>
                <w:kern w:val="0"/>
                <w:sz w:val="18"/>
                <w:szCs w:val="18"/>
              </w:rPr>
            </w:pPr>
            <w:r>
              <w:rPr>
                <w:rFonts w:hint="eastAsia" w:ascii="宋体" w:hAnsi="宋体" w:cs="宋体"/>
                <w:kern w:val="0"/>
                <w:sz w:val="18"/>
                <w:szCs w:val="18"/>
              </w:rPr>
              <w:t>纬度</w:t>
            </w:r>
          </w:p>
        </w:tc>
        <w:tc>
          <w:tcPr>
            <w:tcW w:w="1260" w:type="dxa"/>
            <w:tcBorders>
              <w:top w:val="single" w:color="auto" w:sz="4" w:space="0"/>
              <w:left w:val="single" w:color="auto" w:sz="4" w:space="0"/>
              <w:bottom w:val="single" w:color="auto" w:sz="4" w:space="0"/>
              <w:right w:val="single" w:color="auto" w:sz="4" w:space="0"/>
            </w:tcBorders>
            <w:vAlign w:val="center"/>
          </w:tcPr>
          <w:p w14:paraId="3B98F4F9">
            <w:pPr>
              <w:spacing w:line="385" w:lineRule="exact"/>
              <w:jc w:val="left"/>
              <w:rPr>
                <w:rFonts w:ascii="宋体" w:hAnsi="宋体" w:cs="宋体"/>
                <w:kern w:val="0"/>
                <w:sz w:val="18"/>
                <w:szCs w:val="18"/>
              </w:rPr>
            </w:pPr>
            <w:r>
              <w:rPr>
                <w:rFonts w:ascii="宋体" w:hAnsi="宋体" w:cs="宋体"/>
                <w:kern w:val="0"/>
                <w:sz w:val="18"/>
                <w:szCs w:val="18"/>
              </w:rPr>
              <w:t>LatitudeNum</w:t>
            </w:r>
          </w:p>
        </w:tc>
        <w:tc>
          <w:tcPr>
            <w:tcW w:w="1288" w:type="dxa"/>
            <w:tcBorders>
              <w:top w:val="single" w:color="auto" w:sz="4" w:space="0"/>
              <w:left w:val="single" w:color="auto" w:sz="4" w:space="0"/>
              <w:bottom w:val="single" w:color="auto" w:sz="4" w:space="0"/>
              <w:right w:val="single" w:color="auto" w:sz="4" w:space="0"/>
            </w:tcBorders>
            <w:vAlign w:val="center"/>
          </w:tcPr>
          <w:p w14:paraId="7575ACF1">
            <w:pPr>
              <w:spacing w:line="385" w:lineRule="exact"/>
              <w:jc w:val="left"/>
              <w:rPr>
                <w:rFonts w:ascii="宋体" w:hAnsi="宋体" w:cs="宋体"/>
                <w:kern w:val="0"/>
                <w:sz w:val="18"/>
                <w:szCs w:val="18"/>
              </w:rPr>
            </w:pPr>
            <w:r>
              <w:rPr>
                <w:rFonts w:hint="eastAsia" w:ascii="宋体" w:hAnsi="宋体" w:cs="宋体"/>
                <w:kern w:val="0"/>
                <w:sz w:val="18"/>
                <w:szCs w:val="18"/>
              </w:rPr>
              <w:t>String</w:t>
            </w:r>
          </w:p>
        </w:tc>
        <w:tc>
          <w:tcPr>
            <w:tcW w:w="742" w:type="dxa"/>
            <w:tcBorders>
              <w:top w:val="single" w:color="auto" w:sz="4" w:space="0"/>
              <w:left w:val="single" w:color="auto" w:sz="4" w:space="0"/>
              <w:bottom w:val="single" w:color="auto" w:sz="4" w:space="0"/>
              <w:right w:val="single" w:color="auto" w:sz="4" w:space="0"/>
            </w:tcBorders>
            <w:vAlign w:val="center"/>
          </w:tcPr>
          <w:p w14:paraId="4D5B4CEE">
            <w:pPr>
              <w:spacing w:line="385" w:lineRule="exact"/>
              <w:jc w:val="left"/>
              <w:rPr>
                <w:rFonts w:ascii="宋体" w:hAnsi="宋体" w:cs="宋体"/>
                <w:kern w:val="0"/>
                <w:sz w:val="18"/>
                <w:szCs w:val="18"/>
              </w:rPr>
            </w:pPr>
            <w:r>
              <w:rPr>
                <w:rFonts w:hint="eastAsia" w:ascii="宋体" w:hAnsi="宋体" w:cs="宋体"/>
                <w:kern w:val="0"/>
                <w:sz w:val="18"/>
                <w:szCs w:val="18"/>
              </w:rPr>
              <w:t>≤10</w:t>
            </w:r>
          </w:p>
        </w:tc>
        <w:tc>
          <w:tcPr>
            <w:tcW w:w="699" w:type="dxa"/>
            <w:tcBorders>
              <w:top w:val="single" w:color="auto" w:sz="4" w:space="0"/>
              <w:left w:val="single" w:color="auto" w:sz="4" w:space="0"/>
              <w:bottom w:val="single" w:color="auto" w:sz="4" w:space="0"/>
              <w:right w:val="single" w:color="auto" w:sz="4" w:space="0"/>
            </w:tcBorders>
            <w:vAlign w:val="center"/>
          </w:tcPr>
          <w:p w14:paraId="144A6468">
            <w:pPr>
              <w:spacing w:line="385"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Op</w:t>
            </w:r>
          </w:p>
        </w:tc>
        <w:tc>
          <w:tcPr>
            <w:tcW w:w="3010" w:type="dxa"/>
            <w:tcBorders>
              <w:top w:val="single" w:color="auto" w:sz="4" w:space="0"/>
              <w:left w:val="single" w:color="auto" w:sz="4" w:space="0"/>
              <w:bottom w:val="single" w:color="auto" w:sz="4" w:space="0"/>
              <w:right w:val="single" w:color="auto" w:sz="4" w:space="0"/>
            </w:tcBorders>
            <w:vAlign w:val="center"/>
          </w:tcPr>
          <w:p w14:paraId="055C4A59">
            <w:pPr>
              <w:spacing w:line="385" w:lineRule="exact"/>
              <w:jc w:val="left"/>
              <w:rPr>
                <w:rFonts w:ascii="宋体" w:hAnsi="宋体" w:cs="宋体"/>
                <w:kern w:val="0"/>
                <w:sz w:val="18"/>
                <w:szCs w:val="18"/>
              </w:rPr>
            </w:pPr>
            <w:r>
              <w:rPr>
                <w:rFonts w:hint="eastAsia" w:ascii="宋体" w:hAnsi="宋体" w:cs="宋体"/>
                <w:kern w:val="0"/>
                <w:sz w:val="18"/>
                <w:szCs w:val="18"/>
              </w:rPr>
              <w:t>当前警情位置的维度。</w:t>
            </w:r>
          </w:p>
        </w:tc>
      </w:tr>
      <w:tr w14:paraId="2E346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1" w:type="dxa"/>
            <w:gridSpan w:val="7"/>
            <w:tcBorders>
              <w:top w:val="single" w:color="auto" w:sz="4" w:space="0"/>
              <w:left w:val="single" w:color="auto" w:sz="4" w:space="0"/>
              <w:bottom w:val="single" w:color="auto" w:sz="4" w:space="0"/>
              <w:right w:val="single" w:color="auto" w:sz="4" w:space="0"/>
            </w:tcBorders>
            <w:vAlign w:val="center"/>
          </w:tcPr>
          <w:p w14:paraId="358E88B2">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注1：</w:t>
            </w:r>
            <w:r>
              <w:rPr>
                <w:rFonts w:hint="eastAsia" w:ascii="宋体" w:hAnsi="宋体" w:cs="宋体"/>
                <w:kern w:val="0"/>
                <w:sz w:val="18"/>
                <w:szCs w:val="18"/>
              </w:rPr>
              <w:t>表中“=”表示“固定字符/数字的长度”，“≤”表示“最大字符/数字的长度”。</w:t>
            </w:r>
          </w:p>
          <w:p w14:paraId="14A55DDC">
            <w:pPr>
              <w:widowControl/>
              <w:ind w:firstLine="360" w:firstLineChars="200"/>
              <w:jc w:val="left"/>
              <w:rPr>
                <w:rFonts w:ascii="宋体" w:hAnsi="宋体" w:cs="宋体"/>
                <w:kern w:val="0"/>
                <w:sz w:val="18"/>
                <w:szCs w:val="18"/>
              </w:rPr>
            </w:pPr>
            <w:r>
              <w:rPr>
                <w:rFonts w:hint="eastAsia" w:ascii="黑体" w:hAnsi="黑体" w:eastAsia="黑体" w:cs="宋体"/>
                <w:kern w:val="0"/>
                <w:sz w:val="18"/>
                <w:szCs w:val="18"/>
              </w:rPr>
              <w:t>注</w:t>
            </w:r>
            <w:r>
              <w:rPr>
                <w:rFonts w:ascii="黑体" w:hAnsi="黑体" w:eastAsia="黑体" w:cs="宋体"/>
                <w:kern w:val="0"/>
                <w:sz w:val="18"/>
                <w:szCs w:val="18"/>
              </w:rPr>
              <w:t>2</w:t>
            </w:r>
            <w:r>
              <w:rPr>
                <w:rFonts w:hint="eastAsia" w:cs="宋体" w:asciiTheme="minorEastAsia" w:hAnsiTheme="minorEastAsia" w:eastAsiaTheme="minorEastAsia"/>
                <w:kern w:val="0"/>
                <w:sz w:val="18"/>
                <w:szCs w:val="18"/>
              </w:rPr>
              <w:t>：M表示强制、Op表示可选。</w:t>
            </w:r>
          </w:p>
        </w:tc>
      </w:tr>
    </w:tbl>
    <w:p w14:paraId="33B9F51F">
      <w:pPr>
        <w:pStyle w:val="39"/>
        <w:spacing w:before="156" w:beforeLines="50" w:after="156" w:afterLines="50"/>
        <w:jc w:val="center"/>
        <w:rPr>
          <w:rFonts w:ascii="黑体" w:hAnsi="黑体" w:eastAsia="黑体" w:cs="宋体"/>
        </w:rPr>
      </w:pPr>
      <w:r>
        <w:rPr>
          <w:rFonts w:hint="eastAsia" w:ascii="黑体" w:hAnsi="黑体" w:eastAsia="黑体" w:cs="宋体"/>
        </w:rPr>
        <w:t xml:space="preserve">表 </w:t>
      </w:r>
      <w:r>
        <w:rPr>
          <w:rFonts w:ascii="黑体" w:hAnsi="黑体" w:eastAsia="黑体" w:cs="宋体"/>
        </w:rPr>
        <w:t>1</w:t>
      </w:r>
      <w:r>
        <w:rPr>
          <w:rFonts w:hint="eastAsia" w:ascii="黑体" w:hAnsi="黑体" w:eastAsia="黑体" w:cs="宋体"/>
        </w:rPr>
        <w:t>9</w:t>
      </w:r>
      <w:r>
        <w:rPr>
          <w:rFonts w:ascii="黑体" w:hAnsi="黑体" w:eastAsia="黑体" w:cs="宋体"/>
        </w:rPr>
        <w:t xml:space="preserve"> 事件信息应答表 </w:t>
      </w:r>
    </w:p>
    <w:tbl>
      <w:tblPr>
        <w:tblStyle w:val="56"/>
        <w:tblW w:w="9015"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185"/>
        <w:gridCol w:w="1307"/>
        <w:gridCol w:w="1223"/>
        <w:gridCol w:w="807"/>
        <w:gridCol w:w="671"/>
        <w:gridCol w:w="3038"/>
      </w:tblGrid>
      <w:tr w14:paraId="3A88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bottom w:val="single" w:color="auto" w:sz="4" w:space="0"/>
              <w:right w:val="single" w:color="auto" w:sz="4" w:space="0"/>
            </w:tcBorders>
            <w:vAlign w:val="center"/>
          </w:tcPr>
          <w:p w14:paraId="7FFDA436">
            <w:pPr>
              <w:widowControl/>
              <w:jc w:val="center"/>
              <w:rPr>
                <w:rFonts w:ascii="宋体" w:hAnsi="宋体" w:cs="宋体"/>
                <w:kern w:val="0"/>
                <w:sz w:val="18"/>
                <w:szCs w:val="18"/>
              </w:rPr>
            </w:pPr>
            <w:r>
              <w:rPr>
                <w:rFonts w:hint="eastAsia" w:ascii="宋体" w:hAnsi="宋体" w:cs="宋体"/>
                <w:kern w:val="0"/>
                <w:sz w:val="18"/>
                <w:szCs w:val="18"/>
              </w:rPr>
              <w:t>序号</w:t>
            </w:r>
          </w:p>
        </w:tc>
        <w:tc>
          <w:tcPr>
            <w:tcW w:w="1185" w:type="dxa"/>
            <w:tcBorders>
              <w:top w:val="single" w:color="auto" w:sz="4" w:space="0"/>
              <w:left w:val="single" w:color="auto" w:sz="4" w:space="0"/>
              <w:bottom w:val="single" w:color="auto" w:sz="4" w:space="0"/>
              <w:right w:val="single" w:color="auto" w:sz="4" w:space="0"/>
            </w:tcBorders>
            <w:vAlign w:val="center"/>
          </w:tcPr>
          <w:p w14:paraId="5F97976B">
            <w:pPr>
              <w:widowControl/>
              <w:jc w:val="center"/>
              <w:rPr>
                <w:rFonts w:ascii="宋体" w:hAnsi="宋体" w:cs="宋体"/>
                <w:kern w:val="0"/>
                <w:sz w:val="18"/>
                <w:szCs w:val="18"/>
              </w:rPr>
            </w:pPr>
            <w:r>
              <w:rPr>
                <w:rFonts w:hint="eastAsia" w:ascii="宋体" w:hAnsi="宋体" w:cs="宋体"/>
                <w:kern w:val="0"/>
                <w:sz w:val="18"/>
                <w:szCs w:val="18"/>
              </w:rPr>
              <w:t>名称</w:t>
            </w:r>
          </w:p>
        </w:tc>
        <w:tc>
          <w:tcPr>
            <w:tcW w:w="1307" w:type="dxa"/>
            <w:tcBorders>
              <w:top w:val="single" w:color="auto" w:sz="4" w:space="0"/>
              <w:left w:val="single" w:color="auto" w:sz="4" w:space="0"/>
              <w:bottom w:val="single" w:color="auto" w:sz="4" w:space="0"/>
              <w:right w:val="single" w:color="auto" w:sz="4" w:space="0"/>
            </w:tcBorders>
            <w:vAlign w:val="center"/>
          </w:tcPr>
          <w:p w14:paraId="678C80C6">
            <w:pPr>
              <w:widowControl/>
              <w:jc w:val="center"/>
              <w:rPr>
                <w:rFonts w:ascii="宋体" w:hAnsi="宋体" w:cs="宋体"/>
                <w:kern w:val="0"/>
                <w:sz w:val="18"/>
                <w:szCs w:val="18"/>
              </w:rPr>
            </w:pPr>
            <w:r>
              <w:rPr>
                <w:rFonts w:hint="eastAsia" w:ascii="宋体" w:hAnsi="宋体" w:cs="宋体"/>
                <w:kern w:val="0"/>
                <w:sz w:val="18"/>
                <w:szCs w:val="18"/>
              </w:rPr>
              <w:t>参数名</w:t>
            </w:r>
          </w:p>
        </w:tc>
        <w:tc>
          <w:tcPr>
            <w:tcW w:w="1223" w:type="dxa"/>
            <w:tcBorders>
              <w:top w:val="single" w:color="auto" w:sz="4" w:space="0"/>
              <w:left w:val="single" w:color="auto" w:sz="4" w:space="0"/>
              <w:bottom w:val="single" w:color="auto" w:sz="4" w:space="0"/>
              <w:right w:val="single" w:color="auto" w:sz="4" w:space="0"/>
            </w:tcBorders>
            <w:vAlign w:val="center"/>
          </w:tcPr>
          <w:p w14:paraId="285E7A78">
            <w:pPr>
              <w:widowControl/>
              <w:jc w:val="center"/>
              <w:rPr>
                <w:rFonts w:ascii="宋体" w:hAnsi="宋体" w:cs="宋体"/>
                <w:kern w:val="0"/>
                <w:sz w:val="18"/>
                <w:szCs w:val="18"/>
              </w:rPr>
            </w:pPr>
            <w:r>
              <w:rPr>
                <w:rFonts w:hint="eastAsia" w:ascii="宋体" w:hAnsi="宋体" w:cs="宋体"/>
                <w:kern w:val="0"/>
                <w:sz w:val="18"/>
                <w:szCs w:val="18"/>
              </w:rPr>
              <w:t>类型</w:t>
            </w:r>
          </w:p>
        </w:tc>
        <w:tc>
          <w:tcPr>
            <w:tcW w:w="807" w:type="dxa"/>
            <w:tcBorders>
              <w:top w:val="single" w:color="auto" w:sz="4" w:space="0"/>
              <w:left w:val="single" w:color="auto" w:sz="4" w:space="0"/>
              <w:bottom w:val="single" w:color="auto" w:sz="4" w:space="0"/>
              <w:right w:val="single" w:color="auto" w:sz="4" w:space="0"/>
            </w:tcBorders>
            <w:vAlign w:val="center"/>
          </w:tcPr>
          <w:p w14:paraId="276F3753">
            <w:pPr>
              <w:widowControl/>
              <w:jc w:val="center"/>
              <w:rPr>
                <w:rFonts w:ascii="宋体" w:hAnsi="宋体" w:cs="宋体"/>
                <w:kern w:val="0"/>
                <w:sz w:val="18"/>
                <w:szCs w:val="18"/>
              </w:rPr>
            </w:pPr>
            <w:r>
              <w:rPr>
                <w:rFonts w:hint="eastAsia" w:ascii="宋体" w:hAnsi="宋体" w:cs="宋体"/>
                <w:kern w:val="0"/>
                <w:sz w:val="18"/>
                <w:szCs w:val="18"/>
              </w:rPr>
              <w:t>长度</w:t>
            </w:r>
          </w:p>
        </w:tc>
        <w:tc>
          <w:tcPr>
            <w:tcW w:w="671" w:type="dxa"/>
            <w:tcBorders>
              <w:top w:val="single" w:color="auto" w:sz="4" w:space="0"/>
              <w:left w:val="single" w:color="auto" w:sz="4" w:space="0"/>
              <w:bottom w:val="single" w:color="auto" w:sz="4" w:space="0"/>
              <w:right w:val="single" w:color="auto" w:sz="4" w:space="0"/>
            </w:tcBorders>
            <w:vAlign w:val="center"/>
          </w:tcPr>
          <w:p w14:paraId="7FA4DFC2">
            <w:pPr>
              <w:widowControl/>
              <w:jc w:val="center"/>
              <w:rPr>
                <w:rFonts w:ascii="宋体" w:hAnsi="宋体" w:cs="宋体"/>
                <w:kern w:val="0"/>
                <w:sz w:val="18"/>
                <w:szCs w:val="18"/>
              </w:rPr>
            </w:pPr>
            <w:r>
              <w:rPr>
                <w:rFonts w:hint="eastAsia" w:ascii="宋体" w:hAnsi="宋体" w:cs="宋体"/>
                <w:kern w:val="0"/>
                <w:sz w:val="18"/>
                <w:szCs w:val="18"/>
              </w:rPr>
              <w:t>必选</w:t>
            </w:r>
          </w:p>
        </w:tc>
        <w:tc>
          <w:tcPr>
            <w:tcW w:w="3038" w:type="dxa"/>
            <w:tcBorders>
              <w:top w:val="single" w:color="auto" w:sz="4" w:space="0"/>
              <w:left w:val="single" w:color="auto" w:sz="4" w:space="0"/>
              <w:bottom w:val="single" w:color="auto" w:sz="4" w:space="0"/>
              <w:right w:val="single" w:color="auto" w:sz="4" w:space="0"/>
            </w:tcBorders>
            <w:vAlign w:val="center"/>
          </w:tcPr>
          <w:p w14:paraId="621C6D6F">
            <w:pPr>
              <w:widowControl/>
              <w:jc w:val="center"/>
              <w:rPr>
                <w:rFonts w:ascii="宋体" w:hAnsi="宋体" w:cs="宋体"/>
                <w:kern w:val="0"/>
                <w:sz w:val="18"/>
                <w:szCs w:val="18"/>
              </w:rPr>
            </w:pPr>
            <w:r>
              <w:rPr>
                <w:rFonts w:hint="eastAsia" w:ascii="宋体" w:hAnsi="宋体" w:cs="宋体"/>
                <w:kern w:val="0"/>
                <w:sz w:val="18"/>
                <w:szCs w:val="18"/>
              </w:rPr>
              <w:t>说明</w:t>
            </w:r>
          </w:p>
        </w:tc>
      </w:tr>
      <w:tr w14:paraId="3C0C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bottom w:val="single" w:color="auto" w:sz="4" w:space="0"/>
              <w:right w:val="single" w:color="auto" w:sz="4" w:space="0"/>
            </w:tcBorders>
            <w:vAlign w:val="center"/>
          </w:tcPr>
          <w:p w14:paraId="5F6D811F">
            <w:pPr>
              <w:spacing w:line="385" w:lineRule="exact"/>
              <w:jc w:val="center"/>
              <w:rPr>
                <w:rFonts w:ascii="宋体" w:hAnsi="宋体" w:cs="宋体"/>
                <w:kern w:val="0"/>
                <w:sz w:val="18"/>
                <w:szCs w:val="18"/>
              </w:rPr>
            </w:pPr>
            <w:r>
              <w:rPr>
                <w:rFonts w:ascii="宋体" w:hAnsi="宋体" w:cs="宋体"/>
                <w:kern w:val="0"/>
                <w:sz w:val="18"/>
                <w:szCs w:val="18"/>
              </w:rPr>
              <w:t>1</w:t>
            </w:r>
          </w:p>
        </w:tc>
        <w:tc>
          <w:tcPr>
            <w:tcW w:w="1185" w:type="dxa"/>
            <w:tcBorders>
              <w:top w:val="single" w:color="auto" w:sz="4" w:space="0"/>
              <w:left w:val="single" w:color="auto" w:sz="4" w:space="0"/>
              <w:bottom w:val="single" w:color="auto" w:sz="4" w:space="0"/>
              <w:right w:val="single" w:color="auto" w:sz="4" w:space="0"/>
            </w:tcBorders>
            <w:vAlign w:val="center"/>
          </w:tcPr>
          <w:p w14:paraId="2F53474B">
            <w:pPr>
              <w:widowControl/>
              <w:spacing w:line="385" w:lineRule="exact"/>
              <w:rPr>
                <w:rFonts w:ascii="宋体" w:hAnsi="宋体" w:cs="宋体"/>
                <w:kern w:val="0"/>
                <w:sz w:val="18"/>
                <w:szCs w:val="18"/>
              </w:rPr>
            </w:pPr>
            <w:r>
              <w:rPr>
                <w:rFonts w:hint="eastAsia" w:ascii="宋体" w:hAnsi="宋体" w:cs="宋体"/>
                <w:kern w:val="0"/>
                <w:sz w:val="18"/>
                <w:szCs w:val="18"/>
              </w:rPr>
              <w:t>指令类型</w:t>
            </w:r>
          </w:p>
        </w:tc>
        <w:tc>
          <w:tcPr>
            <w:tcW w:w="1307" w:type="dxa"/>
            <w:tcBorders>
              <w:top w:val="single" w:color="auto" w:sz="4" w:space="0"/>
              <w:left w:val="single" w:color="auto" w:sz="4" w:space="0"/>
              <w:bottom w:val="single" w:color="auto" w:sz="4" w:space="0"/>
              <w:right w:val="single" w:color="auto" w:sz="4" w:space="0"/>
            </w:tcBorders>
            <w:vAlign w:val="center"/>
          </w:tcPr>
          <w:p w14:paraId="17E96F39">
            <w:pPr>
              <w:widowControl/>
              <w:spacing w:line="385" w:lineRule="exact"/>
              <w:rPr>
                <w:rFonts w:ascii="宋体" w:hAnsi="宋体" w:cs="宋体"/>
                <w:kern w:val="0"/>
                <w:sz w:val="18"/>
                <w:szCs w:val="18"/>
              </w:rPr>
            </w:pPr>
            <w:r>
              <w:rPr>
                <w:rFonts w:ascii="宋体" w:hAnsi="宋体" w:cs="宋体"/>
                <w:kern w:val="0"/>
                <w:sz w:val="18"/>
                <w:szCs w:val="18"/>
              </w:rPr>
              <w:t>PktType</w:t>
            </w:r>
          </w:p>
        </w:tc>
        <w:tc>
          <w:tcPr>
            <w:tcW w:w="1223" w:type="dxa"/>
            <w:tcBorders>
              <w:top w:val="single" w:color="auto" w:sz="4" w:space="0"/>
              <w:left w:val="single" w:color="auto" w:sz="4" w:space="0"/>
              <w:bottom w:val="single" w:color="auto" w:sz="4" w:space="0"/>
              <w:right w:val="single" w:color="auto" w:sz="4" w:space="0"/>
            </w:tcBorders>
            <w:vAlign w:val="center"/>
          </w:tcPr>
          <w:p w14:paraId="3C2D609C">
            <w:pPr>
              <w:widowControl/>
              <w:spacing w:line="385" w:lineRule="exact"/>
              <w:jc w:val="center"/>
              <w:rPr>
                <w:rFonts w:ascii="宋体" w:hAnsi="宋体" w:cs="宋体"/>
                <w:kern w:val="0"/>
                <w:sz w:val="18"/>
                <w:szCs w:val="18"/>
              </w:rPr>
            </w:pPr>
            <w:r>
              <w:rPr>
                <w:rFonts w:hint="eastAsia" w:ascii="宋体" w:hAnsi="宋体" w:cs="宋体"/>
                <w:kern w:val="0"/>
                <w:sz w:val="18"/>
                <w:szCs w:val="18"/>
              </w:rPr>
              <w:t>String</w:t>
            </w:r>
          </w:p>
        </w:tc>
        <w:tc>
          <w:tcPr>
            <w:tcW w:w="807" w:type="dxa"/>
            <w:tcBorders>
              <w:top w:val="single" w:color="auto" w:sz="4" w:space="0"/>
              <w:left w:val="single" w:color="auto" w:sz="4" w:space="0"/>
              <w:bottom w:val="single" w:color="auto" w:sz="4" w:space="0"/>
              <w:right w:val="single" w:color="auto" w:sz="4" w:space="0"/>
            </w:tcBorders>
            <w:vAlign w:val="center"/>
          </w:tcPr>
          <w:p w14:paraId="40635C55">
            <w:pPr>
              <w:spacing w:line="385"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p>
        </w:tc>
        <w:tc>
          <w:tcPr>
            <w:tcW w:w="671" w:type="dxa"/>
            <w:tcBorders>
              <w:top w:val="single" w:color="auto" w:sz="4" w:space="0"/>
              <w:left w:val="single" w:color="auto" w:sz="4" w:space="0"/>
              <w:bottom w:val="single" w:color="auto" w:sz="4" w:space="0"/>
              <w:right w:val="single" w:color="auto" w:sz="4" w:space="0"/>
            </w:tcBorders>
            <w:vAlign w:val="center"/>
          </w:tcPr>
          <w:p w14:paraId="0E657144">
            <w:pPr>
              <w:spacing w:line="385" w:lineRule="exact"/>
              <w:jc w:val="center"/>
              <w:rPr>
                <w:rFonts w:ascii="宋体" w:hAnsi="宋体" w:cs="宋体"/>
                <w:kern w:val="0"/>
                <w:sz w:val="18"/>
                <w:szCs w:val="18"/>
              </w:rPr>
            </w:pPr>
            <w:r>
              <w:rPr>
                <w:rFonts w:hint="eastAsia" w:ascii="宋体" w:hAnsi="宋体" w:cs="宋体"/>
                <w:kern w:val="0"/>
                <w:sz w:val="18"/>
                <w:szCs w:val="18"/>
              </w:rPr>
              <w:t>M</w:t>
            </w:r>
          </w:p>
        </w:tc>
        <w:tc>
          <w:tcPr>
            <w:tcW w:w="3038" w:type="dxa"/>
            <w:tcBorders>
              <w:top w:val="single" w:color="auto" w:sz="4" w:space="0"/>
              <w:left w:val="single" w:color="auto" w:sz="4" w:space="0"/>
              <w:bottom w:val="single" w:color="auto" w:sz="4" w:space="0"/>
              <w:right w:val="single" w:color="auto" w:sz="4" w:space="0"/>
            </w:tcBorders>
          </w:tcPr>
          <w:p w14:paraId="132E1A5C">
            <w:pPr>
              <w:widowControl/>
              <w:jc w:val="left"/>
              <w:rPr>
                <w:rFonts w:ascii="宋体" w:hAnsi="宋体" w:cs="宋体"/>
                <w:kern w:val="0"/>
                <w:sz w:val="18"/>
                <w:szCs w:val="18"/>
              </w:rPr>
            </w:pPr>
            <w:r>
              <w:rPr>
                <w:rFonts w:hint="eastAsia" w:ascii="宋体" w:hAnsi="宋体" w:cs="宋体"/>
                <w:kern w:val="0"/>
                <w:sz w:val="18"/>
                <w:szCs w:val="18"/>
              </w:rPr>
              <w:t>指令类型，</w:t>
            </w:r>
            <w:r>
              <w:rPr>
                <w:rFonts w:ascii="宋体" w:hAnsi="宋体" w:cs="宋体"/>
                <w:kern w:val="0"/>
                <w:sz w:val="18"/>
                <w:szCs w:val="18"/>
              </w:rPr>
              <w:t>固定为 RtEventInfo</w:t>
            </w:r>
            <w:r>
              <w:rPr>
                <w:rFonts w:hint="eastAsia" w:ascii="宋体" w:hAnsi="宋体" w:cs="宋体"/>
                <w:kern w:val="0"/>
                <w:sz w:val="18"/>
                <w:szCs w:val="18"/>
              </w:rPr>
              <w:t>。</w:t>
            </w:r>
          </w:p>
        </w:tc>
      </w:tr>
      <w:tr w14:paraId="5F1D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bottom w:val="single" w:color="auto" w:sz="4" w:space="0"/>
              <w:right w:val="single" w:color="auto" w:sz="4" w:space="0"/>
            </w:tcBorders>
            <w:vAlign w:val="center"/>
          </w:tcPr>
          <w:p w14:paraId="6F66D8F4">
            <w:pPr>
              <w:widowControl/>
              <w:jc w:val="center"/>
              <w:rPr>
                <w:rFonts w:ascii="宋体" w:hAnsi="宋体" w:cs="宋体"/>
                <w:kern w:val="0"/>
                <w:sz w:val="18"/>
                <w:szCs w:val="18"/>
              </w:rPr>
            </w:pPr>
            <w:r>
              <w:rPr>
                <w:rFonts w:ascii="宋体" w:hAnsi="宋体" w:cs="宋体"/>
                <w:kern w:val="0"/>
                <w:sz w:val="18"/>
                <w:szCs w:val="18"/>
              </w:rPr>
              <w:t>2</w:t>
            </w:r>
          </w:p>
        </w:tc>
        <w:tc>
          <w:tcPr>
            <w:tcW w:w="1185" w:type="dxa"/>
            <w:tcBorders>
              <w:top w:val="single" w:color="auto" w:sz="4" w:space="0"/>
              <w:left w:val="single" w:color="auto" w:sz="4" w:space="0"/>
              <w:bottom w:val="single" w:color="auto" w:sz="4" w:space="0"/>
              <w:right w:val="single" w:color="auto" w:sz="4" w:space="0"/>
            </w:tcBorders>
            <w:vAlign w:val="center"/>
          </w:tcPr>
          <w:p w14:paraId="0101B77A">
            <w:pPr>
              <w:widowControl/>
              <w:rPr>
                <w:rFonts w:ascii="宋体" w:hAnsi="宋体" w:cs="宋体"/>
                <w:kern w:val="0"/>
                <w:sz w:val="18"/>
                <w:szCs w:val="18"/>
              </w:rPr>
            </w:pPr>
            <w:r>
              <w:rPr>
                <w:rFonts w:hint="eastAsia" w:ascii="宋体" w:hAnsi="宋体" w:cs="宋体"/>
                <w:kern w:val="0"/>
                <w:sz w:val="18"/>
                <w:szCs w:val="18"/>
              </w:rPr>
              <w:t>事件上报</w:t>
            </w:r>
            <w:r>
              <w:rPr>
                <w:rFonts w:ascii="宋体" w:hAnsi="宋体" w:cs="宋体"/>
                <w:kern w:val="0"/>
                <w:sz w:val="18"/>
                <w:szCs w:val="18"/>
              </w:rPr>
              <w:t>ID</w:t>
            </w:r>
          </w:p>
        </w:tc>
        <w:tc>
          <w:tcPr>
            <w:tcW w:w="1307" w:type="dxa"/>
            <w:tcBorders>
              <w:top w:val="single" w:color="auto" w:sz="4" w:space="0"/>
              <w:left w:val="single" w:color="auto" w:sz="4" w:space="0"/>
              <w:bottom w:val="single" w:color="auto" w:sz="4" w:space="0"/>
              <w:right w:val="single" w:color="auto" w:sz="4" w:space="0"/>
            </w:tcBorders>
            <w:vAlign w:val="center"/>
          </w:tcPr>
          <w:p w14:paraId="52EFB901">
            <w:pPr>
              <w:widowControl/>
              <w:rPr>
                <w:rFonts w:ascii="宋体" w:hAnsi="宋体" w:cs="宋体"/>
                <w:kern w:val="0"/>
                <w:sz w:val="18"/>
                <w:szCs w:val="18"/>
              </w:rPr>
            </w:pPr>
            <w:r>
              <w:rPr>
                <w:rFonts w:ascii="宋体" w:hAnsi="宋体" w:cs="宋体"/>
                <w:kern w:val="0"/>
                <w:sz w:val="18"/>
                <w:szCs w:val="18"/>
              </w:rPr>
              <w:t>InfoId</w:t>
            </w:r>
          </w:p>
        </w:tc>
        <w:tc>
          <w:tcPr>
            <w:tcW w:w="1223" w:type="dxa"/>
            <w:tcBorders>
              <w:top w:val="single" w:color="auto" w:sz="4" w:space="0"/>
              <w:left w:val="single" w:color="auto" w:sz="4" w:space="0"/>
              <w:bottom w:val="single" w:color="auto" w:sz="4" w:space="0"/>
              <w:right w:val="single" w:color="auto" w:sz="4" w:space="0"/>
            </w:tcBorders>
            <w:vAlign w:val="center"/>
          </w:tcPr>
          <w:p w14:paraId="5E398A7B">
            <w:pPr>
              <w:widowControl/>
              <w:jc w:val="center"/>
              <w:rPr>
                <w:rFonts w:ascii="宋体" w:hAnsi="宋体" w:cs="宋体"/>
                <w:kern w:val="0"/>
                <w:sz w:val="18"/>
                <w:szCs w:val="18"/>
              </w:rPr>
            </w:pPr>
            <w:r>
              <w:rPr>
                <w:rFonts w:hint="eastAsia" w:ascii="宋体" w:hAnsi="宋体" w:cs="宋体"/>
                <w:kern w:val="0"/>
                <w:sz w:val="18"/>
                <w:szCs w:val="18"/>
              </w:rPr>
              <w:t>String</w:t>
            </w:r>
          </w:p>
        </w:tc>
        <w:tc>
          <w:tcPr>
            <w:tcW w:w="807" w:type="dxa"/>
            <w:tcBorders>
              <w:top w:val="single" w:color="auto" w:sz="4" w:space="0"/>
              <w:left w:val="single" w:color="auto" w:sz="4" w:space="0"/>
              <w:bottom w:val="single" w:color="auto" w:sz="4" w:space="0"/>
              <w:right w:val="single" w:color="auto" w:sz="4" w:space="0"/>
            </w:tcBorders>
            <w:vAlign w:val="center"/>
          </w:tcPr>
          <w:p w14:paraId="3DD0D46D">
            <w:pPr>
              <w:widowControl/>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16</w:t>
            </w:r>
          </w:p>
        </w:tc>
        <w:tc>
          <w:tcPr>
            <w:tcW w:w="671" w:type="dxa"/>
            <w:tcBorders>
              <w:top w:val="single" w:color="auto" w:sz="4" w:space="0"/>
              <w:left w:val="single" w:color="auto" w:sz="4" w:space="0"/>
              <w:bottom w:val="single" w:color="auto" w:sz="4" w:space="0"/>
              <w:right w:val="single" w:color="auto" w:sz="4" w:space="0"/>
            </w:tcBorders>
            <w:vAlign w:val="center"/>
          </w:tcPr>
          <w:p w14:paraId="21F77423">
            <w:pPr>
              <w:widowControl/>
              <w:jc w:val="center"/>
              <w:rPr>
                <w:rFonts w:ascii="宋体" w:hAnsi="宋体" w:cs="宋体"/>
                <w:kern w:val="0"/>
                <w:sz w:val="18"/>
                <w:szCs w:val="18"/>
              </w:rPr>
            </w:pPr>
            <w:r>
              <w:rPr>
                <w:rFonts w:hint="eastAsia" w:ascii="宋体" w:hAnsi="宋体" w:cs="宋体"/>
                <w:kern w:val="0"/>
                <w:sz w:val="18"/>
                <w:szCs w:val="18"/>
              </w:rPr>
              <w:t>M</w:t>
            </w:r>
          </w:p>
        </w:tc>
        <w:tc>
          <w:tcPr>
            <w:tcW w:w="3038" w:type="dxa"/>
            <w:tcBorders>
              <w:top w:val="single" w:color="auto" w:sz="4" w:space="0"/>
              <w:left w:val="single" w:color="auto" w:sz="4" w:space="0"/>
              <w:bottom w:val="single" w:color="auto" w:sz="4" w:space="0"/>
              <w:right w:val="single" w:color="auto" w:sz="4" w:space="0"/>
            </w:tcBorders>
            <w:vAlign w:val="center"/>
          </w:tcPr>
          <w:p w14:paraId="5F41F2F0">
            <w:pPr>
              <w:widowControl/>
              <w:jc w:val="left"/>
              <w:rPr>
                <w:rFonts w:ascii="宋体" w:hAnsi="宋体" w:cs="宋体"/>
                <w:kern w:val="0"/>
                <w:sz w:val="18"/>
                <w:szCs w:val="18"/>
              </w:rPr>
            </w:pPr>
            <w:r>
              <w:rPr>
                <w:rFonts w:hint="eastAsia" w:ascii="宋体" w:hAnsi="宋体" w:cs="宋体"/>
                <w:kern w:val="0"/>
                <w:sz w:val="18"/>
                <w:szCs w:val="18"/>
              </w:rPr>
              <w:t>唯一标识该上报事件的</w:t>
            </w:r>
            <w:r>
              <w:rPr>
                <w:rFonts w:ascii="宋体" w:hAnsi="宋体" w:cs="宋体"/>
                <w:kern w:val="0"/>
                <w:sz w:val="18"/>
                <w:szCs w:val="18"/>
              </w:rPr>
              <w:t>Id</w:t>
            </w:r>
          </w:p>
        </w:tc>
      </w:tr>
      <w:tr w14:paraId="332B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bottom w:val="single" w:color="auto" w:sz="4" w:space="0"/>
              <w:right w:val="single" w:color="auto" w:sz="4" w:space="0"/>
            </w:tcBorders>
            <w:vAlign w:val="center"/>
          </w:tcPr>
          <w:p w14:paraId="2EEBFF6C">
            <w:pPr>
              <w:spacing w:line="369" w:lineRule="exact"/>
              <w:jc w:val="center"/>
              <w:rPr>
                <w:rFonts w:ascii="宋体" w:hAnsi="宋体" w:cs="宋体"/>
                <w:kern w:val="0"/>
                <w:sz w:val="18"/>
                <w:szCs w:val="18"/>
              </w:rPr>
            </w:pPr>
            <w:r>
              <w:rPr>
                <w:rFonts w:ascii="宋体" w:hAnsi="宋体" w:cs="宋体"/>
                <w:kern w:val="0"/>
                <w:sz w:val="18"/>
                <w:szCs w:val="18"/>
              </w:rPr>
              <w:t>3</w:t>
            </w:r>
          </w:p>
        </w:tc>
        <w:tc>
          <w:tcPr>
            <w:tcW w:w="1185" w:type="dxa"/>
            <w:tcBorders>
              <w:top w:val="single" w:color="auto" w:sz="4" w:space="0"/>
              <w:left w:val="single" w:color="auto" w:sz="4" w:space="0"/>
              <w:bottom w:val="single" w:color="auto" w:sz="4" w:space="0"/>
              <w:right w:val="single" w:color="auto" w:sz="4" w:space="0"/>
            </w:tcBorders>
          </w:tcPr>
          <w:p w14:paraId="0B37724B">
            <w:pPr>
              <w:widowControl/>
              <w:rPr>
                <w:rFonts w:ascii="宋体" w:hAnsi="宋体" w:cs="宋体"/>
                <w:kern w:val="0"/>
                <w:sz w:val="18"/>
                <w:szCs w:val="18"/>
              </w:rPr>
            </w:pPr>
            <w:r>
              <w:rPr>
                <w:rFonts w:hint="eastAsia" w:ascii="宋体" w:hAnsi="宋体" w:cs="宋体"/>
                <w:kern w:val="0"/>
                <w:sz w:val="18"/>
                <w:szCs w:val="18"/>
              </w:rPr>
              <w:t>响应码</w:t>
            </w:r>
          </w:p>
        </w:tc>
        <w:tc>
          <w:tcPr>
            <w:tcW w:w="1307" w:type="dxa"/>
            <w:tcBorders>
              <w:top w:val="single" w:color="auto" w:sz="4" w:space="0"/>
              <w:left w:val="single" w:color="auto" w:sz="4" w:space="0"/>
              <w:bottom w:val="single" w:color="auto" w:sz="4" w:space="0"/>
              <w:right w:val="single" w:color="auto" w:sz="4" w:space="0"/>
            </w:tcBorders>
          </w:tcPr>
          <w:p w14:paraId="56DDAF72">
            <w:pPr>
              <w:widowControl/>
              <w:rPr>
                <w:rFonts w:ascii="宋体" w:hAnsi="宋体" w:cs="宋体"/>
                <w:kern w:val="0"/>
                <w:sz w:val="18"/>
                <w:szCs w:val="18"/>
              </w:rPr>
            </w:pPr>
            <w:r>
              <w:rPr>
                <w:rFonts w:ascii="宋体" w:hAnsi="宋体" w:cs="宋体"/>
                <w:kern w:val="0"/>
                <w:sz w:val="18"/>
                <w:szCs w:val="18"/>
              </w:rPr>
              <w:t>StatusCode</w:t>
            </w:r>
          </w:p>
        </w:tc>
        <w:tc>
          <w:tcPr>
            <w:tcW w:w="1223" w:type="dxa"/>
            <w:tcBorders>
              <w:top w:val="single" w:color="auto" w:sz="4" w:space="0"/>
              <w:left w:val="single" w:color="auto" w:sz="4" w:space="0"/>
              <w:bottom w:val="single" w:color="auto" w:sz="4" w:space="0"/>
              <w:right w:val="single" w:color="auto" w:sz="4" w:space="0"/>
            </w:tcBorders>
          </w:tcPr>
          <w:p w14:paraId="55C4B5FE">
            <w:pPr>
              <w:spacing w:line="369" w:lineRule="exact"/>
              <w:jc w:val="center"/>
              <w:rPr>
                <w:rFonts w:ascii="宋体" w:hAnsi="宋体" w:cs="宋体"/>
                <w:kern w:val="0"/>
                <w:sz w:val="18"/>
                <w:szCs w:val="18"/>
              </w:rPr>
            </w:pPr>
            <w:r>
              <w:rPr>
                <w:rFonts w:hint="eastAsia" w:ascii="宋体" w:hAnsi="宋体" w:cs="宋体"/>
                <w:kern w:val="0"/>
                <w:sz w:val="18"/>
                <w:szCs w:val="18"/>
              </w:rPr>
              <w:t>Number</w:t>
            </w:r>
          </w:p>
        </w:tc>
        <w:tc>
          <w:tcPr>
            <w:tcW w:w="807" w:type="dxa"/>
            <w:tcBorders>
              <w:top w:val="single" w:color="auto" w:sz="4" w:space="0"/>
              <w:left w:val="single" w:color="auto" w:sz="4" w:space="0"/>
              <w:bottom w:val="single" w:color="auto" w:sz="4" w:space="0"/>
              <w:right w:val="single" w:color="auto" w:sz="4" w:space="0"/>
            </w:tcBorders>
          </w:tcPr>
          <w:p w14:paraId="54AC75CF">
            <w:pPr>
              <w:spacing w:line="369" w:lineRule="exact"/>
              <w:jc w:val="center"/>
              <w:rPr>
                <w:rFonts w:ascii="宋体" w:hAnsi="宋体" w:cs="宋体"/>
                <w:kern w:val="0"/>
                <w:sz w:val="18"/>
                <w:szCs w:val="18"/>
              </w:rPr>
            </w:pPr>
            <w:r>
              <w:rPr>
                <w:rFonts w:hint="eastAsia" w:ascii="宋体" w:hAnsi="宋体" w:cs="宋体"/>
                <w:kern w:val="0"/>
                <w:sz w:val="18"/>
                <w:szCs w:val="18"/>
              </w:rPr>
              <w:t>≤4</w:t>
            </w:r>
          </w:p>
        </w:tc>
        <w:tc>
          <w:tcPr>
            <w:tcW w:w="671" w:type="dxa"/>
            <w:tcBorders>
              <w:top w:val="single" w:color="auto" w:sz="4" w:space="0"/>
              <w:left w:val="single" w:color="auto" w:sz="4" w:space="0"/>
              <w:bottom w:val="single" w:color="auto" w:sz="4" w:space="0"/>
              <w:right w:val="single" w:color="auto" w:sz="4" w:space="0"/>
            </w:tcBorders>
          </w:tcPr>
          <w:p w14:paraId="610529B1">
            <w:pPr>
              <w:spacing w:line="369" w:lineRule="exact"/>
              <w:jc w:val="center"/>
              <w:rPr>
                <w:rFonts w:ascii="宋体" w:hAnsi="宋体" w:cs="宋体"/>
                <w:kern w:val="0"/>
                <w:sz w:val="18"/>
                <w:szCs w:val="18"/>
              </w:rPr>
            </w:pPr>
            <w:r>
              <w:rPr>
                <w:rFonts w:hint="eastAsia" w:ascii="宋体" w:hAnsi="宋体" w:cs="宋体"/>
                <w:kern w:val="0"/>
                <w:sz w:val="18"/>
                <w:szCs w:val="18"/>
              </w:rPr>
              <w:t>M</w:t>
            </w:r>
          </w:p>
        </w:tc>
        <w:tc>
          <w:tcPr>
            <w:tcW w:w="3038" w:type="dxa"/>
            <w:tcBorders>
              <w:top w:val="single" w:color="auto" w:sz="4" w:space="0"/>
              <w:left w:val="single" w:color="auto" w:sz="4" w:space="0"/>
              <w:bottom w:val="single" w:color="auto" w:sz="4" w:space="0"/>
              <w:right w:val="single" w:color="auto" w:sz="4" w:space="0"/>
            </w:tcBorders>
          </w:tcPr>
          <w:p w14:paraId="567D9EB4">
            <w:pPr>
              <w:widowControl/>
              <w:jc w:val="left"/>
              <w:rPr>
                <w:rFonts w:ascii="宋体" w:hAnsi="宋体" w:cs="宋体"/>
                <w:kern w:val="0"/>
                <w:sz w:val="18"/>
                <w:szCs w:val="18"/>
              </w:rPr>
            </w:pPr>
            <w:r>
              <w:rPr>
                <w:rFonts w:hint="eastAsia" w:ascii="宋体" w:hAnsi="宋体" w:cs="宋体"/>
                <w:kern w:val="0"/>
                <w:sz w:val="18"/>
                <w:szCs w:val="18"/>
              </w:rPr>
              <w:t>应符合B.1的规定。</w:t>
            </w:r>
          </w:p>
        </w:tc>
      </w:tr>
      <w:tr w14:paraId="22370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5" w:type="dxa"/>
            <w:gridSpan w:val="7"/>
            <w:tcBorders>
              <w:top w:val="single" w:color="auto" w:sz="4" w:space="0"/>
              <w:left w:val="single" w:color="auto" w:sz="4" w:space="0"/>
              <w:bottom w:val="single" w:color="auto" w:sz="4" w:space="0"/>
              <w:right w:val="single" w:color="auto" w:sz="4" w:space="0"/>
            </w:tcBorders>
          </w:tcPr>
          <w:p w14:paraId="3C461D7B">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注1：</w:t>
            </w:r>
            <w:r>
              <w:rPr>
                <w:rFonts w:hint="eastAsia" w:ascii="宋体" w:hAnsi="宋体" w:cs="宋体"/>
                <w:kern w:val="0"/>
                <w:sz w:val="18"/>
                <w:szCs w:val="18"/>
              </w:rPr>
              <w:t>表中“=”表示“固定字符/数字的长度”，“≤”表示“最大字符/数字的长度”。</w:t>
            </w:r>
          </w:p>
          <w:p w14:paraId="6E15752D">
            <w:pPr>
              <w:widowControl/>
              <w:ind w:firstLine="360" w:firstLineChars="200"/>
              <w:jc w:val="left"/>
              <w:rPr>
                <w:rFonts w:ascii="宋体" w:hAnsi="宋体" w:cs="宋体"/>
                <w:kern w:val="0"/>
                <w:sz w:val="18"/>
                <w:szCs w:val="18"/>
              </w:rPr>
            </w:pPr>
            <w:r>
              <w:rPr>
                <w:rFonts w:hint="eastAsia" w:ascii="黑体" w:hAnsi="黑体" w:eastAsia="黑体" w:cs="宋体"/>
                <w:kern w:val="0"/>
                <w:sz w:val="18"/>
                <w:szCs w:val="18"/>
              </w:rPr>
              <w:t>注</w:t>
            </w:r>
            <w:r>
              <w:rPr>
                <w:rFonts w:ascii="黑体" w:hAnsi="黑体" w:eastAsia="黑体" w:cs="宋体"/>
                <w:kern w:val="0"/>
                <w:sz w:val="18"/>
                <w:szCs w:val="18"/>
              </w:rPr>
              <w:t>2</w:t>
            </w:r>
            <w:r>
              <w:rPr>
                <w:rFonts w:hint="eastAsia" w:cs="宋体" w:asciiTheme="minorEastAsia" w:hAnsiTheme="minorEastAsia" w:eastAsiaTheme="minorEastAsia"/>
                <w:kern w:val="0"/>
                <w:sz w:val="18"/>
                <w:szCs w:val="18"/>
              </w:rPr>
              <w:t>：M表示强制。</w:t>
            </w:r>
          </w:p>
        </w:tc>
      </w:tr>
      <w:bookmarkEnd w:id="323"/>
    </w:tbl>
    <w:p w14:paraId="6B95B0A3">
      <w:pPr>
        <w:pStyle w:val="86"/>
        <w:numPr>
          <w:ilvl w:val="0"/>
          <w:numId w:val="0"/>
        </w:numPr>
        <w:spacing w:before="156" w:after="156" w:line="360" w:lineRule="atLeast"/>
        <w:outlineLvl w:val="2"/>
        <w:rPr>
          <w:rFonts w:hAnsi="黑体" w:cs="黑体"/>
        </w:rPr>
      </w:pPr>
      <w:bookmarkStart w:id="324" w:name="_Toc8808"/>
      <w:bookmarkStart w:id="325" w:name="_Toc167129168"/>
      <w:bookmarkStart w:id="326" w:name="_Toc29168"/>
      <w:bookmarkStart w:id="327" w:name="_Toc152866997"/>
      <w:bookmarkStart w:id="328" w:name="_Toc130290382"/>
      <w:bookmarkStart w:id="329" w:name="_Toc20129"/>
      <w:r>
        <w:rPr>
          <w:rFonts w:hAnsi="黑体" w:cs="黑体"/>
        </w:rPr>
        <w:t>7.</w:t>
      </w:r>
      <w:r>
        <w:rPr>
          <w:rFonts w:hint="eastAsia" w:hAnsi="黑体" w:cs="黑体"/>
        </w:rPr>
        <w:t>9</w:t>
      </w:r>
      <w:r>
        <w:rPr>
          <w:rFonts w:hAnsi="黑体" w:cs="黑体"/>
        </w:rPr>
        <w:t xml:space="preserve">  </w:t>
      </w:r>
      <w:r>
        <w:rPr>
          <w:rFonts w:hint="eastAsia" w:hAnsi="黑体" w:cs="黑体"/>
        </w:rPr>
        <w:t>设备控制</w:t>
      </w:r>
      <w:bookmarkEnd w:id="324"/>
      <w:bookmarkEnd w:id="325"/>
      <w:bookmarkEnd w:id="326"/>
      <w:bookmarkEnd w:id="327"/>
      <w:bookmarkEnd w:id="328"/>
      <w:bookmarkEnd w:id="329"/>
    </w:p>
    <w:p w14:paraId="2D6F1359">
      <w:pPr>
        <w:pStyle w:val="39"/>
        <w:spacing w:line="360" w:lineRule="atLeast"/>
        <w:rPr>
          <w:rFonts w:hAnsi="宋体" w:cs="宋体"/>
        </w:rPr>
      </w:pPr>
      <w:r>
        <w:rPr>
          <w:rFonts w:hint="eastAsia" w:hAnsi="宋体" w:cs="宋体"/>
        </w:rPr>
        <w:t>设备控制请求参数参见表20，应答参数参见表21，示例参见A.8。</w:t>
      </w:r>
    </w:p>
    <w:p w14:paraId="3208C7DD">
      <w:pPr>
        <w:pStyle w:val="39"/>
        <w:spacing w:before="156" w:beforeLines="50" w:after="156" w:afterLines="50"/>
        <w:jc w:val="center"/>
        <w:rPr>
          <w:rFonts w:ascii="黑体" w:hAnsi="黑体" w:eastAsia="黑体" w:cs="宋体"/>
        </w:rPr>
      </w:pPr>
      <w:r>
        <w:rPr>
          <w:rFonts w:hint="eastAsia" w:ascii="黑体" w:hAnsi="黑体" w:eastAsia="黑体" w:cs="宋体"/>
        </w:rPr>
        <w:t xml:space="preserve">表 </w:t>
      </w:r>
      <w:r>
        <w:rPr>
          <w:rFonts w:ascii="黑体" w:hAnsi="黑体" w:eastAsia="黑体" w:cs="宋体"/>
        </w:rPr>
        <w:t>2</w:t>
      </w:r>
      <w:r>
        <w:rPr>
          <w:rFonts w:hint="eastAsia" w:ascii="黑体" w:hAnsi="黑体" w:eastAsia="黑体" w:cs="宋体"/>
        </w:rPr>
        <w:t>0</w:t>
      </w:r>
      <w:r>
        <w:rPr>
          <w:rFonts w:ascii="黑体" w:hAnsi="黑体" w:eastAsia="黑体" w:cs="宋体"/>
        </w:rPr>
        <w:t xml:space="preserve"> </w:t>
      </w:r>
      <w:r>
        <w:rPr>
          <w:rFonts w:hint="eastAsia" w:ascii="黑体" w:hAnsi="黑体" w:eastAsia="黑体" w:cs="宋体"/>
        </w:rPr>
        <w:t>设备控制参数表</w:t>
      </w:r>
    </w:p>
    <w:tbl>
      <w:tblPr>
        <w:tblStyle w:val="55"/>
        <w:tblW w:w="9029"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12"/>
        <w:gridCol w:w="1176"/>
        <w:gridCol w:w="1302"/>
        <w:gridCol w:w="1204"/>
        <w:gridCol w:w="837"/>
        <w:gridCol w:w="674"/>
        <w:gridCol w:w="3024"/>
      </w:tblGrid>
      <w:tr w14:paraId="5744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trPr>
        <w:tc>
          <w:tcPr>
            <w:tcW w:w="812" w:type="dxa"/>
            <w:tcBorders>
              <w:top w:val="single" w:color="auto" w:sz="4" w:space="0"/>
              <w:left w:val="single" w:color="auto" w:sz="4" w:space="0"/>
              <w:bottom w:val="single" w:color="auto" w:sz="4" w:space="0"/>
              <w:right w:val="single" w:color="auto" w:sz="4" w:space="0"/>
            </w:tcBorders>
            <w:vAlign w:val="center"/>
          </w:tcPr>
          <w:p w14:paraId="139F1E7B">
            <w:pPr>
              <w:widowControl/>
              <w:jc w:val="center"/>
              <w:rPr>
                <w:rFonts w:ascii="宋体" w:hAnsi="宋体" w:cs="宋体"/>
                <w:kern w:val="0"/>
                <w:sz w:val="18"/>
                <w:szCs w:val="18"/>
              </w:rPr>
            </w:pPr>
            <w:r>
              <w:rPr>
                <w:rFonts w:hint="eastAsia" w:ascii="宋体" w:hAnsi="宋体" w:cs="宋体"/>
                <w:kern w:val="0"/>
                <w:sz w:val="18"/>
                <w:szCs w:val="18"/>
              </w:rPr>
              <w:t>序号</w:t>
            </w:r>
          </w:p>
        </w:tc>
        <w:tc>
          <w:tcPr>
            <w:tcW w:w="1176" w:type="dxa"/>
            <w:tcBorders>
              <w:top w:val="single" w:color="auto" w:sz="4" w:space="0"/>
              <w:left w:val="single" w:color="auto" w:sz="4" w:space="0"/>
              <w:bottom w:val="single" w:color="auto" w:sz="4" w:space="0"/>
              <w:right w:val="single" w:color="auto" w:sz="4" w:space="0"/>
            </w:tcBorders>
            <w:vAlign w:val="center"/>
          </w:tcPr>
          <w:p w14:paraId="527208FA">
            <w:pPr>
              <w:widowControl/>
              <w:jc w:val="center"/>
              <w:rPr>
                <w:rFonts w:ascii="宋体" w:hAnsi="宋体" w:cs="宋体"/>
                <w:kern w:val="0"/>
                <w:sz w:val="18"/>
                <w:szCs w:val="18"/>
              </w:rPr>
            </w:pPr>
            <w:r>
              <w:rPr>
                <w:rFonts w:hint="eastAsia" w:ascii="宋体" w:hAnsi="宋体" w:cs="宋体"/>
                <w:kern w:val="0"/>
                <w:sz w:val="18"/>
                <w:szCs w:val="18"/>
              </w:rPr>
              <w:t>名称</w:t>
            </w:r>
          </w:p>
        </w:tc>
        <w:tc>
          <w:tcPr>
            <w:tcW w:w="1302" w:type="dxa"/>
            <w:tcBorders>
              <w:top w:val="single" w:color="auto" w:sz="4" w:space="0"/>
              <w:left w:val="single" w:color="auto" w:sz="4" w:space="0"/>
              <w:bottom w:val="single" w:color="auto" w:sz="4" w:space="0"/>
              <w:right w:val="single" w:color="auto" w:sz="4" w:space="0"/>
            </w:tcBorders>
            <w:vAlign w:val="center"/>
          </w:tcPr>
          <w:p w14:paraId="281762D3">
            <w:pPr>
              <w:widowControl/>
              <w:jc w:val="center"/>
              <w:rPr>
                <w:rFonts w:ascii="宋体" w:hAnsi="宋体" w:cs="宋体"/>
                <w:kern w:val="0"/>
                <w:sz w:val="18"/>
                <w:szCs w:val="18"/>
              </w:rPr>
            </w:pPr>
            <w:r>
              <w:rPr>
                <w:rFonts w:hint="eastAsia" w:ascii="宋体" w:hAnsi="宋体" w:cs="宋体"/>
                <w:kern w:val="0"/>
                <w:sz w:val="18"/>
                <w:szCs w:val="18"/>
              </w:rPr>
              <w:t>参数名</w:t>
            </w:r>
          </w:p>
        </w:tc>
        <w:tc>
          <w:tcPr>
            <w:tcW w:w="1204" w:type="dxa"/>
            <w:tcBorders>
              <w:top w:val="single" w:color="auto" w:sz="4" w:space="0"/>
              <w:left w:val="single" w:color="auto" w:sz="4" w:space="0"/>
              <w:bottom w:val="single" w:color="auto" w:sz="4" w:space="0"/>
              <w:right w:val="single" w:color="auto" w:sz="4" w:space="0"/>
            </w:tcBorders>
            <w:vAlign w:val="center"/>
          </w:tcPr>
          <w:p w14:paraId="6B5F1545">
            <w:pPr>
              <w:widowControl/>
              <w:jc w:val="center"/>
              <w:rPr>
                <w:rFonts w:ascii="宋体" w:hAnsi="宋体" w:cs="宋体"/>
                <w:kern w:val="0"/>
                <w:sz w:val="18"/>
                <w:szCs w:val="18"/>
              </w:rPr>
            </w:pPr>
            <w:r>
              <w:rPr>
                <w:rFonts w:hint="eastAsia" w:ascii="宋体" w:hAnsi="宋体" w:cs="宋体"/>
                <w:kern w:val="0"/>
                <w:sz w:val="18"/>
                <w:szCs w:val="18"/>
              </w:rPr>
              <w:t>类型</w:t>
            </w:r>
          </w:p>
        </w:tc>
        <w:tc>
          <w:tcPr>
            <w:tcW w:w="837" w:type="dxa"/>
            <w:tcBorders>
              <w:top w:val="single" w:color="auto" w:sz="4" w:space="0"/>
              <w:left w:val="single" w:color="auto" w:sz="4" w:space="0"/>
              <w:bottom w:val="single" w:color="auto" w:sz="4" w:space="0"/>
              <w:right w:val="single" w:color="auto" w:sz="4" w:space="0"/>
            </w:tcBorders>
            <w:vAlign w:val="center"/>
          </w:tcPr>
          <w:p w14:paraId="0366119C">
            <w:pPr>
              <w:widowControl/>
              <w:jc w:val="center"/>
              <w:rPr>
                <w:rFonts w:ascii="宋体" w:hAnsi="宋体" w:cs="宋体"/>
                <w:kern w:val="0"/>
                <w:sz w:val="18"/>
                <w:szCs w:val="18"/>
              </w:rPr>
            </w:pPr>
            <w:r>
              <w:rPr>
                <w:rFonts w:hint="eastAsia" w:ascii="宋体" w:hAnsi="宋体" w:cs="宋体"/>
                <w:kern w:val="0"/>
                <w:sz w:val="18"/>
                <w:szCs w:val="18"/>
              </w:rPr>
              <w:t>长度</w:t>
            </w:r>
          </w:p>
        </w:tc>
        <w:tc>
          <w:tcPr>
            <w:tcW w:w="674" w:type="dxa"/>
            <w:tcBorders>
              <w:top w:val="single" w:color="auto" w:sz="4" w:space="0"/>
              <w:left w:val="single" w:color="auto" w:sz="4" w:space="0"/>
              <w:bottom w:val="single" w:color="auto" w:sz="4" w:space="0"/>
              <w:right w:val="single" w:color="auto" w:sz="4" w:space="0"/>
            </w:tcBorders>
            <w:vAlign w:val="center"/>
          </w:tcPr>
          <w:p w14:paraId="53D6CF1E">
            <w:pPr>
              <w:widowControl/>
              <w:jc w:val="center"/>
              <w:rPr>
                <w:rFonts w:ascii="宋体" w:hAnsi="宋体" w:cs="宋体"/>
                <w:kern w:val="0"/>
                <w:sz w:val="18"/>
                <w:szCs w:val="18"/>
              </w:rPr>
            </w:pPr>
            <w:r>
              <w:rPr>
                <w:rFonts w:hint="eastAsia" w:ascii="宋体" w:hAnsi="宋体" w:cs="宋体"/>
                <w:kern w:val="0"/>
                <w:sz w:val="18"/>
                <w:szCs w:val="18"/>
              </w:rPr>
              <w:t>必选</w:t>
            </w:r>
          </w:p>
        </w:tc>
        <w:tc>
          <w:tcPr>
            <w:tcW w:w="3024" w:type="dxa"/>
            <w:tcBorders>
              <w:top w:val="single" w:color="auto" w:sz="4" w:space="0"/>
              <w:left w:val="single" w:color="auto" w:sz="4" w:space="0"/>
              <w:bottom w:val="single" w:color="auto" w:sz="4" w:space="0"/>
              <w:right w:val="single" w:color="auto" w:sz="4" w:space="0"/>
            </w:tcBorders>
            <w:vAlign w:val="center"/>
          </w:tcPr>
          <w:p w14:paraId="564522E3">
            <w:pPr>
              <w:widowControl/>
              <w:jc w:val="center"/>
              <w:rPr>
                <w:rFonts w:ascii="宋体" w:hAnsi="宋体" w:cs="宋体"/>
                <w:kern w:val="0"/>
                <w:sz w:val="18"/>
                <w:szCs w:val="18"/>
              </w:rPr>
            </w:pPr>
            <w:r>
              <w:rPr>
                <w:rFonts w:hint="eastAsia" w:ascii="宋体" w:hAnsi="宋体" w:cs="宋体"/>
                <w:kern w:val="0"/>
                <w:sz w:val="18"/>
                <w:szCs w:val="18"/>
              </w:rPr>
              <w:t>说明</w:t>
            </w:r>
          </w:p>
        </w:tc>
      </w:tr>
      <w:tr w14:paraId="63D9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8" w:hRule="atLeast"/>
        </w:trPr>
        <w:tc>
          <w:tcPr>
            <w:tcW w:w="812" w:type="dxa"/>
            <w:tcBorders>
              <w:top w:val="single" w:color="auto" w:sz="4" w:space="0"/>
              <w:left w:val="single" w:color="auto" w:sz="4" w:space="0"/>
              <w:bottom w:val="single" w:color="auto" w:sz="4" w:space="0"/>
              <w:right w:val="single" w:color="auto" w:sz="4" w:space="0"/>
            </w:tcBorders>
            <w:vAlign w:val="center"/>
          </w:tcPr>
          <w:p w14:paraId="60D99321">
            <w:pPr>
              <w:widowControl/>
              <w:jc w:val="center"/>
              <w:rPr>
                <w:rFonts w:ascii="宋体" w:hAnsi="宋体" w:cs="宋体"/>
                <w:kern w:val="0"/>
                <w:sz w:val="18"/>
                <w:szCs w:val="18"/>
              </w:rPr>
            </w:pPr>
            <w:r>
              <w:rPr>
                <w:rFonts w:ascii="宋体" w:hAnsi="宋体" w:cs="宋体"/>
                <w:kern w:val="0"/>
                <w:sz w:val="18"/>
                <w:szCs w:val="18"/>
              </w:rPr>
              <w:t>1</w:t>
            </w:r>
          </w:p>
        </w:tc>
        <w:tc>
          <w:tcPr>
            <w:tcW w:w="1176" w:type="dxa"/>
            <w:tcBorders>
              <w:top w:val="single" w:color="auto" w:sz="4" w:space="0"/>
              <w:left w:val="single" w:color="auto" w:sz="4" w:space="0"/>
              <w:bottom w:val="single" w:color="auto" w:sz="4" w:space="0"/>
              <w:right w:val="single" w:color="auto" w:sz="4" w:space="0"/>
            </w:tcBorders>
            <w:vAlign w:val="center"/>
          </w:tcPr>
          <w:p w14:paraId="631408F7">
            <w:pPr>
              <w:widowControl/>
              <w:ind w:firstLine="90" w:firstLineChars="50"/>
              <w:jc w:val="left"/>
              <w:rPr>
                <w:rFonts w:ascii="宋体" w:hAnsi="宋体" w:cs="宋体"/>
                <w:kern w:val="0"/>
                <w:sz w:val="18"/>
                <w:szCs w:val="18"/>
              </w:rPr>
            </w:pPr>
            <w:r>
              <w:rPr>
                <w:rFonts w:hint="eastAsia" w:ascii="宋体" w:hAnsi="宋体" w:cs="宋体"/>
                <w:sz w:val="18"/>
                <w:szCs w:val="18"/>
              </w:rPr>
              <w:t>指令类型</w:t>
            </w:r>
          </w:p>
        </w:tc>
        <w:tc>
          <w:tcPr>
            <w:tcW w:w="1302" w:type="dxa"/>
            <w:tcBorders>
              <w:top w:val="single" w:color="auto" w:sz="4" w:space="0"/>
              <w:left w:val="single" w:color="auto" w:sz="4" w:space="0"/>
              <w:bottom w:val="single" w:color="auto" w:sz="4" w:space="0"/>
              <w:right w:val="single" w:color="auto" w:sz="4" w:space="0"/>
            </w:tcBorders>
            <w:vAlign w:val="center"/>
          </w:tcPr>
          <w:p w14:paraId="62B0CC64">
            <w:pPr>
              <w:widowControl/>
              <w:ind w:firstLine="90" w:firstLineChars="50"/>
              <w:jc w:val="left"/>
              <w:rPr>
                <w:rFonts w:ascii="宋体" w:hAnsi="宋体" w:cs="宋体"/>
                <w:kern w:val="0"/>
                <w:sz w:val="18"/>
                <w:szCs w:val="18"/>
              </w:rPr>
            </w:pPr>
            <w:r>
              <w:rPr>
                <w:rFonts w:ascii="宋体" w:hAnsi="宋体" w:cs="宋体"/>
                <w:kern w:val="0"/>
                <w:sz w:val="18"/>
                <w:szCs w:val="18"/>
              </w:rPr>
              <w:t>PktType</w:t>
            </w:r>
          </w:p>
        </w:tc>
        <w:tc>
          <w:tcPr>
            <w:tcW w:w="1204" w:type="dxa"/>
            <w:tcBorders>
              <w:top w:val="single" w:color="auto" w:sz="4" w:space="0"/>
              <w:left w:val="single" w:color="auto" w:sz="4" w:space="0"/>
              <w:bottom w:val="single" w:color="auto" w:sz="4" w:space="0"/>
              <w:right w:val="single" w:color="auto" w:sz="4" w:space="0"/>
            </w:tcBorders>
            <w:vAlign w:val="center"/>
          </w:tcPr>
          <w:p w14:paraId="5E93EE68">
            <w:pPr>
              <w:widowControl/>
              <w:ind w:firstLine="90" w:firstLineChars="50"/>
              <w:jc w:val="left"/>
              <w:rPr>
                <w:rFonts w:ascii="宋体" w:hAnsi="宋体" w:cs="宋体"/>
                <w:kern w:val="0"/>
                <w:sz w:val="18"/>
                <w:szCs w:val="18"/>
              </w:rPr>
            </w:pPr>
            <w:r>
              <w:rPr>
                <w:rFonts w:hint="eastAsia" w:ascii="宋体" w:hAnsi="宋体" w:cs="宋体"/>
                <w:kern w:val="0"/>
                <w:sz w:val="18"/>
                <w:szCs w:val="18"/>
              </w:rPr>
              <w:t>String</w:t>
            </w:r>
          </w:p>
        </w:tc>
        <w:tc>
          <w:tcPr>
            <w:tcW w:w="837" w:type="dxa"/>
            <w:tcBorders>
              <w:top w:val="single" w:color="auto" w:sz="4" w:space="0"/>
              <w:left w:val="single" w:color="auto" w:sz="4" w:space="0"/>
              <w:bottom w:val="single" w:color="auto" w:sz="4" w:space="0"/>
              <w:right w:val="single" w:color="auto" w:sz="4" w:space="0"/>
            </w:tcBorders>
            <w:vAlign w:val="center"/>
          </w:tcPr>
          <w:p w14:paraId="0AD530EB">
            <w:pPr>
              <w:widowControl/>
              <w:ind w:firstLine="90" w:firstLineChars="50"/>
              <w:jc w:val="left"/>
              <w:rPr>
                <w:rFonts w:ascii="宋体" w:hAnsi="宋体" w:cs="宋体"/>
                <w:kern w:val="0"/>
                <w:sz w:val="18"/>
                <w:szCs w:val="18"/>
              </w:rPr>
            </w:pPr>
            <w:r>
              <w:rPr>
                <w:rFonts w:hint="eastAsia" w:hAnsi="宋体" w:cs="宋体"/>
                <w:kern w:val="0"/>
                <w:sz w:val="18"/>
                <w:szCs w:val="18"/>
              </w:rPr>
              <w:t>=</w:t>
            </w:r>
            <w:r>
              <w:rPr>
                <w:rFonts w:hAnsi="宋体" w:cs="宋体"/>
                <w:kern w:val="0"/>
                <w:sz w:val="18"/>
                <w:szCs w:val="18"/>
              </w:rPr>
              <w:t>10</w:t>
            </w:r>
          </w:p>
        </w:tc>
        <w:tc>
          <w:tcPr>
            <w:tcW w:w="674" w:type="dxa"/>
            <w:tcBorders>
              <w:top w:val="single" w:color="auto" w:sz="4" w:space="0"/>
              <w:left w:val="single" w:color="auto" w:sz="4" w:space="0"/>
              <w:bottom w:val="single" w:color="auto" w:sz="4" w:space="0"/>
              <w:right w:val="single" w:color="auto" w:sz="4" w:space="0"/>
            </w:tcBorders>
            <w:vAlign w:val="center"/>
          </w:tcPr>
          <w:p w14:paraId="7A6158B4">
            <w:pPr>
              <w:widowControl/>
              <w:ind w:firstLine="90" w:firstLineChars="50"/>
              <w:jc w:val="left"/>
              <w:rPr>
                <w:rFonts w:ascii="宋体" w:hAnsi="宋体" w:cs="宋体"/>
                <w:kern w:val="0"/>
                <w:sz w:val="18"/>
                <w:szCs w:val="18"/>
              </w:rPr>
            </w:pPr>
            <w:r>
              <w:rPr>
                <w:rFonts w:hint="eastAsia" w:ascii="宋体" w:hAnsi="宋体" w:cs="宋体"/>
                <w:kern w:val="0"/>
                <w:sz w:val="18"/>
                <w:szCs w:val="18"/>
              </w:rPr>
              <w:t>M</w:t>
            </w:r>
          </w:p>
        </w:tc>
        <w:tc>
          <w:tcPr>
            <w:tcW w:w="3024" w:type="dxa"/>
            <w:tcBorders>
              <w:top w:val="single" w:color="auto" w:sz="4" w:space="0"/>
              <w:left w:val="single" w:color="auto" w:sz="4" w:space="0"/>
              <w:bottom w:val="single" w:color="auto" w:sz="4" w:space="0"/>
              <w:right w:val="single" w:color="auto" w:sz="4" w:space="0"/>
            </w:tcBorders>
            <w:vAlign w:val="center"/>
          </w:tcPr>
          <w:p w14:paraId="62A99669">
            <w:pPr>
              <w:widowControl/>
              <w:ind w:firstLine="108" w:firstLineChars="60"/>
              <w:jc w:val="left"/>
              <w:rPr>
                <w:rFonts w:ascii="宋体" w:hAnsi="宋体" w:cs="宋体"/>
                <w:kern w:val="0"/>
                <w:sz w:val="18"/>
                <w:szCs w:val="18"/>
              </w:rPr>
            </w:pPr>
            <w:r>
              <w:rPr>
                <w:rFonts w:hint="eastAsia" w:ascii="宋体" w:hAnsi="宋体" w:cs="宋体"/>
                <w:kern w:val="0"/>
                <w:sz w:val="18"/>
                <w:szCs w:val="18"/>
              </w:rPr>
              <w:t>指令类型，</w:t>
            </w:r>
            <w:r>
              <w:rPr>
                <w:rFonts w:ascii="宋体" w:hAnsi="宋体" w:cs="宋体"/>
                <w:kern w:val="0"/>
                <w:sz w:val="18"/>
                <w:szCs w:val="18"/>
              </w:rPr>
              <w:t>固定为DevControl</w:t>
            </w:r>
            <w:r>
              <w:rPr>
                <w:rFonts w:hint="eastAsia" w:ascii="宋体" w:hAnsi="宋体" w:cs="宋体"/>
                <w:kern w:val="0"/>
                <w:sz w:val="18"/>
                <w:szCs w:val="18"/>
              </w:rPr>
              <w:t>。</w:t>
            </w:r>
          </w:p>
        </w:tc>
      </w:tr>
      <w:tr w14:paraId="65E6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3" w:hRule="atLeast"/>
        </w:trPr>
        <w:tc>
          <w:tcPr>
            <w:tcW w:w="812" w:type="dxa"/>
            <w:tcBorders>
              <w:top w:val="single" w:color="auto" w:sz="4" w:space="0"/>
              <w:left w:val="single" w:color="auto" w:sz="4" w:space="0"/>
              <w:bottom w:val="single" w:color="auto" w:sz="4" w:space="0"/>
              <w:right w:val="single" w:color="auto" w:sz="4" w:space="0"/>
            </w:tcBorders>
            <w:vAlign w:val="center"/>
          </w:tcPr>
          <w:p w14:paraId="3A2809E6">
            <w:pPr>
              <w:widowControl/>
              <w:jc w:val="center"/>
              <w:rPr>
                <w:rFonts w:ascii="宋体" w:hAnsi="宋体" w:cs="宋体"/>
                <w:kern w:val="0"/>
                <w:sz w:val="18"/>
                <w:szCs w:val="18"/>
              </w:rPr>
            </w:pPr>
            <w:r>
              <w:rPr>
                <w:rFonts w:ascii="宋体" w:hAnsi="宋体" w:cs="宋体"/>
                <w:kern w:val="0"/>
                <w:sz w:val="18"/>
                <w:szCs w:val="18"/>
              </w:rPr>
              <w:t>2</w:t>
            </w:r>
          </w:p>
        </w:tc>
        <w:tc>
          <w:tcPr>
            <w:tcW w:w="1176" w:type="dxa"/>
            <w:tcBorders>
              <w:top w:val="single" w:color="auto" w:sz="4" w:space="0"/>
              <w:left w:val="single" w:color="auto" w:sz="4" w:space="0"/>
              <w:bottom w:val="single" w:color="auto" w:sz="4" w:space="0"/>
              <w:right w:val="single" w:color="auto" w:sz="4" w:space="0"/>
            </w:tcBorders>
            <w:vAlign w:val="center"/>
          </w:tcPr>
          <w:p w14:paraId="7DAA2BC9">
            <w:pPr>
              <w:widowControl/>
              <w:ind w:firstLine="90" w:firstLineChars="50"/>
              <w:jc w:val="left"/>
              <w:rPr>
                <w:rFonts w:ascii="宋体" w:hAnsi="宋体" w:cs="宋体"/>
                <w:sz w:val="18"/>
                <w:szCs w:val="18"/>
              </w:rPr>
            </w:pPr>
            <w:r>
              <w:rPr>
                <w:rFonts w:hint="eastAsia" w:ascii="宋体" w:hAnsi="宋体" w:cs="宋体"/>
                <w:sz w:val="18"/>
                <w:szCs w:val="18"/>
              </w:rPr>
              <w:t>操作流程号</w:t>
            </w:r>
          </w:p>
        </w:tc>
        <w:tc>
          <w:tcPr>
            <w:tcW w:w="1302" w:type="dxa"/>
            <w:tcBorders>
              <w:top w:val="single" w:color="auto" w:sz="4" w:space="0"/>
              <w:left w:val="single" w:color="auto" w:sz="4" w:space="0"/>
              <w:bottom w:val="single" w:color="auto" w:sz="4" w:space="0"/>
              <w:right w:val="single" w:color="auto" w:sz="4" w:space="0"/>
            </w:tcBorders>
            <w:vAlign w:val="center"/>
          </w:tcPr>
          <w:p w14:paraId="6D2929B0">
            <w:pPr>
              <w:widowControl/>
              <w:ind w:firstLine="90" w:firstLineChars="50"/>
              <w:jc w:val="left"/>
              <w:rPr>
                <w:rFonts w:ascii="宋体" w:hAnsi="宋体" w:cs="宋体"/>
                <w:kern w:val="0"/>
                <w:sz w:val="18"/>
                <w:szCs w:val="18"/>
              </w:rPr>
            </w:pPr>
            <w:r>
              <w:rPr>
                <w:rFonts w:ascii="宋体" w:hAnsi="宋体" w:cs="宋体"/>
                <w:kern w:val="0"/>
                <w:sz w:val="18"/>
                <w:szCs w:val="18"/>
              </w:rPr>
              <w:t>PktNo</w:t>
            </w:r>
          </w:p>
        </w:tc>
        <w:tc>
          <w:tcPr>
            <w:tcW w:w="1204" w:type="dxa"/>
            <w:tcBorders>
              <w:top w:val="single" w:color="auto" w:sz="4" w:space="0"/>
              <w:left w:val="single" w:color="auto" w:sz="4" w:space="0"/>
              <w:bottom w:val="single" w:color="auto" w:sz="4" w:space="0"/>
              <w:right w:val="single" w:color="auto" w:sz="4" w:space="0"/>
            </w:tcBorders>
            <w:vAlign w:val="center"/>
          </w:tcPr>
          <w:p w14:paraId="76F68A3D">
            <w:pPr>
              <w:widowControl/>
              <w:ind w:firstLine="90" w:firstLineChars="50"/>
              <w:jc w:val="left"/>
              <w:rPr>
                <w:rFonts w:ascii="宋体" w:hAnsi="宋体" w:cs="宋体"/>
                <w:kern w:val="0"/>
                <w:sz w:val="18"/>
                <w:szCs w:val="18"/>
              </w:rPr>
            </w:pPr>
            <w:r>
              <w:rPr>
                <w:rFonts w:hint="eastAsia" w:ascii="宋体" w:hAnsi="宋体" w:cs="宋体"/>
                <w:kern w:val="0"/>
                <w:sz w:val="18"/>
                <w:szCs w:val="18"/>
              </w:rPr>
              <w:t>String</w:t>
            </w:r>
          </w:p>
        </w:tc>
        <w:tc>
          <w:tcPr>
            <w:tcW w:w="837" w:type="dxa"/>
            <w:tcBorders>
              <w:top w:val="single" w:color="auto" w:sz="4" w:space="0"/>
              <w:left w:val="single" w:color="auto" w:sz="4" w:space="0"/>
              <w:bottom w:val="single" w:color="auto" w:sz="4" w:space="0"/>
              <w:right w:val="single" w:color="auto" w:sz="4" w:space="0"/>
            </w:tcBorders>
            <w:vAlign w:val="center"/>
          </w:tcPr>
          <w:p w14:paraId="6DAA8041">
            <w:pPr>
              <w:widowControl/>
              <w:ind w:firstLine="90" w:firstLineChars="50"/>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8</w:t>
            </w:r>
          </w:p>
        </w:tc>
        <w:tc>
          <w:tcPr>
            <w:tcW w:w="674" w:type="dxa"/>
            <w:tcBorders>
              <w:top w:val="single" w:color="auto" w:sz="4" w:space="0"/>
              <w:left w:val="single" w:color="auto" w:sz="4" w:space="0"/>
              <w:bottom w:val="single" w:color="auto" w:sz="4" w:space="0"/>
              <w:right w:val="single" w:color="auto" w:sz="4" w:space="0"/>
            </w:tcBorders>
            <w:vAlign w:val="center"/>
          </w:tcPr>
          <w:p w14:paraId="30BB98EF">
            <w:pPr>
              <w:widowControl/>
              <w:ind w:firstLine="90" w:firstLineChars="50"/>
              <w:jc w:val="left"/>
              <w:rPr>
                <w:rFonts w:ascii="宋体" w:hAnsi="宋体" w:cs="宋体"/>
                <w:kern w:val="0"/>
                <w:sz w:val="18"/>
                <w:szCs w:val="18"/>
              </w:rPr>
            </w:pPr>
            <w:r>
              <w:rPr>
                <w:rFonts w:hint="eastAsia" w:ascii="宋体" w:hAnsi="宋体" w:cs="宋体"/>
                <w:kern w:val="0"/>
                <w:sz w:val="18"/>
                <w:szCs w:val="18"/>
              </w:rPr>
              <w:t>M</w:t>
            </w:r>
          </w:p>
        </w:tc>
        <w:tc>
          <w:tcPr>
            <w:tcW w:w="3024" w:type="dxa"/>
            <w:tcBorders>
              <w:top w:val="single" w:color="auto" w:sz="4" w:space="0"/>
              <w:left w:val="single" w:color="auto" w:sz="4" w:space="0"/>
              <w:bottom w:val="single" w:color="auto" w:sz="4" w:space="0"/>
              <w:right w:val="single" w:color="auto" w:sz="4" w:space="0"/>
            </w:tcBorders>
            <w:vAlign w:val="center"/>
          </w:tcPr>
          <w:p w14:paraId="1F20F79C">
            <w:pPr>
              <w:widowControl/>
              <w:ind w:firstLine="108" w:firstLineChars="60"/>
              <w:jc w:val="left"/>
              <w:rPr>
                <w:rFonts w:ascii="宋体" w:hAnsi="宋体" w:cs="宋体"/>
                <w:kern w:val="0"/>
                <w:sz w:val="18"/>
                <w:szCs w:val="18"/>
              </w:rPr>
            </w:pPr>
            <w:r>
              <w:rPr>
                <w:rFonts w:hint="eastAsia" w:ascii="宋体" w:hAnsi="宋体" w:cs="宋体"/>
                <w:kern w:val="0"/>
                <w:sz w:val="18"/>
                <w:szCs w:val="18"/>
              </w:rPr>
              <w:t>操作流水号，标识该条操作。</w:t>
            </w:r>
          </w:p>
        </w:tc>
      </w:tr>
      <w:tr w14:paraId="381E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1" w:hRule="atLeast"/>
        </w:trPr>
        <w:tc>
          <w:tcPr>
            <w:tcW w:w="812" w:type="dxa"/>
            <w:tcBorders>
              <w:top w:val="single" w:color="auto" w:sz="4" w:space="0"/>
              <w:left w:val="single" w:color="auto" w:sz="4" w:space="0"/>
              <w:bottom w:val="single" w:color="auto" w:sz="4" w:space="0"/>
              <w:right w:val="single" w:color="auto" w:sz="4" w:space="0"/>
            </w:tcBorders>
            <w:vAlign w:val="center"/>
          </w:tcPr>
          <w:p w14:paraId="69864216">
            <w:pPr>
              <w:widowControl/>
              <w:jc w:val="center"/>
              <w:rPr>
                <w:rFonts w:ascii="宋体" w:hAnsi="宋体" w:cs="宋体"/>
                <w:kern w:val="0"/>
                <w:sz w:val="18"/>
                <w:szCs w:val="18"/>
              </w:rPr>
            </w:pPr>
            <w:r>
              <w:rPr>
                <w:rFonts w:ascii="宋体" w:hAnsi="宋体" w:cs="宋体"/>
                <w:kern w:val="0"/>
                <w:sz w:val="18"/>
                <w:szCs w:val="18"/>
              </w:rPr>
              <w:t>3</w:t>
            </w:r>
          </w:p>
        </w:tc>
        <w:tc>
          <w:tcPr>
            <w:tcW w:w="1176" w:type="dxa"/>
            <w:tcBorders>
              <w:top w:val="single" w:color="auto" w:sz="4" w:space="0"/>
              <w:left w:val="single" w:color="auto" w:sz="4" w:space="0"/>
              <w:bottom w:val="single" w:color="auto" w:sz="4" w:space="0"/>
              <w:right w:val="single" w:color="auto" w:sz="4" w:space="0"/>
            </w:tcBorders>
            <w:vAlign w:val="center"/>
          </w:tcPr>
          <w:p w14:paraId="78E05163">
            <w:pPr>
              <w:widowControl/>
              <w:ind w:firstLine="90" w:firstLineChars="50"/>
              <w:jc w:val="left"/>
              <w:rPr>
                <w:rFonts w:ascii="宋体" w:hAnsi="宋体" w:cs="宋体"/>
                <w:sz w:val="18"/>
                <w:szCs w:val="18"/>
              </w:rPr>
            </w:pPr>
            <w:r>
              <w:rPr>
                <w:rFonts w:hint="eastAsia" w:ascii="宋体" w:hAnsi="宋体" w:cs="宋体"/>
                <w:sz w:val="18"/>
                <w:szCs w:val="18"/>
              </w:rPr>
              <w:t>操作用户</w:t>
            </w:r>
          </w:p>
        </w:tc>
        <w:tc>
          <w:tcPr>
            <w:tcW w:w="1302" w:type="dxa"/>
            <w:tcBorders>
              <w:top w:val="single" w:color="auto" w:sz="4" w:space="0"/>
              <w:left w:val="single" w:color="auto" w:sz="4" w:space="0"/>
              <w:bottom w:val="single" w:color="auto" w:sz="4" w:space="0"/>
              <w:right w:val="single" w:color="auto" w:sz="4" w:space="0"/>
            </w:tcBorders>
            <w:vAlign w:val="center"/>
          </w:tcPr>
          <w:p w14:paraId="1EE3E486">
            <w:pPr>
              <w:widowControl/>
              <w:ind w:firstLine="90" w:firstLineChars="50"/>
              <w:jc w:val="left"/>
              <w:rPr>
                <w:rFonts w:ascii="宋体" w:hAnsi="宋体" w:cs="宋体"/>
                <w:kern w:val="0"/>
                <w:sz w:val="18"/>
                <w:szCs w:val="18"/>
              </w:rPr>
            </w:pPr>
            <w:r>
              <w:rPr>
                <w:rFonts w:ascii="宋体" w:hAnsi="宋体" w:cs="宋体"/>
                <w:sz w:val="18"/>
                <w:szCs w:val="18"/>
              </w:rPr>
              <w:t>UserName</w:t>
            </w:r>
          </w:p>
        </w:tc>
        <w:tc>
          <w:tcPr>
            <w:tcW w:w="1204" w:type="dxa"/>
            <w:tcBorders>
              <w:top w:val="single" w:color="auto" w:sz="4" w:space="0"/>
              <w:left w:val="single" w:color="auto" w:sz="4" w:space="0"/>
              <w:bottom w:val="single" w:color="auto" w:sz="4" w:space="0"/>
              <w:right w:val="single" w:color="auto" w:sz="4" w:space="0"/>
            </w:tcBorders>
            <w:vAlign w:val="center"/>
          </w:tcPr>
          <w:p w14:paraId="48DFBF99">
            <w:pPr>
              <w:widowControl/>
              <w:ind w:firstLine="90" w:firstLineChars="50"/>
              <w:jc w:val="left"/>
              <w:rPr>
                <w:rFonts w:ascii="宋体" w:hAnsi="宋体" w:cs="宋体"/>
                <w:kern w:val="0"/>
                <w:sz w:val="18"/>
                <w:szCs w:val="18"/>
              </w:rPr>
            </w:pPr>
            <w:r>
              <w:rPr>
                <w:rFonts w:hint="eastAsia" w:ascii="宋体" w:hAnsi="宋体" w:cs="宋体"/>
                <w:kern w:val="0"/>
                <w:sz w:val="18"/>
                <w:szCs w:val="18"/>
              </w:rPr>
              <w:t>String</w:t>
            </w:r>
          </w:p>
        </w:tc>
        <w:tc>
          <w:tcPr>
            <w:tcW w:w="837" w:type="dxa"/>
            <w:tcBorders>
              <w:top w:val="single" w:color="auto" w:sz="4" w:space="0"/>
              <w:left w:val="single" w:color="auto" w:sz="4" w:space="0"/>
              <w:bottom w:val="single" w:color="auto" w:sz="4" w:space="0"/>
              <w:right w:val="single" w:color="auto" w:sz="4" w:space="0"/>
            </w:tcBorders>
            <w:vAlign w:val="center"/>
          </w:tcPr>
          <w:p w14:paraId="009CDB40">
            <w:pPr>
              <w:widowControl/>
              <w:ind w:firstLine="90" w:firstLineChars="50"/>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32</w:t>
            </w:r>
          </w:p>
        </w:tc>
        <w:tc>
          <w:tcPr>
            <w:tcW w:w="674" w:type="dxa"/>
            <w:tcBorders>
              <w:top w:val="single" w:color="auto" w:sz="4" w:space="0"/>
              <w:left w:val="single" w:color="auto" w:sz="4" w:space="0"/>
              <w:bottom w:val="single" w:color="auto" w:sz="4" w:space="0"/>
              <w:right w:val="single" w:color="auto" w:sz="4" w:space="0"/>
            </w:tcBorders>
            <w:vAlign w:val="center"/>
          </w:tcPr>
          <w:p w14:paraId="49D63ED1">
            <w:pPr>
              <w:widowControl/>
              <w:ind w:firstLine="90" w:firstLineChars="50"/>
              <w:jc w:val="left"/>
              <w:rPr>
                <w:rFonts w:ascii="宋体" w:hAnsi="宋体" w:cs="宋体"/>
                <w:kern w:val="0"/>
                <w:sz w:val="18"/>
                <w:szCs w:val="18"/>
              </w:rPr>
            </w:pPr>
            <w:r>
              <w:rPr>
                <w:rFonts w:hint="eastAsia" w:cs="宋体" w:asciiTheme="minorEastAsia" w:hAnsiTheme="minorEastAsia" w:eastAsiaTheme="minorEastAsia"/>
                <w:kern w:val="0"/>
                <w:sz w:val="18"/>
                <w:szCs w:val="18"/>
              </w:rPr>
              <w:t>Op</w:t>
            </w:r>
          </w:p>
        </w:tc>
        <w:tc>
          <w:tcPr>
            <w:tcW w:w="3024" w:type="dxa"/>
            <w:tcBorders>
              <w:top w:val="single" w:color="auto" w:sz="4" w:space="0"/>
              <w:left w:val="single" w:color="auto" w:sz="4" w:space="0"/>
              <w:bottom w:val="single" w:color="auto" w:sz="4" w:space="0"/>
              <w:right w:val="single" w:color="auto" w:sz="4" w:space="0"/>
            </w:tcBorders>
            <w:vAlign w:val="center"/>
          </w:tcPr>
          <w:p w14:paraId="459DD5B3">
            <w:pPr>
              <w:widowControl/>
              <w:ind w:firstLine="108" w:firstLineChars="60"/>
              <w:jc w:val="left"/>
              <w:rPr>
                <w:rFonts w:ascii="宋体" w:hAnsi="宋体" w:cs="宋体"/>
                <w:kern w:val="0"/>
                <w:sz w:val="18"/>
                <w:szCs w:val="18"/>
              </w:rPr>
            </w:pPr>
            <w:r>
              <w:rPr>
                <w:rFonts w:hint="eastAsia" w:ascii="宋体" w:hAnsi="宋体" w:cs="宋体"/>
                <w:kern w:val="0"/>
                <w:sz w:val="18"/>
                <w:szCs w:val="18"/>
              </w:rPr>
              <w:t>无。</w:t>
            </w:r>
          </w:p>
        </w:tc>
      </w:tr>
      <w:tr w14:paraId="6CC8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9" w:hRule="atLeast"/>
        </w:trPr>
        <w:tc>
          <w:tcPr>
            <w:tcW w:w="812" w:type="dxa"/>
            <w:tcBorders>
              <w:top w:val="single" w:color="auto" w:sz="4" w:space="0"/>
              <w:left w:val="single" w:color="auto" w:sz="4" w:space="0"/>
              <w:bottom w:val="single" w:color="auto" w:sz="4" w:space="0"/>
              <w:right w:val="single" w:color="auto" w:sz="4" w:space="0"/>
            </w:tcBorders>
            <w:vAlign w:val="center"/>
          </w:tcPr>
          <w:p w14:paraId="4F511B29">
            <w:pPr>
              <w:widowControl/>
              <w:jc w:val="center"/>
              <w:rPr>
                <w:rFonts w:ascii="宋体" w:hAnsi="宋体" w:cs="宋体"/>
                <w:kern w:val="0"/>
                <w:sz w:val="18"/>
                <w:szCs w:val="18"/>
              </w:rPr>
            </w:pPr>
            <w:r>
              <w:rPr>
                <w:rFonts w:ascii="宋体" w:hAnsi="宋体" w:cs="宋体"/>
                <w:kern w:val="0"/>
                <w:sz w:val="18"/>
                <w:szCs w:val="18"/>
              </w:rPr>
              <w:t>4</w:t>
            </w:r>
          </w:p>
        </w:tc>
        <w:tc>
          <w:tcPr>
            <w:tcW w:w="1176" w:type="dxa"/>
            <w:tcBorders>
              <w:top w:val="single" w:color="auto" w:sz="4" w:space="0"/>
              <w:left w:val="single" w:color="auto" w:sz="4" w:space="0"/>
              <w:bottom w:val="single" w:color="auto" w:sz="4" w:space="0"/>
              <w:right w:val="single" w:color="auto" w:sz="4" w:space="0"/>
            </w:tcBorders>
            <w:vAlign w:val="center"/>
          </w:tcPr>
          <w:p w14:paraId="088FA9A9">
            <w:pPr>
              <w:widowControl/>
              <w:ind w:firstLine="90" w:firstLineChars="50"/>
              <w:jc w:val="left"/>
              <w:rPr>
                <w:rFonts w:ascii="宋体" w:hAnsi="宋体" w:cs="宋体"/>
                <w:sz w:val="18"/>
                <w:szCs w:val="18"/>
              </w:rPr>
            </w:pPr>
            <w:r>
              <w:rPr>
                <w:rFonts w:hint="eastAsia" w:ascii="宋体" w:hAnsi="宋体" w:cs="宋体"/>
                <w:sz w:val="18"/>
                <w:szCs w:val="18"/>
              </w:rPr>
              <w:t>操作密码</w:t>
            </w:r>
          </w:p>
        </w:tc>
        <w:tc>
          <w:tcPr>
            <w:tcW w:w="1302" w:type="dxa"/>
            <w:tcBorders>
              <w:top w:val="single" w:color="auto" w:sz="4" w:space="0"/>
              <w:left w:val="single" w:color="auto" w:sz="4" w:space="0"/>
              <w:bottom w:val="single" w:color="auto" w:sz="4" w:space="0"/>
              <w:right w:val="single" w:color="auto" w:sz="4" w:space="0"/>
            </w:tcBorders>
            <w:vAlign w:val="center"/>
          </w:tcPr>
          <w:p w14:paraId="0605975A">
            <w:pPr>
              <w:widowControl/>
              <w:ind w:firstLine="90" w:firstLineChars="50"/>
              <w:jc w:val="left"/>
              <w:rPr>
                <w:rFonts w:ascii="宋体" w:hAnsi="宋体" w:cs="宋体"/>
                <w:kern w:val="0"/>
                <w:sz w:val="18"/>
                <w:szCs w:val="18"/>
              </w:rPr>
            </w:pPr>
            <w:r>
              <w:rPr>
                <w:rFonts w:ascii="宋体" w:hAnsi="宋体" w:cs="宋体"/>
                <w:sz w:val="18"/>
                <w:szCs w:val="18"/>
              </w:rPr>
              <w:t>PassWord</w:t>
            </w:r>
          </w:p>
        </w:tc>
        <w:tc>
          <w:tcPr>
            <w:tcW w:w="1204" w:type="dxa"/>
            <w:tcBorders>
              <w:top w:val="single" w:color="auto" w:sz="4" w:space="0"/>
              <w:left w:val="single" w:color="auto" w:sz="4" w:space="0"/>
              <w:bottom w:val="single" w:color="auto" w:sz="4" w:space="0"/>
              <w:right w:val="single" w:color="auto" w:sz="4" w:space="0"/>
            </w:tcBorders>
            <w:vAlign w:val="center"/>
          </w:tcPr>
          <w:p w14:paraId="64098ADE">
            <w:pPr>
              <w:widowControl/>
              <w:ind w:firstLine="90" w:firstLineChars="50"/>
              <w:jc w:val="left"/>
              <w:rPr>
                <w:rFonts w:ascii="宋体" w:hAnsi="宋体" w:cs="宋体"/>
                <w:kern w:val="0"/>
                <w:sz w:val="18"/>
                <w:szCs w:val="18"/>
              </w:rPr>
            </w:pPr>
            <w:r>
              <w:rPr>
                <w:rFonts w:hint="eastAsia" w:ascii="宋体" w:hAnsi="宋体" w:cs="宋体"/>
                <w:kern w:val="0"/>
                <w:sz w:val="18"/>
                <w:szCs w:val="18"/>
              </w:rPr>
              <w:t>String</w:t>
            </w:r>
          </w:p>
        </w:tc>
        <w:tc>
          <w:tcPr>
            <w:tcW w:w="837" w:type="dxa"/>
            <w:tcBorders>
              <w:top w:val="single" w:color="auto" w:sz="4" w:space="0"/>
              <w:left w:val="single" w:color="auto" w:sz="4" w:space="0"/>
              <w:bottom w:val="single" w:color="auto" w:sz="4" w:space="0"/>
              <w:right w:val="single" w:color="auto" w:sz="4" w:space="0"/>
            </w:tcBorders>
            <w:vAlign w:val="center"/>
          </w:tcPr>
          <w:p w14:paraId="75652AAA">
            <w:pPr>
              <w:widowControl/>
              <w:ind w:firstLine="90" w:firstLineChars="50"/>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32</w:t>
            </w:r>
          </w:p>
        </w:tc>
        <w:tc>
          <w:tcPr>
            <w:tcW w:w="674" w:type="dxa"/>
            <w:tcBorders>
              <w:top w:val="single" w:color="auto" w:sz="4" w:space="0"/>
              <w:left w:val="single" w:color="auto" w:sz="4" w:space="0"/>
              <w:bottom w:val="single" w:color="auto" w:sz="4" w:space="0"/>
              <w:right w:val="single" w:color="auto" w:sz="4" w:space="0"/>
            </w:tcBorders>
            <w:vAlign w:val="center"/>
          </w:tcPr>
          <w:p w14:paraId="6C57B537">
            <w:pPr>
              <w:widowControl/>
              <w:ind w:firstLine="90" w:firstLineChars="50"/>
              <w:jc w:val="left"/>
              <w:rPr>
                <w:rFonts w:ascii="宋体" w:hAnsi="宋体" w:cs="宋体"/>
                <w:kern w:val="0"/>
                <w:sz w:val="18"/>
                <w:szCs w:val="18"/>
              </w:rPr>
            </w:pPr>
            <w:r>
              <w:rPr>
                <w:rFonts w:hint="eastAsia" w:ascii="宋体" w:hAnsi="宋体" w:cs="宋体"/>
                <w:kern w:val="0"/>
                <w:sz w:val="18"/>
                <w:szCs w:val="18"/>
              </w:rPr>
              <w:t>M</w:t>
            </w:r>
          </w:p>
        </w:tc>
        <w:tc>
          <w:tcPr>
            <w:tcW w:w="3024" w:type="dxa"/>
            <w:tcBorders>
              <w:top w:val="single" w:color="auto" w:sz="4" w:space="0"/>
              <w:left w:val="single" w:color="auto" w:sz="4" w:space="0"/>
              <w:bottom w:val="single" w:color="auto" w:sz="4" w:space="0"/>
              <w:right w:val="single" w:color="auto" w:sz="4" w:space="0"/>
            </w:tcBorders>
            <w:vAlign w:val="center"/>
          </w:tcPr>
          <w:p w14:paraId="49FEC9EC">
            <w:pPr>
              <w:widowControl/>
              <w:ind w:firstLine="108" w:firstLineChars="60"/>
              <w:jc w:val="left"/>
              <w:rPr>
                <w:rFonts w:ascii="宋体" w:hAnsi="宋体" w:cs="宋体"/>
                <w:kern w:val="0"/>
                <w:sz w:val="18"/>
                <w:szCs w:val="18"/>
              </w:rPr>
            </w:pPr>
            <w:r>
              <w:rPr>
                <w:rFonts w:hint="eastAsia" w:ascii="宋体" w:hAnsi="宋体" w:cs="宋体"/>
                <w:kern w:val="0"/>
                <w:sz w:val="18"/>
                <w:szCs w:val="18"/>
              </w:rPr>
              <w:t>无。</w:t>
            </w:r>
          </w:p>
        </w:tc>
      </w:tr>
      <w:tr w14:paraId="507E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0" w:hRule="atLeast"/>
        </w:trPr>
        <w:tc>
          <w:tcPr>
            <w:tcW w:w="812" w:type="dxa"/>
            <w:tcBorders>
              <w:top w:val="single" w:color="auto" w:sz="4" w:space="0"/>
              <w:left w:val="single" w:color="auto" w:sz="4" w:space="0"/>
              <w:bottom w:val="single" w:color="auto" w:sz="4" w:space="0"/>
              <w:right w:val="single" w:color="auto" w:sz="4" w:space="0"/>
            </w:tcBorders>
            <w:vAlign w:val="center"/>
          </w:tcPr>
          <w:p w14:paraId="0295FF05">
            <w:pPr>
              <w:widowControl/>
              <w:jc w:val="center"/>
              <w:rPr>
                <w:rFonts w:ascii="宋体" w:hAnsi="宋体" w:cs="宋体"/>
                <w:kern w:val="0"/>
                <w:sz w:val="18"/>
                <w:szCs w:val="18"/>
              </w:rPr>
            </w:pPr>
            <w:r>
              <w:rPr>
                <w:rFonts w:ascii="宋体" w:hAnsi="宋体" w:cs="宋体"/>
                <w:kern w:val="0"/>
                <w:sz w:val="18"/>
                <w:szCs w:val="18"/>
              </w:rPr>
              <w:t>5</w:t>
            </w:r>
          </w:p>
        </w:tc>
        <w:tc>
          <w:tcPr>
            <w:tcW w:w="1176" w:type="dxa"/>
            <w:tcBorders>
              <w:top w:val="single" w:color="auto" w:sz="4" w:space="0"/>
              <w:left w:val="single" w:color="auto" w:sz="4" w:space="0"/>
              <w:bottom w:val="single" w:color="auto" w:sz="4" w:space="0"/>
              <w:right w:val="single" w:color="auto" w:sz="4" w:space="0"/>
            </w:tcBorders>
            <w:vAlign w:val="center"/>
          </w:tcPr>
          <w:p w14:paraId="6DA63C0F">
            <w:pPr>
              <w:widowControl/>
              <w:ind w:firstLine="90" w:firstLineChars="50"/>
              <w:jc w:val="left"/>
              <w:rPr>
                <w:rFonts w:ascii="宋体" w:hAnsi="宋体" w:cs="宋体"/>
                <w:sz w:val="18"/>
                <w:szCs w:val="18"/>
              </w:rPr>
            </w:pPr>
            <w:r>
              <w:rPr>
                <w:rFonts w:hint="eastAsia" w:ascii="宋体" w:hAnsi="宋体" w:cs="宋体"/>
                <w:sz w:val="18"/>
                <w:szCs w:val="18"/>
              </w:rPr>
              <w:t>命令类型</w:t>
            </w:r>
          </w:p>
        </w:tc>
        <w:tc>
          <w:tcPr>
            <w:tcW w:w="1302" w:type="dxa"/>
            <w:tcBorders>
              <w:top w:val="single" w:color="auto" w:sz="4" w:space="0"/>
              <w:left w:val="single" w:color="auto" w:sz="4" w:space="0"/>
              <w:bottom w:val="single" w:color="auto" w:sz="4" w:space="0"/>
              <w:right w:val="single" w:color="auto" w:sz="4" w:space="0"/>
            </w:tcBorders>
            <w:vAlign w:val="center"/>
          </w:tcPr>
          <w:p w14:paraId="1E47D406">
            <w:pPr>
              <w:widowControl/>
              <w:ind w:firstLine="90" w:firstLineChars="50"/>
              <w:jc w:val="left"/>
              <w:rPr>
                <w:rFonts w:ascii="宋体" w:hAnsi="宋体" w:cs="宋体"/>
                <w:kern w:val="0"/>
                <w:sz w:val="18"/>
                <w:szCs w:val="18"/>
              </w:rPr>
            </w:pPr>
            <w:r>
              <w:rPr>
                <w:rFonts w:ascii="宋体" w:hAnsi="宋体" w:cs="宋体"/>
                <w:kern w:val="0"/>
                <w:sz w:val="18"/>
                <w:szCs w:val="18"/>
              </w:rPr>
              <w:t>MsgType</w:t>
            </w:r>
          </w:p>
        </w:tc>
        <w:tc>
          <w:tcPr>
            <w:tcW w:w="1204" w:type="dxa"/>
            <w:tcBorders>
              <w:top w:val="single" w:color="auto" w:sz="4" w:space="0"/>
              <w:left w:val="single" w:color="auto" w:sz="4" w:space="0"/>
              <w:bottom w:val="single" w:color="auto" w:sz="4" w:space="0"/>
              <w:right w:val="single" w:color="auto" w:sz="4" w:space="0"/>
            </w:tcBorders>
            <w:vAlign w:val="center"/>
          </w:tcPr>
          <w:p w14:paraId="729BA65F">
            <w:pPr>
              <w:widowControl/>
              <w:ind w:firstLine="90" w:firstLineChars="50"/>
              <w:jc w:val="left"/>
              <w:rPr>
                <w:rFonts w:ascii="宋体" w:hAnsi="宋体" w:cs="宋体"/>
                <w:kern w:val="0"/>
                <w:sz w:val="18"/>
                <w:szCs w:val="18"/>
              </w:rPr>
            </w:pPr>
            <w:r>
              <w:rPr>
                <w:rFonts w:hint="eastAsia" w:ascii="宋体" w:hAnsi="宋体" w:cs="宋体"/>
                <w:kern w:val="0"/>
                <w:sz w:val="18"/>
                <w:szCs w:val="18"/>
              </w:rPr>
              <w:t>Number</w:t>
            </w:r>
          </w:p>
        </w:tc>
        <w:tc>
          <w:tcPr>
            <w:tcW w:w="837" w:type="dxa"/>
            <w:tcBorders>
              <w:top w:val="single" w:color="auto" w:sz="4" w:space="0"/>
              <w:left w:val="single" w:color="auto" w:sz="4" w:space="0"/>
              <w:bottom w:val="single" w:color="auto" w:sz="4" w:space="0"/>
              <w:right w:val="single" w:color="auto" w:sz="4" w:space="0"/>
            </w:tcBorders>
            <w:vAlign w:val="center"/>
          </w:tcPr>
          <w:p w14:paraId="1AC52D42">
            <w:pPr>
              <w:widowControl/>
              <w:ind w:firstLine="90" w:firstLineChars="50"/>
              <w:jc w:val="left"/>
              <w:rPr>
                <w:rFonts w:ascii="宋体" w:hAnsi="宋体" w:cs="宋体"/>
                <w:kern w:val="0"/>
                <w:sz w:val="18"/>
                <w:szCs w:val="18"/>
              </w:rPr>
            </w:pPr>
            <w:r>
              <w:rPr>
                <w:rFonts w:hint="eastAsia" w:ascii="宋体" w:hAnsi="宋体" w:cs="宋体"/>
                <w:kern w:val="0"/>
                <w:sz w:val="18"/>
                <w:szCs w:val="18"/>
              </w:rPr>
              <w:t>≤2</w:t>
            </w:r>
          </w:p>
        </w:tc>
        <w:tc>
          <w:tcPr>
            <w:tcW w:w="674" w:type="dxa"/>
            <w:tcBorders>
              <w:top w:val="single" w:color="auto" w:sz="4" w:space="0"/>
              <w:left w:val="single" w:color="auto" w:sz="4" w:space="0"/>
              <w:bottom w:val="single" w:color="auto" w:sz="4" w:space="0"/>
              <w:right w:val="single" w:color="auto" w:sz="4" w:space="0"/>
            </w:tcBorders>
            <w:vAlign w:val="center"/>
          </w:tcPr>
          <w:p w14:paraId="07852481">
            <w:pPr>
              <w:widowControl/>
              <w:ind w:firstLine="90" w:firstLineChars="50"/>
              <w:jc w:val="left"/>
              <w:rPr>
                <w:rFonts w:ascii="宋体" w:hAnsi="宋体" w:cs="宋体"/>
                <w:kern w:val="0"/>
                <w:sz w:val="18"/>
                <w:szCs w:val="18"/>
              </w:rPr>
            </w:pPr>
            <w:r>
              <w:rPr>
                <w:rFonts w:hint="eastAsia" w:ascii="宋体" w:hAnsi="宋体" w:cs="宋体"/>
                <w:kern w:val="0"/>
                <w:sz w:val="18"/>
                <w:szCs w:val="18"/>
              </w:rPr>
              <w:t>M</w:t>
            </w:r>
          </w:p>
        </w:tc>
        <w:tc>
          <w:tcPr>
            <w:tcW w:w="3024" w:type="dxa"/>
            <w:tcBorders>
              <w:top w:val="single" w:color="auto" w:sz="4" w:space="0"/>
              <w:left w:val="single" w:color="auto" w:sz="4" w:space="0"/>
              <w:bottom w:val="single" w:color="auto" w:sz="4" w:space="0"/>
              <w:right w:val="single" w:color="auto" w:sz="4" w:space="0"/>
            </w:tcBorders>
            <w:vAlign w:val="center"/>
          </w:tcPr>
          <w:p w14:paraId="41F1D9E9">
            <w:pPr>
              <w:widowControl/>
              <w:ind w:firstLine="108" w:firstLineChars="60"/>
              <w:jc w:val="left"/>
              <w:rPr>
                <w:rFonts w:ascii="宋体" w:hAnsi="宋体" w:cs="宋体"/>
                <w:kern w:val="0"/>
                <w:sz w:val="18"/>
                <w:szCs w:val="18"/>
              </w:rPr>
            </w:pPr>
            <w:r>
              <w:rPr>
                <w:rFonts w:hint="eastAsia" w:hAnsi="宋体" w:cs="宋体"/>
                <w:kern w:val="0"/>
                <w:sz w:val="18"/>
                <w:szCs w:val="18"/>
              </w:rPr>
              <w:t>应符合B.10的规定。</w:t>
            </w:r>
          </w:p>
        </w:tc>
      </w:tr>
      <w:tr w14:paraId="5D73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812" w:type="dxa"/>
            <w:tcBorders>
              <w:top w:val="single" w:color="auto" w:sz="4" w:space="0"/>
              <w:left w:val="single" w:color="auto" w:sz="4" w:space="0"/>
              <w:bottom w:val="single" w:color="auto" w:sz="4" w:space="0"/>
              <w:right w:val="single" w:color="auto" w:sz="4" w:space="0"/>
            </w:tcBorders>
            <w:vAlign w:val="center"/>
          </w:tcPr>
          <w:p w14:paraId="7E8E5F47">
            <w:pPr>
              <w:spacing w:line="369" w:lineRule="exact"/>
              <w:jc w:val="center"/>
              <w:rPr>
                <w:rFonts w:ascii="宋体" w:hAnsi="宋体" w:cs="宋体"/>
                <w:kern w:val="0"/>
                <w:sz w:val="18"/>
                <w:szCs w:val="18"/>
              </w:rPr>
            </w:pPr>
            <w:r>
              <w:rPr>
                <w:rFonts w:ascii="宋体" w:hAnsi="宋体" w:cs="宋体"/>
                <w:kern w:val="0"/>
                <w:sz w:val="18"/>
                <w:szCs w:val="18"/>
              </w:rPr>
              <w:t>6</w:t>
            </w:r>
          </w:p>
        </w:tc>
        <w:tc>
          <w:tcPr>
            <w:tcW w:w="1176" w:type="dxa"/>
            <w:tcBorders>
              <w:top w:val="single" w:color="auto" w:sz="4" w:space="0"/>
              <w:left w:val="single" w:color="auto" w:sz="4" w:space="0"/>
              <w:bottom w:val="single" w:color="auto" w:sz="4" w:space="0"/>
              <w:right w:val="single" w:color="auto" w:sz="4" w:space="0"/>
            </w:tcBorders>
            <w:vAlign w:val="center"/>
          </w:tcPr>
          <w:p w14:paraId="2C47320B">
            <w:pPr>
              <w:widowControl/>
              <w:ind w:firstLine="90" w:firstLineChars="50"/>
              <w:jc w:val="left"/>
              <w:rPr>
                <w:rFonts w:ascii="宋体" w:hAnsi="宋体" w:cs="宋体"/>
                <w:sz w:val="18"/>
                <w:szCs w:val="18"/>
              </w:rPr>
            </w:pPr>
            <w:r>
              <w:rPr>
                <w:rFonts w:hint="eastAsia" w:ascii="宋体" w:hAnsi="宋体" w:cs="宋体"/>
                <w:sz w:val="18"/>
                <w:szCs w:val="18"/>
              </w:rPr>
              <w:t>用户编码</w:t>
            </w:r>
          </w:p>
        </w:tc>
        <w:tc>
          <w:tcPr>
            <w:tcW w:w="1302" w:type="dxa"/>
            <w:tcBorders>
              <w:top w:val="single" w:color="auto" w:sz="4" w:space="0"/>
              <w:left w:val="single" w:color="auto" w:sz="4" w:space="0"/>
              <w:bottom w:val="single" w:color="auto" w:sz="4" w:space="0"/>
              <w:right w:val="single" w:color="auto" w:sz="4" w:space="0"/>
            </w:tcBorders>
            <w:vAlign w:val="center"/>
          </w:tcPr>
          <w:p w14:paraId="1AD3732E">
            <w:pPr>
              <w:widowControl/>
              <w:ind w:firstLine="90" w:firstLineChars="50"/>
              <w:jc w:val="left"/>
              <w:rPr>
                <w:rFonts w:ascii="宋体" w:hAnsi="宋体" w:cs="宋体"/>
                <w:kern w:val="0"/>
                <w:sz w:val="18"/>
                <w:szCs w:val="18"/>
              </w:rPr>
            </w:pPr>
            <w:r>
              <w:rPr>
                <w:rFonts w:hint="eastAsia" w:ascii="宋体" w:hAnsi="宋体" w:cs="宋体"/>
                <w:kern w:val="0"/>
                <w:sz w:val="18"/>
                <w:szCs w:val="18"/>
              </w:rPr>
              <w:t>UserCode</w:t>
            </w:r>
          </w:p>
        </w:tc>
        <w:tc>
          <w:tcPr>
            <w:tcW w:w="1204" w:type="dxa"/>
            <w:tcBorders>
              <w:top w:val="single" w:color="auto" w:sz="4" w:space="0"/>
              <w:left w:val="single" w:color="auto" w:sz="4" w:space="0"/>
              <w:bottom w:val="single" w:color="auto" w:sz="4" w:space="0"/>
              <w:right w:val="single" w:color="auto" w:sz="4" w:space="0"/>
            </w:tcBorders>
            <w:vAlign w:val="center"/>
          </w:tcPr>
          <w:p w14:paraId="4479787A">
            <w:pPr>
              <w:widowControl/>
              <w:ind w:firstLine="90" w:firstLineChars="50"/>
              <w:jc w:val="left"/>
              <w:rPr>
                <w:rFonts w:ascii="宋体" w:hAnsi="宋体" w:cs="宋体"/>
                <w:kern w:val="0"/>
                <w:sz w:val="18"/>
                <w:szCs w:val="18"/>
              </w:rPr>
            </w:pPr>
            <w:r>
              <w:rPr>
                <w:rFonts w:hint="eastAsia" w:ascii="宋体" w:hAnsi="宋体" w:cs="宋体"/>
                <w:kern w:val="0"/>
                <w:sz w:val="18"/>
                <w:szCs w:val="18"/>
              </w:rPr>
              <w:t>String</w:t>
            </w:r>
          </w:p>
        </w:tc>
        <w:tc>
          <w:tcPr>
            <w:tcW w:w="837" w:type="dxa"/>
            <w:tcBorders>
              <w:top w:val="single" w:color="auto" w:sz="4" w:space="0"/>
              <w:left w:val="single" w:color="auto" w:sz="4" w:space="0"/>
              <w:bottom w:val="single" w:color="auto" w:sz="4" w:space="0"/>
              <w:right w:val="single" w:color="auto" w:sz="4" w:space="0"/>
            </w:tcBorders>
            <w:vAlign w:val="center"/>
          </w:tcPr>
          <w:p w14:paraId="6FCF2A95">
            <w:pPr>
              <w:widowControl/>
              <w:ind w:firstLine="90" w:firstLineChars="50"/>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8</w:t>
            </w:r>
          </w:p>
        </w:tc>
        <w:tc>
          <w:tcPr>
            <w:tcW w:w="674" w:type="dxa"/>
            <w:tcBorders>
              <w:top w:val="single" w:color="auto" w:sz="4" w:space="0"/>
              <w:left w:val="single" w:color="auto" w:sz="4" w:space="0"/>
              <w:bottom w:val="single" w:color="auto" w:sz="4" w:space="0"/>
              <w:right w:val="single" w:color="auto" w:sz="4" w:space="0"/>
            </w:tcBorders>
            <w:vAlign w:val="center"/>
          </w:tcPr>
          <w:p w14:paraId="48D1CC68">
            <w:pPr>
              <w:widowControl/>
              <w:ind w:firstLine="90" w:firstLineChars="50"/>
              <w:jc w:val="left"/>
              <w:rPr>
                <w:rFonts w:ascii="宋体" w:hAnsi="宋体" w:cs="宋体"/>
                <w:kern w:val="0"/>
                <w:sz w:val="18"/>
                <w:szCs w:val="18"/>
              </w:rPr>
            </w:pPr>
            <w:r>
              <w:rPr>
                <w:rFonts w:hint="eastAsia" w:ascii="宋体" w:hAnsi="宋体" w:cs="宋体"/>
                <w:kern w:val="0"/>
                <w:sz w:val="18"/>
                <w:szCs w:val="18"/>
              </w:rPr>
              <w:t>M</w:t>
            </w:r>
          </w:p>
        </w:tc>
        <w:tc>
          <w:tcPr>
            <w:tcW w:w="3024" w:type="dxa"/>
            <w:tcBorders>
              <w:top w:val="single" w:color="auto" w:sz="4" w:space="0"/>
              <w:left w:val="single" w:color="auto" w:sz="4" w:space="0"/>
              <w:bottom w:val="single" w:color="auto" w:sz="4" w:space="0"/>
              <w:right w:val="single" w:color="auto" w:sz="4" w:space="0"/>
            </w:tcBorders>
            <w:vAlign w:val="center"/>
          </w:tcPr>
          <w:p w14:paraId="01FC2F93">
            <w:pPr>
              <w:widowControl/>
              <w:ind w:left="105" w:leftChars="50" w:firstLine="18" w:firstLineChars="10"/>
              <w:jc w:val="left"/>
              <w:rPr>
                <w:rFonts w:ascii="宋体" w:hAnsi="宋体" w:cs="宋体"/>
                <w:kern w:val="0"/>
                <w:sz w:val="18"/>
                <w:szCs w:val="18"/>
              </w:rPr>
            </w:pPr>
            <w:r>
              <w:rPr>
                <w:rFonts w:hint="eastAsia" w:ascii="宋体" w:hAnsi="宋体" w:cs="宋体"/>
                <w:sz w:val="18"/>
                <w:szCs w:val="18"/>
              </w:rPr>
              <w:t>标识该用户的编码</w:t>
            </w:r>
            <w:r>
              <w:rPr>
                <w:rFonts w:ascii="宋体" w:hAnsi="宋体" w:cs="宋体"/>
                <w:sz w:val="18"/>
                <w:szCs w:val="18"/>
              </w:rPr>
              <w:t>，出厂后可由客户自行设置。由4-8位数字或者字母组成。</w:t>
            </w:r>
          </w:p>
        </w:tc>
      </w:tr>
      <w:tr w14:paraId="04A2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812" w:type="dxa"/>
            <w:tcBorders>
              <w:top w:val="single" w:color="auto" w:sz="4" w:space="0"/>
              <w:left w:val="single" w:color="auto" w:sz="4" w:space="0"/>
              <w:bottom w:val="single" w:color="auto" w:sz="4" w:space="0"/>
              <w:right w:val="single" w:color="auto" w:sz="4" w:space="0"/>
            </w:tcBorders>
            <w:vAlign w:val="center"/>
          </w:tcPr>
          <w:p w14:paraId="51772B77">
            <w:pPr>
              <w:widowControl/>
              <w:jc w:val="center"/>
              <w:rPr>
                <w:rFonts w:ascii="宋体" w:hAnsi="宋体" w:cs="宋体"/>
                <w:kern w:val="0"/>
                <w:sz w:val="18"/>
                <w:szCs w:val="18"/>
              </w:rPr>
            </w:pPr>
            <w:r>
              <w:rPr>
                <w:rFonts w:ascii="宋体" w:hAnsi="宋体" w:cs="宋体"/>
                <w:kern w:val="0"/>
                <w:sz w:val="18"/>
                <w:szCs w:val="18"/>
              </w:rPr>
              <w:t>7</w:t>
            </w:r>
          </w:p>
        </w:tc>
        <w:tc>
          <w:tcPr>
            <w:tcW w:w="1176" w:type="dxa"/>
            <w:tcBorders>
              <w:top w:val="single" w:color="auto" w:sz="4" w:space="0"/>
              <w:left w:val="single" w:color="auto" w:sz="4" w:space="0"/>
              <w:bottom w:val="single" w:color="auto" w:sz="4" w:space="0"/>
              <w:right w:val="single" w:color="auto" w:sz="4" w:space="0"/>
            </w:tcBorders>
            <w:vAlign w:val="center"/>
          </w:tcPr>
          <w:p w14:paraId="051734DC">
            <w:pPr>
              <w:spacing w:line="385" w:lineRule="exact"/>
              <w:ind w:firstLine="90" w:firstLineChars="50"/>
              <w:jc w:val="left"/>
              <w:rPr>
                <w:rFonts w:ascii="宋体" w:hAnsi="宋体" w:cs="宋体"/>
                <w:kern w:val="0"/>
                <w:sz w:val="18"/>
                <w:szCs w:val="18"/>
              </w:rPr>
            </w:pPr>
            <w:r>
              <w:rPr>
                <w:rFonts w:hint="eastAsia" w:ascii="宋体" w:hAnsi="宋体" w:cs="宋体"/>
                <w:kern w:val="0"/>
                <w:sz w:val="18"/>
                <w:szCs w:val="18"/>
              </w:rPr>
              <w:t>模块编号</w:t>
            </w:r>
          </w:p>
        </w:tc>
        <w:tc>
          <w:tcPr>
            <w:tcW w:w="1302" w:type="dxa"/>
            <w:tcBorders>
              <w:top w:val="single" w:color="auto" w:sz="4" w:space="0"/>
              <w:left w:val="single" w:color="auto" w:sz="4" w:space="0"/>
              <w:bottom w:val="single" w:color="auto" w:sz="4" w:space="0"/>
              <w:right w:val="single" w:color="auto" w:sz="4" w:space="0"/>
            </w:tcBorders>
            <w:vAlign w:val="center"/>
          </w:tcPr>
          <w:p w14:paraId="2B234468">
            <w:pPr>
              <w:spacing w:line="385" w:lineRule="exact"/>
              <w:ind w:firstLine="90" w:firstLineChars="50"/>
              <w:jc w:val="left"/>
              <w:rPr>
                <w:rFonts w:ascii="宋体" w:hAnsi="宋体" w:cs="宋体"/>
                <w:kern w:val="0"/>
                <w:sz w:val="18"/>
                <w:szCs w:val="18"/>
              </w:rPr>
            </w:pPr>
            <w:r>
              <w:rPr>
                <w:rFonts w:ascii="宋体" w:hAnsi="宋体" w:cs="宋体"/>
                <w:kern w:val="0"/>
                <w:sz w:val="18"/>
                <w:szCs w:val="18"/>
              </w:rPr>
              <w:t>ModuleID</w:t>
            </w:r>
          </w:p>
        </w:tc>
        <w:tc>
          <w:tcPr>
            <w:tcW w:w="1204" w:type="dxa"/>
            <w:tcBorders>
              <w:top w:val="single" w:color="auto" w:sz="4" w:space="0"/>
              <w:left w:val="single" w:color="auto" w:sz="4" w:space="0"/>
              <w:bottom w:val="single" w:color="auto" w:sz="4" w:space="0"/>
              <w:right w:val="single" w:color="auto" w:sz="4" w:space="0"/>
            </w:tcBorders>
            <w:vAlign w:val="center"/>
          </w:tcPr>
          <w:p w14:paraId="2385A7EF">
            <w:pPr>
              <w:spacing w:line="385" w:lineRule="exact"/>
              <w:ind w:firstLine="90" w:firstLineChars="50"/>
              <w:jc w:val="left"/>
              <w:rPr>
                <w:rFonts w:ascii="宋体" w:hAnsi="宋体" w:cs="宋体"/>
                <w:kern w:val="0"/>
                <w:sz w:val="18"/>
                <w:szCs w:val="18"/>
              </w:rPr>
            </w:pPr>
            <w:r>
              <w:rPr>
                <w:rFonts w:hint="eastAsia" w:ascii="宋体" w:hAnsi="宋体" w:cs="宋体"/>
                <w:kern w:val="0"/>
                <w:sz w:val="18"/>
                <w:szCs w:val="18"/>
              </w:rPr>
              <w:t>Number</w:t>
            </w:r>
          </w:p>
        </w:tc>
        <w:tc>
          <w:tcPr>
            <w:tcW w:w="837" w:type="dxa"/>
            <w:tcBorders>
              <w:top w:val="single" w:color="auto" w:sz="4" w:space="0"/>
              <w:left w:val="single" w:color="auto" w:sz="4" w:space="0"/>
              <w:bottom w:val="single" w:color="auto" w:sz="4" w:space="0"/>
              <w:right w:val="single" w:color="auto" w:sz="4" w:space="0"/>
            </w:tcBorders>
            <w:vAlign w:val="center"/>
          </w:tcPr>
          <w:p w14:paraId="183A1A2A">
            <w:pPr>
              <w:spacing w:line="385" w:lineRule="exact"/>
              <w:ind w:firstLine="90" w:firstLineChars="50"/>
              <w:jc w:val="left"/>
              <w:rPr>
                <w:rFonts w:ascii="宋体" w:hAnsi="宋体" w:cs="宋体"/>
                <w:kern w:val="0"/>
                <w:sz w:val="18"/>
                <w:szCs w:val="18"/>
              </w:rPr>
            </w:pPr>
            <w:r>
              <w:rPr>
                <w:rFonts w:hint="eastAsia" w:ascii="宋体" w:hAnsi="宋体" w:cs="宋体"/>
                <w:kern w:val="0"/>
                <w:sz w:val="18"/>
                <w:szCs w:val="18"/>
              </w:rPr>
              <w:t>≤2</w:t>
            </w:r>
          </w:p>
        </w:tc>
        <w:tc>
          <w:tcPr>
            <w:tcW w:w="674" w:type="dxa"/>
            <w:tcBorders>
              <w:top w:val="single" w:color="auto" w:sz="4" w:space="0"/>
              <w:left w:val="single" w:color="auto" w:sz="4" w:space="0"/>
              <w:bottom w:val="single" w:color="auto" w:sz="4" w:space="0"/>
              <w:right w:val="single" w:color="auto" w:sz="4" w:space="0"/>
            </w:tcBorders>
            <w:vAlign w:val="center"/>
          </w:tcPr>
          <w:p w14:paraId="5DE14B05">
            <w:pPr>
              <w:spacing w:line="385" w:lineRule="exact"/>
              <w:ind w:firstLine="90" w:firstLineChars="50"/>
              <w:jc w:val="left"/>
              <w:rPr>
                <w:rFonts w:ascii="宋体" w:hAnsi="宋体" w:cs="宋体"/>
                <w:kern w:val="0"/>
                <w:sz w:val="18"/>
                <w:szCs w:val="18"/>
              </w:rPr>
            </w:pPr>
            <w:r>
              <w:rPr>
                <w:rFonts w:hint="eastAsia" w:cs="宋体" w:asciiTheme="minorEastAsia" w:hAnsiTheme="minorEastAsia" w:eastAsiaTheme="minorEastAsia"/>
                <w:kern w:val="0"/>
                <w:sz w:val="18"/>
                <w:szCs w:val="18"/>
              </w:rPr>
              <w:t>Op</w:t>
            </w:r>
          </w:p>
        </w:tc>
        <w:tc>
          <w:tcPr>
            <w:tcW w:w="3024" w:type="dxa"/>
            <w:tcBorders>
              <w:top w:val="single" w:color="auto" w:sz="4" w:space="0"/>
              <w:left w:val="single" w:color="auto" w:sz="4" w:space="0"/>
              <w:bottom w:val="single" w:color="auto" w:sz="4" w:space="0"/>
              <w:right w:val="single" w:color="auto" w:sz="4" w:space="0"/>
            </w:tcBorders>
            <w:vAlign w:val="center"/>
          </w:tcPr>
          <w:p w14:paraId="4543AC08">
            <w:pPr>
              <w:spacing w:line="385" w:lineRule="exact"/>
              <w:ind w:left="105" w:leftChars="50" w:firstLine="18" w:firstLineChars="10"/>
              <w:jc w:val="left"/>
              <w:rPr>
                <w:rFonts w:ascii="宋体" w:hAnsi="宋体" w:cs="宋体"/>
                <w:kern w:val="0"/>
                <w:sz w:val="18"/>
                <w:szCs w:val="18"/>
              </w:rPr>
            </w:pPr>
            <w:r>
              <w:rPr>
                <w:rFonts w:hint="eastAsia" w:ascii="宋体" w:hAnsi="宋体" w:cs="宋体"/>
                <w:kern w:val="0"/>
                <w:sz w:val="18"/>
                <w:szCs w:val="18"/>
              </w:rPr>
              <w:t>报警触发的所在设备，包括主机、扩展模块（扩展箱）。</w:t>
            </w:r>
          </w:p>
          <w:p w14:paraId="5BE26FB1">
            <w:pPr>
              <w:spacing w:line="385" w:lineRule="exact"/>
              <w:ind w:firstLine="108" w:firstLineChars="60"/>
              <w:jc w:val="left"/>
              <w:rPr>
                <w:rFonts w:ascii="宋体" w:hAnsi="宋体" w:cs="宋体"/>
                <w:kern w:val="0"/>
                <w:sz w:val="18"/>
                <w:szCs w:val="18"/>
              </w:rPr>
            </w:pPr>
            <w:r>
              <w:rPr>
                <w:rFonts w:ascii="宋体" w:hAnsi="宋体" w:cs="宋体"/>
                <w:kern w:val="0"/>
                <w:sz w:val="18"/>
                <w:szCs w:val="18"/>
              </w:rPr>
              <w:t xml:space="preserve">=0 </w:t>
            </w:r>
            <w:r>
              <w:rPr>
                <w:rFonts w:hint="eastAsia" w:ascii="宋体" w:hAnsi="宋体" w:cs="宋体"/>
                <w:kern w:val="0"/>
                <w:sz w:val="18"/>
                <w:szCs w:val="18"/>
              </w:rPr>
              <w:t>报警控制指示设备上报；</w:t>
            </w:r>
          </w:p>
          <w:p w14:paraId="5D8ACCD2">
            <w:pPr>
              <w:spacing w:line="385" w:lineRule="exact"/>
              <w:ind w:firstLine="108" w:firstLineChars="60"/>
              <w:jc w:val="left"/>
              <w:rPr>
                <w:rFonts w:ascii="宋体" w:hAnsi="宋体" w:cs="宋体"/>
                <w:kern w:val="0"/>
                <w:sz w:val="18"/>
                <w:szCs w:val="18"/>
              </w:rPr>
            </w:pPr>
            <w:r>
              <w:rPr>
                <w:rFonts w:ascii="宋体" w:hAnsi="宋体" w:cs="宋体"/>
                <w:kern w:val="0"/>
                <w:sz w:val="18"/>
                <w:szCs w:val="18"/>
              </w:rPr>
              <w:t xml:space="preserve">=其他 </w:t>
            </w:r>
            <w:r>
              <w:rPr>
                <w:rFonts w:hint="eastAsia" w:ascii="宋体" w:hAnsi="宋体" w:cs="宋体"/>
                <w:kern w:val="0"/>
                <w:sz w:val="18"/>
                <w:szCs w:val="18"/>
              </w:rPr>
              <w:t>扩展模块编号。</w:t>
            </w:r>
          </w:p>
        </w:tc>
      </w:tr>
      <w:tr w14:paraId="4B51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812" w:type="dxa"/>
            <w:tcBorders>
              <w:top w:val="single" w:color="auto" w:sz="4" w:space="0"/>
              <w:left w:val="single" w:color="auto" w:sz="4" w:space="0"/>
              <w:bottom w:val="single" w:color="auto" w:sz="4" w:space="0"/>
              <w:right w:val="single" w:color="auto" w:sz="4" w:space="0"/>
            </w:tcBorders>
            <w:vAlign w:val="center"/>
          </w:tcPr>
          <w:p w14:paraId="12A1B9BB">
            <w:pPr>
              <w:spacing w:line="385" w:lineRule="exact"/>
              <w:jc w:val="center"/>
              <w:rPr>
                <w:rFonts w:ascii="宋体" w:hAnsi="宋体" w:cs="宋体"/>
                <w:kern w:val="0"/>
                <w:sz w:val="18"/>
                <w:szCs w:val="18"/>
              </w:rPr>
            </w:pPr>
            <w:r>
              <w:rPr>
                <w:rFonts w:ascii="宋体" w:hAnsi="宋体" w:cs="宋体"/>
                <w:kern w:val="0"/>
                <w:sz w:val="18"/>
                <w:szCs w:val="18"/>
              </w:rPr>
              <w:t>8</w:t>
            </w:r>
          </w:p>
        </w:tc>
        <w:tc>
          <w:tcPr>
            <w:tcW w:w="1176" w:type="dxa"/>
            <w:tcBorders>
              <w:top w:val="single" w:color="auto" w:sz="4" w:space="0"/>
              <w:left w:val="single" w:color="auto" w:sz="4" w:space="0"/>
              <w:bottom w:val="single" w:color="auto" w:sz="4" w:space="0"/>
              <w:right w:val="single" w:color="auto" w:sz="4" w:space="0"/>
            </w:tcBorders>
            <w:vAlign w:val="center"/>
          </w:tcPr>
          <w:p w14:paraId="6FA3ED42">
            <w:pPr>
              <w:spacing w:line="385" w:lineRule="exact"/>
              <w:ind w:firstLine="90" w:firstLineChars="50"/>
              <w:jc w:val="left"/>
              <w:rPr>
                <w:rFonts w:ascii="宋体" w:hAnsi="宋体" w:cs="宋体"/>
                <w:kern w:val="0"/>
                <w:sz w:val="18"/>
                <w:szCs w:val="18"/>
              </w:rPr>
            </w:pPr>
            <w:r>
              <w:rPr>
                <w:rFonts w:hint="eastAsia" w:ascii="宋体" w:hAnsi="宋体" w:cs="宋体"/>
                <w:kern w:val="0"/>
                <w:sz w:val="18"/>
                <w:szCs w:val="18"/>
              </w:rPr>
              <w:t>防区编号</w:t>
            </w:r>
          </w:p>
        </w:tc>
        <w:tc>
          <w:tcPr>
            <w:tcW w:w="1302" w:type="dxa"/>
            <w:tcBorders>
              <w:top w:val="single" w:color="auto" w:sz="4" w:space="0"/>
              <w:left w:val="single" w:color="auto" w:sz="4" w:space="0"/>
              <w:bottom w:val="single" w:color="auto" w:sz="4" w:space="0"/>
              <w:right w:val="single" w:color="auto" w:sz="4" w:space="0"/>
            </w:tcBorders>
            <w:vAlign w:val="center"/>
          </w:tcPr>
          <w:p w14:paraId="6EB1CF19">
            <w:pPr>
              <w:spacing w:line="385" w:lineRule="exact"/>
              <w:ind w:firstLine="90" w:firstLineChars="50"/>
              <w:jc w:val="left"/>
              <w:rPr>
                <w:rFonts w:ascii="宋体" w:hAnsi="宋体" w:cs="宋体"/>
                <w:kern w:val="0"/>
                <w:sz w:val="18"/>
                <w:szCs w:val="18"/>
              </w:rPr>
            </w:pPr>
            <w:r>
              <w:rPr>
                <w:rFonts w:ascii="宋体" w:hAnsi="宋体" w:cs="宋体"/>
                <w:kern w:val="0"/>
                <w:sz w:val="18"/>
                <w:szCs w:val="18"/>
              </w:rPr>
              <w:t>Z</w:t>
            </w:r>
            <w:r>
              <w:rPr>
                <w:rFonts w:ascii="宋体" w:hAnsi="宋体" w:cs="宋体"/>
                <w:kern w:val="0"/>
                <w:sz w:val="18"/>
                <w:szCs w:val="18"/>
                <w:lang w:val="zh-CN"/>
              </w:rPr>
              <w:t>one</w:t>
            </w:r>
            <w:r>
              <w:rPr>
                <w:rFonts w:ascii="宋体" w:hAnsi="宋体" w:cs="宋体"/>
                <w:kern w:val="0"/>
                <w:sz w:val="18"/>
                <w:szCs w:val="18"/>
              </w:rPr>
              <w:t>Code</w:t>
            </w:r>
          </w:p>
        </w:tc>
        <w:tc>
          <w:tcPr>
            <w:tcW w:w="1204" w:type="dxa"/>
            <w:tcBorders>
              <w:top w:val="single" w:color="auto" w:sz="4" w:space="0"/>
              <w:left w:val="single" w:color="auto" w:sz="4" w:space="0"/>
              <w:bottom w:val="single" w:color="auto" w:sz="4" w:space="0"/>
              <w:right w:val="single" w:color="auto" w:sz="4" w:space="0"/>
            </w:tcBorders>
            <w:vAlign w:val="center"/>
          </w:tcPr>
          <w:p w14:paraId="74A09D1B">
            <w:pPr>
              <w:spacing w:line="385" w:lineRule="exact"/>
              <w:ind w:firstLine="90" w:firstLineChars="50"/>
              <w:jc w:val="left"/>
              <w:rPr>
                <w:rFonts w:ascii="宋体" w:hAnsi="宋体" w:cs="宋体"/>
                <w:kern w:val="0"/>
                <w:sz w:val="18"/>
                <w:szCs w:val="18"/>
              </w:rPr>
            </w:pPr>
            <w:r>
              <w:rPr>
                <w:rFonts w:hint="eastAsia" w:ascii="宋体" w:hAnsi="宋体" w:cs="宋体"/>
                <w:kern w:val="0"/>
                <w:sz w:val="18"/>
                <w:szCs w:val="18"/>
              </w:rPr>
              <w:t>Array</w:t>
            </w:r>
          </w:p>
        </w:tc>
        <w:tc>
          <w:tcPr>
            <w:tcW w:w="837" w:type="dxa"/>
            <w:tcBorders>
              <w:top w:val="single" w:color="auto" w:sz="4" w:space="0"/>
              <w:left w:val="single" w:color="auto" w:sz="4" w:space="0"/>
              <w:bottom w:val="single" w:color="auto" w:sz="4" w:space="0"/>
              <w:right w:val="single" w:color="auto" w:sz="4" w:space="0"/>
            </w:tcBorders>
            <w:vAlign w:val="center"/>
          </w:tcPr>
          <w:p w14:paraId="32241563">
            <w:pPr>
              <w:spacing w:line="385" w:lineRule="exact"/>
              <w:ind w:firstLine="90" w:firstLineChars="50"/>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128</w:t>
            </w:r>
          </w:p>
        </w:tc>
        <w:tc>
          <w:tcPr>
            <w:tcW w:w="674" w:type="dxa"/>
            <w:tcBorders>
              <w:top w:val="single" w:color="auto" w:sz="4" w:space="0"/>
              <w:left w:val="single" w:color="auto" w:sz="4" w:space="0"/>
              <w:bottom w:val="single" w:color="auto" w:sz="4" w:space="0"/>
              <w:right w:val="single" w:color="auto" w:sz="4" w:space="0"/>
            </w:tcBorders>
            <w:vAlign w:val="center"/>
          </w:tcPr>
          <w:p w14:paraId="4FE1D3E2">
            <w:pPr>
              <w:spacing w:line="385" w:lineRule="exact"/>
              <w:ind w:firstLine="90" w:firstLineChars="50"/>
              <w:jc w:val="left"/>
              <w:rPr>
                <w:rFonts w:ascii="宋体" w:hAnsi="宋体" w:cs="宋体"/>
                <w:kern w:val="0"/>
                <w:sz w:val="18"/>
                <w:szCs w:val="18"/>
              </w:rPr>
            </w:pPr>
            <w:r>
              <w:rPr>
                <w:rFonts w:hint="eastAsia" w:cs="宋体" w:asciiTheme="minorEastAsia" w:hAnsiTheme="minorEastAsia" w:eastAsiaTheme="minorEastAsia"/>
                <w:kern w:val="0"/>
                <w:sz w:val="18"/>
                <w:szCs w:val="18"/>
              </w:rPr>
              <w:t>Op</w:t>
            </w:r>
          </w:p>
        </w:tc>
        <w:tc>
          <w:tcPr>
            <w:tcW w:w="3024" w:type="dxa"/>
            <w:tcBorders>
              <w:top w:val="single" w:color="auto" w:sz="4" w:space="0"/>
              <w:left w:val="single" w:color="auto" w:sz="4" w:space="0"/>
              <w:bottom w:val="single" w:color="auto" w:sz="4" w:space="0"/>
              <w:right w:val="single" w:color="auto" w:sz="4" w:space="0"/>
            </w:tcBorders>
            <w:vAlign w:val="center"/>
          </w:tcPr>
          <w:p w14:paraId="2B48D501">
            <w:pPr>
              <w:spacing w:line="385" w:lineRule="exact"/>
              <w:ind w:firstLine="108" w:firstLineChars="60"/>
              <w:jc w:val="left"/>
              <w:rPr>
                <w:rFonts w:ascii="宋体" w:hAnsi="宋体" w:cs="宋体"/>
                <w:kern w:val="0"/>
                <w:sz w:val="18"/>
                <w:szCs w:val="18"/>
              </w:rPr>
            </w:pPr>
            <w:r>
              <w:rPr>
                <w:rFonts w:hint="eastAsia" w:ascii="宋体" w:hAnsi="宋体" w:cs="宋体"/>
                <w:kern w:val="0"/>
                <w:sz w:val="18"/>
                <w:szCs w:val="18"/>
              </w:rPr>
              <w:t>需控制的防区编号。</w:t>
            </w:r>
          </w:p>
          <w:p w14:paraId="62E37714">
            <w:pPr>
              <w:spacing w:line="385" w:lineRule="exact"/>
              <w:ind w:firstLine="108" w:firstLineChars="60"/>
              <w:jc w:val="left"/>
              <w:rPr>
                <w:rFonts w:ascii="宋体" w:hAnsi="宋体" w:cs="宋体"/>
                <w:kern w:val="0"/>
                <w:sz w:val="18"/>
                <w:szCs w:val="18"/>
              </w:rPr>
            </w:pPr>
            <w:r>
              <w:rPr>
                <w:rFonts w:hint="eastAsia" w:ascii="宋体" w:hAnsi="宋体" w:cs="宋体"/>
                <w:kern w:val="0"/>
                <w:sz w:val="18"/>
                <w:szCs w:val="18"/>
              </w:rPr>
              <w:t>当</w:t>
            </w:r>
            <w:r>
              <w:rPr>
                <w:rFonts w:ascii="宋体" w:hAnsi="宋体" w:cs="宋体"/>
                <w:kern w:val="0"/>
                <w:sz w:val="18"/>
                <w:szCs w:val="18"/>
              </w:rPr>
              <w:t>MsgType=10时，为开关量编号</w:t>
            </w:r>
            <w:r>
              <w:rPr>
                <w:rFonts w:hint="eastAsia" w:ascii="宋体" w:hAnsi="宋体" w:cs="宋体"/>
                <w:kern w:val="0"/>
                <w:sz w:val="18"/>
                <w:szCs w:val="18"/>
              </w:rPr>
              <w:t>。</w:t>
            </w:r>
          </w:p>
        </w:tc>
      </w:tr>
      <w:tr w14:paraId="0B1D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812" w:type="dxa"/>
            <w:tcBorders>
              <w:top w:val="single" w:color="auto" w:sz="4" w:space="0"/>
              <w:left w:val="single" w:color="auto" w:sz="4" w:space="0"/>
              <w:bottom w:val="single" w:color="auto" w:sz="4" w:space="0"/>
              <w:right w:val="single" w:color="auto" w:sz="4" w:space="0"/>
            </w:tcBorders>
            <w:vAlign w:val="center"/>
          </w:tcPr>
          <w:p w14:paraId="3A587A3D">
            <w:pPr>
              <w:spacing w:line="385" w:lineRule="exact"/>
              <w:jc w:val="center"/>
              <w:rPr>
                <w:rFonts w:ascii="宋体" w:hAnsi="宋体" w:cs="宋体"/>
                <w:kern w:val="0"/>
                <w:sz w:val="18"/>
                <w:szCs w:val="18"/>
              </w:rPr>
            </w:pPr>
            <w:r>
              <w:rPr>
                <w:rFonts w:ascii="宋体" w:hAnsi="宋体" w:cs="宋体"/>
                <w:kern w:val="0"/>
                <w:sz w:val="18"/>
                <w:szCs w:val="18"/>
              </w:rPr>
              <w:t>9</w:t>
            </w:r>
          </w:p>
        </w:tc>
        <w:tc>
          <w:tcPr>
            <w:tcW w:w="1176" w:type="dxa"/>
            <w:tcBorders>
              <w:top w:val="single" w:color="auto" w:sz="4" w:space="0"/>
              <w:left w:val="single" w:color="auto" w:sz="4" w:space="0"/>
              <w:bottom w:val="single" w:color="auto" w:sz="4" w:space="0"/>
              <w:right w:val="single" w:color="auto" w:sz="4" w:space="0"/>
            </w:tcBorders>
            <w:vAlign w:val="center"/>
          </w:tcPr>
          <w:p w14:paraId="559CEC0E">
            <w:pPr>
              <w:spacing w:line="385" w:lineRule="exact"/>
              <w:ind w:firstLine="90" w:firstLineChars="50"/>
              <w:jc w:val="left"/>
              <w:rPr>
                <w:rFonts w:ascii="宋体" w:hAnsi="宋体" w:cs="宋体"/>
                <w:kern w:val="0"/>
                <w:sz w:val="18"/>
                <w:szCs w:val="18"/>
              </w:rPr>
            </w:pPr>
            <w:r>
              <w:rPr>
                <w:rFonts w:hint="eastAsia" w:ascii="宋体" w:hAnsi="宋体" w:cs="宋体"/>
                <w:kern w:val="0"/>
                <w:sz w:val="18"/>
                <w:szCs w:val="18"/>
              </w:rPr>
              <w:t>区域</w:t>
            </w:r>
          </w:p>
        </w:tc>
        <w:tc>
          <w:tcPr>
            <w:tcW w:w="1302" w:type="dxa"/>
            <w:tcBorders>
              <w:top w:val="single" w:color="auto" w:sz="4" w:space="0"/>
              <w:left w:val="single" w:color="auto" w:sz="4" w:space="0"/>
              <w:bottom w:val="single" w:color="auto" w:sz="4" w:space="0"/>
              <w:right w:val="single" w:color="auto" w:sz="4" w:space="0"/>
            </w:tcBorders>
            <w:vAlign w:val="center"/>
          </w:tcPr>
          <w:p w14:paraId="607EC4F5">
            <w:pPr>
              <w:spacing w:line="385" w:lineRule="exact"/>
              <w:ind w:firstLine="90" w:firstLineChars="50"/>
              <w:jc w:val="left"/>
              <w:rPr>
                <w:rFonts w:ascii="宋体" w:hAnsi="宋体" w:cs="宋体"/>
                <w:kern w:val="0"/>
                <w:sz w:val="18"/>
                <w:szCs w:val="18"/>
              </w:rPr>
            </w:pPr>
            <w:r>
              <w:rPr>
                <w:rFonts w:ascii="宋体" w:hAnsi="宋体" w:cs="宋体"/>
                <w:kern w:val="0"/>
                <w:sz w:val="18"/>
                <w:szCs w:val="18"/>
              </w:rPr>
              <w:t>AreaCode</w:t>
            </w:r>
          </w:p>
        </w:tc>
        <w:tc>
          <w:tcPr>
            <w:tcW w:w="1204" w:type="dxa"/>
            <w:tcBorders>
              <w:top w:val="single" w:color="auto" w:sz="4" w:space="0"/>
              <w:left w:val="single" w:color="auto" w:sz="4" w:space="0"/>
              <w:bottom w:val="single" w:color="auto" w:sz="4" w:space="0"/>
              <w:right w:val="single" w:color="auto" w:sz="4" w:space="0"/>
            </w:tcBorders>
            <w:vAlign w:val="center"/>
          </w:tcPr>
          <w:p w14:paraId="201B9073">
            <w:pPr>
              <w:spacing w:line="385" w:lineRule="exact"/>
              <w:ind w:firstLine="90" w:firstLineChars="50"/>
              <w:jc w:val="left"/>
              <w:rPr>
                <w:rFonts w:ascii="宋体" w:hAnsi="宋体" w:cs="宋体"/>
                <w:kern w:val="0"/>
                <w:sz w:val="18"/>
                <w:szCs w:val="18"/>
              </w:rPr>
            </w:pPr>
            <w:r>
              <w:rPr>
                <w:rFonts w:hint="eastAsia" w:ascii="宋体" w:hAnsi="宋体" w:cs="宋体"/>
                <w:kern w:val="0"/>
                <w:sz w:val="18"/>
                <w:szCs w:val="18"/>
              </w:rPr>
              <w:t>Array</w:t>
            </w:r>
          </w:p>
        </w:tc>
        <w:tc>
          <w:tcPr>
            <w:tcW w:w="837" w:type="dxa"/>
            <w:tcBorders>
              <w:top w:val="single" w:color="auto" w:sz="4" w:space="0"/>
              <w:left w:val="single" w:color="auto" w:sz="4" w:space="0"/>
              <w:bottom w:val="single" w:color="auto" w:sz="4" w:space="0"/>
              <w:right w:val="single" w:color="auto" w:sz="4" w:space="0"/>
            </w:tcBorders>
            <w:vAlign w:val="center"/>
          </w:tcPr>
          <w:p w14:paraId="08EF97E3">
            <w:pPr>
              <w:spacing w:line="385" w:lineRule="exact"/>
              <w:ind w:firstLine="90" w:firstLineChars="50"/>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128</w:t>
            </w:r>
          </w:p>
        </w:tc>
        <w:tc>
          <w:tcPr>
            <w:tcW w:w="674" w:type="dxa"/>
            <w:tcBorders>
              <w:top w:val="single" w:color="auto" w:sz="4" w:space="0"/>
              <w:left w:val="single" w:color="auto" w:sz="4" w:space="0"/>
              <w:bottom w:val="single" w:color="auto" w:sz="4" w:space="0"/>
              <w:right w:val="single" w:color="auto" w:sz="4" w:space="0"/>
            </w:tcBorders>
            <w:vAlign w:val="center"/>
          </w:tcPr>
          <w:p w14:paraId="635750A6">
            <w:pPr>
              <w:spacing w:line="385" w:lineRule="exact"/>
              <w:ind w:firstLine="90" w:firstLineChars="50"/>
              <w:jc w:val="left"/>
              <w:rPr>
                <w:rFonts w:ascii="宋体" w:hAnsi="宋体" w:cs="宋体"/>
                <w:kern w:val="0"/>
                <w:sz w:val="18"/>
                <w:szCs w:val="18"/>
              </w:rPr>
            </w:pPr>
            <w:r>
              <w:rPr>
                <w:rFonts w:hint="eastAsia" w:cs="宋体" w:asciiTheme="minorEastAsia" w:hAnsiTheme="minorEastAsia" w:eastAsiaTheme="minorEastAsia"/>
                <w:kern w:val="0"/>
                <w:sz w:val="18"/>
                <w:szCs w:val="18"/>
              </w:rPr>
              <w:t>Op</w:t>
            </w:r>
          </w:p>
        </w:tc>
        <w:tc>
          <w:tcPr>
            <w:tcW w:w="3024" w:type="dxa"/>
            <w:tcBorders>
              <w:top w:val="single" w:color="auto" w:sz="4" w:space="0"/>
              <w:left w:val="single" w:color="auto" w:sz="4" w:space="0"/>
              <w:bottom w:val="single" w:color="auto" w:sz="4" w:space="0"/>
              <w:right w:val="single" w:color="auto" w:sz="4" w:space="0"/>
            </w:tcBorders>
            <w:vAlign w:val="center"/>
          </w:tcPr>
          <w:p w14:paraId="5D7B5B93">
            <w:pPr>
              <w:spacing w:line="385" w:lineRule="exact"/>
              <w:ind w:firstLine="108" w:firstLineChars="60"/>
              <w:jc w:val="left"/>
              <w:rPr>
                <w:rFonts w:ascii="宋体" w:hAnsi="宋体" w:cs="宋体"/>
                <w:kern w:val="0"/>
                <w:sz w:val="18"/>
                <w:szCs w:val="18"/>
              </w:rPr>
            </w:pPr>
            <w:r>
              <w:rPr>
                <w:rFonts w:hint="eastAsia" w:ascii="宋体" w:hAnsi="宋体" w:cs="宋体"/>
                <w:kern w:val="0"/>
                <w:sz w:val="18"/>
                <w:szCs w:val="18"/>
              </w:rPr>
              <w:t>需控制的区域编号。</w:t>
            </w:r>
          </w:p>
        </w:tc>
      </w:tr>
      <w:tr w14:paraId="4292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812" w:type="dxa"/>
            <w:tcBorders>
              <w:top w:val="single" w:color="auto" w:sz="4" w:space="0"/>
              <w:left w:val="single" w:color="auto" w:sz="4" w:space="0"/>
              <w:bottom w:val="single" w:color="auto" w:sz="4" w:space="0"/>
              <w:right w:val="single" w:color="auto" w:sz="4" w:space="0"/>
            </w:tcBorders>
            <w:vAlign w:val="center"/>
          </w:tcPr>
          <w:p w14:paraId="6E26EC55">
            <w:pPr>
              <w:spacing w:line="385" w:lineRule="exact"/>
              <w:jc w:val="center"/>
              <w:rPr>
                <w:rFonts w:ascii="宋体" w:hAnsi="宋体" w:cs="宋体"/>
                <w:kern w:val="0"/>
                <w:sz w:val="18"/>
                <w:szCs w:val="18"/>
              </w:rPr>
            </w:pPr>
            <w:r>
              <w:rPr>
                <w:rFonts w:ascii="宋体" w:hAnsi="宋体" w:cs="宋体"/>
                <w:kern w:val="0"/>
                <w:sz w:val="18"/>
                <w:szCs w:val="18"/>
              </w:rPr>
              <w:t>10</w:t>
            </w:r>
          </w:p>
        </w:tc>
        <w:tc>
          <w:tcPr>
            <w:tcW w:w="1176" w:type="dxa"/>
            <w:tcBorders>
              <w:top w:val="single" w:color="auto" w:sz="4" w:space="0"/>
              <w:left w:val="single" w:color="auto" w:sz="4" w:space="0"/>
              <w:bottom w:val="single" w:color="auto" w:sz="4" w:space="0"/>
              <w:right w:val="single" w:color="auto" w:sz="4" w:space="0"/>
            </w:tcBorders>
            <w:vAlign w:val="center"/>
          </w:tcPr>
          <w:p w14:paraId="4C6C5B51">
            <w:pPr>
              <w:widowControl/>
              <w:ind w:firstLine="90" w:firstLineChars="50"/>
              <w:jc w:val="left"/>
              <w:rPr>
                <w:rFonts w:ascii="宋体" w:hAnsi="宋体" w:cs="宋体"/>
                <w:kern w:val="0"/>
                <w:sz w:val="18"/>
                <w:szCs w:val="18"/>
              </w:rPr>
            </w:pPr>
            <w:r>
              <w:rPr>
                <w:rFonts w:hint="eastAsia" w:hAnsi="宋体" w:cs="宋体"/>
                <w:kern w:val="0"/>
                <w:sz w:val="18"/>
                <w:szCs w:val="18"/>
              </w:rPr>
              <w:t>注册反馈ID</w:t>
            </w:r>
          </w:p>
        </w:tc>
        <w:tc>
          <w:tcPr>
            <w:tcW w:w="1302" w:type="dxa"/>
            <w:tcBorders>
              <w:top w:val="single" w:color="auto" w:sz="4" w:space="0"/>
              <w:left w:val="single" w:color="auto" w:sz="4" w:space="0"/>
              <w:bottom w:val="single" w:color="auto" w:sz="4" w:space="0"/>
              <w:right w:val="single" w:color="auto" w:sz="4" w:space="0"/>
            </w:tcBorders>
            <w:vAlign w:val="center"/>
          </w:tcPr>
          <w:p w14:paraId="757A7E2D">
            <w:pPr>
              <w:widowControl/>
              <w:ind w:firstLine="90" w:firstLineChars="50"/>
              <w:jc w:val="left"/>
              <w:rPr>
                <w:rFonts w:ascii="宋体" w:hAnsi="宋体" w:cs="宋体"/>
                <w:kern w:val="0"/>
                <w:sz w:val="18"/>
                <w:szCs w:val="18"/>
              </w:rPr>
            </w:pPr>
            <w:r>
              <w:rPr>
                <w:rFonts w:hAnsi="宋体" w:cs="宋体"/>
                <w:kern w:val="0"/>
                <w:sz w:val="18"/>
                <w:szCs w:val="18"/>
              </w:rPr>
              <w:t>TokenId</w:t>
            </w:r>
          </w:p>
        </w:tc>
        <w:tc>
          <w:tcPr>
            <w:tcW w:w="1204" w:type="dxa"/>
            <w:tcBorders>
              <w:top w:val="single" w:color="auto" w:sz="4" w:space="0"/>
              <w:left w:val="single" w:color="auto" w:sz="4" w:space="0"/>
              <w:bottom w:val="single" w:color="auto" w:sz="4" w:space="0"/>
              <w:right w:val="single" w:color="auto" w:sz="4" w:space="0"/>
            </w:tcBorders>
            <w:vAlign w:val="center"/>
          </w:tcPr>
          <w:p w14:paraId="5C2C235C">
            <w:pPr>
              <w:widowControl/>
              <w:ind w:firstLine="90" w:firstLineChars="50"/>
              <w:jc w:val="left"/>
              <w:rPr>
                <w:rFonts w:ascii="宋体" w:hAnsi="宋体" w:cs="宋体"/>
                <w:kern w:val="0"/>
                <w:sz w:val="18"/>
                <w:szCs w:val="18"/>
              </w:rPr>
            </w:pPr>
            <w:r>
              <w:rPr>
                <w:rFonts w:hint="eastAsia" w:hAnsi="宋体" w:cs="宋体"/>
                <w:kern w:val="0"/>
                <w:sz w:val="18"/>
                <w:szCs w:val="18"/>
              </w:rPr>
              <w:t>String</w:t>
            </w:r>
          </w:p>
        </w:tc>
        <w:tc>
          <w:tcPr>
            <w:tcW w:w="837" w:type="dxa"/>
            <w:tcBorders>
              <w:top w:val="single" w:color="auto" w:sz="4" w:space="0"/>
              <w:left w:val="single" w:color="auto" w:sz="4" w:space="0"/>
              <w:bottom w:val="single" w:color="auto" w:sz="4" w:space="0"/>
              <w:right w:val="single" w:color="auto" w:sz="4" w:space="0"/>
            </w:tcBorders>
            <w:vAlign w:val="center"/>
          </w:tcPr>
          <w:p w14:paraId="785F7158">
            <w:pPr>
              <w:widowControl/>
              <w:ind w:firstLine="90" w:firstLineChars="50"/>
              <w:jc w:val="left"/>
              <w:rPr>
                <w:rFonts w:ascii="宋体" w:hAnsi="宋体" w:cs="宋体"/>
                <w:kern w:val="0"/>
                <w:sz w:val="18"/>
                <w:szCs w:val="18"/>
              </w:rPr>
            </w:pPr>
            <w:r>
              <w:rPr>
                <w:rFonts w:hint="eastAsia" w:hAnsi="宋体" w:cs="宋体"/>
                <w:kern w:val="0"/>
                <w:sz w:val="18"/>
                <w:szCs w:val="18"/>
              </w:rPr>
              <w:t>≤</w:t>
            </w:r>
            <w:r>
              <w:rPr>
                <w:rFonts w:hAnsi="宋体" w:cs="宋体"/>
                <w:kern w:val="0"/>
                <w:sz w:val="18"/>
                <w:szCs w:val="18"/>
              </w:rPr>
              <w:t>16</w:t>
            </w:r>
          </w:p>
        </w:tc>
        <w:tc>
          <w:tcPr>
            <w:tcW w:w="674" w:type="dxa"/>
            <w:tcBorders>
              <w:top w:val="single" w:color="auto" w:sz="4" w:space="0"/>
              <w:left w:val="single" w:color="auto" w:sz="4" w:space="0"/>
              <w:bottom w:val="single" w:color="auto" w:sz="4" w:space="0"/>
              <w:right w:val="single" w:color="auto" w:sz="4" w:space="0"/>
            </w:tcBorders>
            <w:vAlign w:val="center"/>
          </w:tcPr>
          <w:p w14:paraId="4DB8BD6D">
            <w:pPr>
              <w:widowControl/>
              <w:ind w:firstLine="90" w:firstLineChars="50"/>
              <w:jc w:val="left"/>
              <w:rPr>
                <w:rFonts w:ascii="宋体" w:hAnsi="宋体" w:cs="宋体"/>
                <w:kern w:val="0"/>
                <w:sz w:val="18"/>
                <w:szCs w:val="18"/>
              </w:rPr>
            </w:pPr>
            <w:r>
              <w:rPr>
                <w:rFonts w:hint="eastAsia" w:cs="宋体" w:asciiTheme="minorEastAsia" w:hAnsiTheme="minorEastAsia" w:eastAsiaTheme="minorEastAsia"/>
                <w:kern w:val="0"/>
                <w:sz w:val="18"/>
                <w:szCs w:val="18"/>
              </w:rPr>
              <w:t>M</w:t>
            </w:r>
          </w:p>
        </w:tc>
        <w:tc>
          <w:tcPr>
            <w:tcW w:w="3024" w:type="dxa"/>
            <w:tcBorders>
              <w:top w:val="single" w:color="auto" w:sz="4" w:space="0"/>
              <w:left w:val="single" w:color="auto" w:sz="4" w:space="0"/>
              <w:bottom w:val="single" w:color="auto" w:sz="4" w:space="0"/>
              <w:right w:val="single" w:color="auto" w:sz="4" w:space="0"/>
            </w:tcBorders>
            <w:vAlign w:val="center"/>
          </w:tcPr>
          <w:p w14:paraId="594E06E0">
            <w:pPr>
              <w:widowControl/>
              <w:ind w:left="105" w:leftChars="50" w:firstLine="18" w:firstLineChars="10"/>
              <w:jc w:val="left"/>
              <w:rPr>
                <w:rFonts w:ascii="宋体" w:hAnsi="宋体" w:cs="宋体"/>
                <w:kern w:val="0"/>
                <w:sz w:val="18"/>
                <w:szCs w:val="18"/>
              </w:rPr>
            </w:pPr>
            <w:r>
              <w:rPr>
                <w:rFonts w:hint="eastAsia" w:hAnsi="宋体" w:cs="宋体"/>
                <w:kern w:val="0"/>
                <w:sz w:val="18"/>
                <w:szCs w:val="18"/>
              </w:rPr>
              <w:t>设备注册分配的唯一ID，</w:t>
            </w:r>
            <w:r>
              <w:rPr>
                <w:rFonts w:hAnsi="宋体" w:cs="宋体"/>
                <w:kern w:val="0"/>
                <w:sz w:val="18"/>
                <w:szCs w:val="18"/>
              </w:rPr>
              <w:t>可标识本次注册的设备</w:t>
            </w:r>
            <w:r>
              <w:rPr>
                <w:rFonts w:hint="eastAsia" w:hAnsi="宋体" w:cs="宋体"/>
                <w:kern w:val="0"/>
                <w:sz w:val="18"/>
                <w:szCs w:val="18"/>
              </w:rPr>
              <w:t>。</w:t>
            </w:r>
          </w:p>
        </w:tc>
      </w:tr>
      <w:tr w14:paraId="246D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9029" w:type="dxa"/>
            <w:gridSpan w:val="7"/>
            <w:tcBorders>
              <w:top w:val="single" w:color="auto" w:sz="4" w:space="0"/>
              <w:left w:val="single" w:color="auto" w:sz="4" w:space="0"/>
              <w:bottom w:val="single" w:color="auto" w:sz="4" w:space="0"/>
              <w:right w:val="single" w:color="auto" w:sz="4" w:space="0"/>
            </w:tcBorders>
            <w:vAlign w:val="center"/>
          </w:tcPr>
          <w:p w14:paraId="4803CA0E">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注1：</w:t>
            </w:r>
            <w:r>
              <w:rPr>
                <w:rFonts w:hint="eastAsia" w:ascii="宋体" w:hAnsi="宋体" w:cs="宋体"/>
                <w:kern w:val="0"/>
                <w:sz w:val="18"/>
                <w:szCs w:val="18"/>
              </w:rPr>
              <w:t>表中“=”表示“固定字符/数字的长度”，“≤”表示“最大字符/数字的长度”。</w:t>
            </w:r>
          </w:p>
          <w:p w14:paraId="3BB0D8C3">
            <w:pPr>
              <w:widowControl/>
              <w:ind w:firstLine="360" w:firstLineChars="200"/>
              <w:jc w:val="left"/>
              <w:rPr>
                <w:rFonts w:ascii="宋体" w:hAnsi="宋体" w:cs="宋体"/>
                <w:kern w:val="0"/>
                <w:sz w:val="18"/>
                <w:szCs w:val="18"/>
              </w:rPr>
            </w:pPr>
            <w:r>
              <w:rPr>
                <w:rFonts w:hint="eastAsia" w:ascii="黑体" w:hAnsi="黑体" w:eastAsia="黑体" w:cs="宋体"/>
                <w:kern w:val="0"/>
                <w:sz w:val="18"/>
                <w:szCs w:val="18"/>
              </w:rPr>
              <w:t>注</w:t>
            </w:r>
            <w:r>
              <w:rPr>
                <w:rFonts w:ascii="黑体" w:hAnsi="黑体" w:eastAsia="黑体" w:cs="宋体"/>
                <w:kern w:val="0"/>
                <w:sz w:val="18"/>
                <w:szCs w:val="18"/>
              </w:rPr>
              <w:t>2</w:t>
            </w:r>
            <w:r>
              <w:rPr>
                <w:rFonts w:hint="eastAsia" w:cs="宋体" w:asciiTheme="minorEastAsia" w:hAnsiTheme="minorEastAsia" w:eastAsiaTheme="minorEastAsia"/>
                <w:kern w:val="0"/>
                <w:sz w:val="18"/>
                <w:szCs w:val="18"/>
              </w:rPr>
              <w:t>：M表示强制、Op表示可选。</w:t>
            </w:r>
          </w:p>
        </w:tc>
      </w:tr>
    </w:tbl>
    <w:p w14:paraId="220F5C1B">
      <w:pPr>
        <w:pStyle w:val="39"/>
        <w:spacing w:before="156" w:beforeLines="50" w:after="156" w:afterLines="50"/>
        <w:jc w:val="center"/>
        <w:rPr>
          <w:rFonts w:ascii="黑体" w:hAnsi="黑体" w:eastAsia="黑体" w:cs="宋体"/>
        </w:rPr>
      </w:pPr>
      <w:r>
        <w:rPr>
          <w:rFonts w:hint="eastAsia" w:ascii="黑体" w:hAnsi="黑体" w:eastAsia="黑体" w:cs="宋体"/>
        </w:rPr>
        <w:t xml:space="preserve">表 </w:t>
      </w:r>
      <w:r>
        <w:rPr>
          <w:rFonts w:ascii="黑体" w:hAnsi="黑体" w:eastAsia="黑体" w:cs="宋体"/>
        </w:rPr>
        <w:t>2</w:t>
      </w:r>
      <w:r>
        <w:rPr>
          <w:rFonts w:hint="eastAsia" w:ascii="黑体" w:hAnsi="黑体" w:eastAsia="黑体" w:cs="宋体"/>
        </w:rPr>
        <w:t>1</w:t>
      </w:r>
      <w:r>
        <w:rPr>
          <w:rFonts w:ascii="黑体" w:hAnsi="黑体" w:eastAsia="黑体" w:cs="宋体"/>
        </w:rPr>
        <w:t xml:space="preserve"> 设备控制应答表 </w:t>
      </w:r>
    </w:p>
    <w:tbl>
      <w:tblPr>
        <w:tblStyle w:val="56"/>
        <w:tblW w:w="0" w:type="auto"/>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204"/>
        <w:gridCol w:w="1356"/>
        <w:gridCol w:w="1148"/>
        <w:gridCol w:w="854"/>
        <w:gridCol w:w="657"/>
        <w:gridCol w:w="3006"/>
      </w:tblGrid>
      <w:tr w14:paraId="02E2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Borders>
              <w:top w:val="single" w:color="auto" w:sz="4" w:space="0"/>
              <w:left w:val="single" w:color="auto" w:sz="4" w:space="0"/>
              <w:bottom w:val="single" w:color="auto" w:sz="4" w:space="0"/>
              <w:right w:val="single" w:color="auto" w:sz="4" w:space="0"/>
            </w:tcBorders>
            <w:vAlign w:val="center"/>
          </w:tcPr>
          <w:p w14:paraId="1AA2002B">
            <w:pPr>
              <w:widowControl/>
              <w:jc w:val="center"/>
              <w:rPr>
                <w:rFonts w:ascii="宋体" w:hAnsi="宋体" w:cs="宋体"/>
                <w:kern w:val="0"/>
                <w:sz w:val="18"/>
                <w:szCs w:val="18"/>
              </w:rPr>
            </w:pPr>
            <w:r>
              <w:rPr>
                <w:rFonts w:hint="eastAsia" w:ascii="宋体" w:hAnsi="宋体" w:cs="宋体"/>
                <w:kern w:val="0"/>
                <w:sz w:val="18"/>
                <w:szCs w:val="18"/>
              </w:rPr>
              <w:t>序号</w:t>
            </w:r>
          </w:p>
        </w:tc>
        <w:tc>
          <w:tcPr>
            <w:tcW w:w="1204" w:type="dxa"/>
            <w:tcBorders>
              <w:top w:val="single" w:color="auto" w:sz="4" w:space="0"/>
              <w:left w:val="single" w:color="auto" w:sz="4" w:space="0"/>
              <w:bottom w:val="single" w:color="auto" w:sz="4" w:space="0"/>
              <w:right w:val="single" w:color="auto" w:sz="4" w:space="0"/>
            </w:tcBorders>
            <w:vAlign w:val="center"/>
          </w:tcPr>
          <w:p w14:paraId="1AA17A45">
            <w:pPr>
              <w:widowControl/>
              <w:jc w:val="center"/>
              <w:rPr>
                <w:rFonts w:ascii="宋体" w:hAnsi="宋体" w:cs="宋体"/>
                <w:kern w:val="0"/>
                <w:sz w:val="18"/>
                <w:szCs w:val="18"/>
              </w:rPr>
            </w:pPr>
            <w:r>
              <w:rPr>
                <w:rFonts w:hint="eastAsia" w:ascii="宋体" w:hAnsi="宋体" w:cs="宋体"/>
                <w:kern w:val="0"/>
                <w:sz w:val="18"/>
                <w:szCs w:val="18"/>
              </w:rPr>
              <w:t>名称</w:t>
            </w:r>
          </w:p>
        </w:tc>
        <w:tc>
          <w:tcPr>
            <w:tcW w:w="1356" w:type="dxa"/>
            <w:tcBorders>
              <w:top w:val="single" w:color="auto" w:sz="4" w:space="0"/>
              <w:left w:val="single" w:color="auto" w:sz="4" w:space="0"/>
              <w:bottom w:val="single" w:color="auto" w:sz="4" w:space="0"/>
              <w:right w:val="single" w:color="auto" w:sz="4" w:space="0"/>
            </w:tcBorders>
            <w:vAlign w:val="center"/>
          </w:tcPr>
          <w:p w14:paraId="15B6A7E4">
            <w:pPr>
              <w:widowControl/>
              <w:jc w:val="center"/>
              <w:rPr>
                <w:rFonts w:ascii="宋体" w:hAnsi="宋体" w:cs="宋体"/>
                <w:kern w:val="0"/>
                <w:sz w:val="18"/>
                <w:szCs w:val="18"/>
              </w:rPr>
            </w:pPr>
            <w:r>
              <w:rPr>
                <w:rFonts w:hint="eastAsia" w:ascii="宋体" w:hAnsi="宋体" w:cs="宋体"/>
                <w:kern w:val="0"/>
                <w:sz w:val="18"/>
                <w:szCs w:val="18"/>
              </w:rPr>
              <w:t>参数名</w:t>
            </w:r>
          </w:p>
        </w:tc>
        <w:tc>
          <w:tcPr>
            <w:tcW w:w="1148" w:type="dxa"/>
            <w:tcBorders>
              <w:top w:val="single" w:color="auto" w:sz="4" w:space="0"/>
              <w:left w:val="single" w:color="auto" w:sz="4" w:space="0"/>
              <w:bottom w:val="single" w:color="auto" w:sz="4" w:space="0"/>
              <w:right w:val="single" w:color="auto" w:sz="4" w:space="0"/>
            </w:tcBorders>
            <w:vAlign w:val="center"/>
          </w:tcPr>
          <w:p w14:paraId="78729F9B">
            <w:pPr>
              <w:widowControl/>
              <w:jc w:val="center"/>
              <w:rPr>
                <w:rFonts w:ascii="宋体" w:hAnsi="宋体" w:cs="宋体"/>
                <w:kern w:val="0"/>
                <w:sz w:val="18"/>
                <w:szCs w:val="18"/>
              </w:rPr>
            </w:pPr>
            <w:r>
              <w:rPr>
                <w:rFonts w:hint="eastAsia" w:ascii="宋体" w:hAnsi="宋体" w:cs="宋体"/>
                <w:kern w:val="0"/>
                <w:sz w:val="18"/>
                <w:szCs w:val="18"/>
              </w:rPr>
              <w:t>类型</w:t>
            </w:r>
          </w:p>
        </w:tc>
        <w:tc>
          <w:tcPr>
            <w:tcW w:w="854" w:type="dxa"/>
            <w:tcBorders>
              <w:top w:val="single" w:color="auto" w:sz="4" w:space="0"/>
              <w:left w:val="single" w:color="auto" w:sz="4" w:space="0"/>
              <w:bottom w:val="single" w:color="auto" w:sz="4" w:space="0"/>
              <w:right w:val="single" w:color="auto" w:sz="4" w:space="0"/>
            </w:tcBorders>
            <w:vAlign w:val="center"/>
          </w:tcPr>
          <w:p w14:paraId="27EB0033">
            <w:pPr>
              <w:widowControl/>
              <w:jc w:val="center"/>
              <w:rPr>
                <w:rFonts w:ascii="宋体" w:hAnsi="宋体" w:cs="宋体"/>
                <w:kern w:val="0"/>
                <w:sz w:val="18"/>
                <w:szCs w:val="18"/>
              </w:rPr>
            </w:pPr>
            <w:r>
              <w:rPr>
                <w:rFonts w:hint="eastAsia" w:ascii="宋体" w:hAnsi="宋体" w:cs="宋体"/>
                <w:kern w:val="0"/>
                <w:sz w:val="18"/>
                <w:szCs w:val="18"/>
              </w:rPr>
              <w:t>长度</w:t>
            </w:r>
          </w:p>
        </w:tc>
        <w:tc>
          <w:tcPr>
            <w:tcW w:w="657" w:type="dxa"/>
            <w:tcBorders>
              <w:top w:val="single" w:color="auto" w:sz="4" w:space="0"/>
              <w:left w:val="single" w:color="auto" w:sz="4" w:space="0"/>
              <w:bottom w:val="single" w:color="auto" w:sz="4" w:space="0"/>
              <w:right w:val="single" w:color="auto" w:sz="4" w:space="0"/>
            </w:tcBorders>
            <w:vAlign w:val="center"/>
          </w:tcPr>
          <w:p w14:paraId="5B24097A">
            <w:pPr>
              <w:widowControl/>
              <w:jc w:val="center"/>
              <w:rPr>
                <w:rFonts w:ascii="宋体" w:hAnsi="宋体" w:cs="宋体"/>
                <w:kern w:val="0"/>
                <w:sz w:val="18"/>
                <w:szCs w:val="18"/>
              </w:rPr>
            </w:pPr>
            <w:r>
              <w:rPr>
                <w:rFonts w:hint="eastAsia" w:ascii="宋体" w:hAnsi="宋体" w:cs="宋体"/>
                <w:kern w:val="0"/>
                <w:sz w:val="18"/>
                <w:szCs w:val="18"/>
              </w:rPr>
              <w:t>必选</w:t>
            </w:r>
          </w:p>
        </w:tc>
        <w:tc>
          <w:tcPr>
            <w:tcW w:w="3006" w:type="dxa"/>
            <w:tcBorders>
              <w:top w:val="single" w:color="auto" w:sz="4" w:space="0"/>
              <w:left w:val="single" w:color="auto" w:sz="4" w:space="0"/>
              <w:bottom w:val="single" w:color="auto" w:sz="4" w:space="0"/>
              <w:right w:val="single" w:color="auto" w:sz="4" w:space="0"/>
            </w:tcBorders>
            <w:vAlign w:val="center"/>
          </w:tcPr>
          <w:p w14:paraId="19A18DB4">
            <w:pPr>
              <w:widowControl/>
              <w:jc w:val="center"/>
              <w:rPr>
                <w:rFonts w:ascii="宋体" w:hAnsi="宋体" w:cs="宋体"/>
                <w:kern w:val="0"/>
                <w:sz w:val="18"/>
                <w:szCs w:val="18"/>
              </w:rPr>
            </w:pPr>
            <w:r>
              <w:rPr>
                <w:rFonts w:hint="eastAsia" w:ascii="宋体" w:hAnsi="宋体" w:cs="宋体"/>
                <w:kern w:val="0"/>
                <w:sz w:val="18"/>
                <w:szCs w:val="18"/>
              </w:rPr>
              <w:t>说明</w:t>
            </w:r>
          </w:p>
        </w:tc>
      </w:tr>
      <w:tr w14:paraId="7BC7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Borders>
              <w:top w:val="single" w:color="auto" w:sz="4" w:space="0"/>
              <w:left w:val="single" w:color="auto" w:sz="4" w:space="0"/>
              <w:bottom w:val="single" w:color="auto" w:sz="4" w:space="0"/>
              <w:right w:val="single" w:color="auto" w:sz="4" w:space="0"/>
            </w:tcBorders>
            <w:vAlign w:val="center"/>
          </w:tcPr>
          <w:p w14:paraId="6EDE6DBE">
            <w:pPr>
              <w:spacing w:line="369" w:lineRule="exact"/>
              <w:jc w:val="center"/>
              <w:rPr>
                <w:rFonts w:ascii="宋体" w:hAnsi="宋体" w:cs="宋体"/>
                <w:kern w:val="0"/>
                <w:sz w:val="18"/>
                <w:szCs w:val="18"/>
              </w:rPr>
            </w:pPr>
            <w:r>
              <w:rPr>
                <w:rFonts w:ascii="宋体" w:hAnsi="宋体" w:cs="宋体"/>
                <w:kern w:val="0"/>
                <w:sz w:val="18"/>
                <w:szCs w:val="18"/>
              </w:rPr>
              <w:t>1</w:t>
            </w:r>
          </w:p>
        </w:tc>
        <w:tc>
          <w:tcPr>
            <w:tcW w:w="1204" w:type="dxa"/>
            <w:tcBorders>
              <w:top w:val="single" w:color="auto" w:sz="4" w:space="0"/>
              <w:left w:val="single" w:color="auto" w:sz="4" w:space="0"/>
              <w:bottom w:val="single" w:color="auto" w:sz="4" w:space="0"/>
              <w:right w:val="single" w:color="auto" w:sz="4" w:space="0"/>
            </w:tcBorders>
            <w:vAlign w:val="center"/>
          </w:tcPr>
          <w:p w14:paraId="1DC9D060">
            <w:pPr>
              <w:widowControl/>
              <w:jc w:val="left"/>
              <w:rPr>
                <w:rFonts w:ascii="宋体" w:hAnsi="宋体" w:cs="宋体"/>
                <w:kern w:val="0"/>
                <w:sz w:val="18"/>
                <w:szCs w:val="18"/>
              </w:rPr>
            </w:pPr>
            <w:r>
              <w:rPr>
                <w:rFonts w:hint="eastAsia" w:ascii="宋体" w:hAnsi="宋体" w:cs="宋体"/>
                <w:kern w:val="0"/>
                <w:sz w:val="18"/>
                <w:szCs w:val="18"/>
              </w:rPr>
              <w:t>指令类型</w:t>
            </w:r>
          </w:p>
        </w:tc>
        <w:tc>
          <w:tcPr>
            <w:tcW w:w="1356" w:type="dxa"/>
            <w:tcBorders>
              <w:top w:val="single" w:color="auto" w:sz="4" w:space="0"/>
              <w:left w:val="single" w:color="auto" w:sz="4" w:space="0"/>
              <w:bottom w:val="single" w:color="auto" w:sz="4" w:space="0"/>
              <w:right w:val="single" w:color="auto" w:sz="4" w:space="0"/>
            </w:tcBorders>
            <w:vAlign w:val="center"/>
          </w:tcPr>
          <w:p w14:paraId="736D102D">
            <w:pPr>
              <w:widowControl/>
              <w:jc w:val="left"/>
              <w:rPr>
                <w:rFonts w:ascii="宋体" w:hAnsi="宋体" w:cs="宋体"/>
                <w:kern w:val="0"/>
                <w:sz w:val="18"/>
                <w:szCs w:val="18"/>
              </w:rPr>
            </w:pPr>
            <w:r>
              <w:rPr>
                <w:rFonts w:ascii="宋体" w:hAnsi="宋体" w:cs="宋体"/>
                <w:kern w:val="0"/>
                <w:sz w:val="18"/>
                <w:szCs w:val="18"/>
              </w:rPr>
              <w:t>PktType</w:t>
            </w:r>
          </w:p>
        </w:tc>
        <w:tc>
          <w:tcPr>
            <w:tcW w:w="1148" w:type="dxa"/>
            <w:tcBorders>
              <w:top w:val="single" w:color="auto" w:sz="4" w:space="0"/>
              <w:left w:val="single" w:color="auto" w:sz="4" w:space="0"/>
              <w:bottom w:val="single" w:color="auto" w:sz="4" w:space="0"/>
              <w:right w:val="single" w:color="auto" w:sz="4" w:space="0"/>
            </w:tcBorders>
            <w:vAlign w:val="center"/>
          </w:tcPr>
          <w:p w14:paraId="78C85EA4">
            <w:pPr>
              <w:widowControl/>
              <w:jc w:val="left"/>
              <w:rPr>
                <w:rFonts w:ascii="宋体" w:hAnsi="宋体" w:cs="宋体"/>
                <w:kern w:val="0"/>
                <w:sz w:val="18"/>
                <w:szCs w:val="18"/>
              </w:rPr>
            </w:pPr>
            <w:r>
              <w:rPr>
                <w:rFonts w:hint="eastAsia" w:ascii="宋体" w:hAnsi="宋体" w:cs="宋体"/>
                <w:kern w:val="0"/>
                <w:sz w:val="18"/>
                <w:szCs w:val="18"/>
              </w:rPr>
              <w:t>String</w:t>
            </w:r>
          </w:p>
        </w:tc>
        <w:tc>
          <w:tcPr>
            <w:tcW w:w="854" w:type="dxa"/>
            <w:tcBorders>
              <w:top w:val="single" w:color="auto" w:sz="4" w:space="0"/>
              <w:left w:val="single" w:color="auto" w:sz="4" w:space="0"/>
              <w:bottom w:val="single" w:color="auto" w:sz="4" w:space="0"/>
              <w:right w:val="single" w:color="auto" w:sz="4" w:space="0"/>
            </w:tcBorders>
            <w:vAlign w:val="center"/>
          </w:tcPr>
          <w:p w14:paraId="7BFA883F">
            <w:pPr>
              <w:widowControl/>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12</w:t>
            </w:r>
          </w:p>
        </w:tc>
        <w:tc>
          <w:tcPr>
            <w:tcW w:w="657" w:type="dxa"/>
            <w:tcBorders>
              <w:top w:val="single" w:color="auto" w:sz="4" w:space="0"/>
              <w:left w:val="single" w:color="auto" w:sz="4" w:space="0"/>
              <w:bottom w:val="single" w:color="auto" w:sz="4" w:space="0"/>
              <w:right w:val="single" w:color="auto" w:sz="4" w:space="0"/>
            </w:tcBorders>
            <w:vAlign w:val="center"/>
          </w:tcPr>
          <w:p w14:paraId="6146C454">
            <w:pPr>
              <w:spacing w:line="369" w:lineRule="exact"/>
              <w:jc w:val="left"/>
              <w:rPr>
                <w:rFonts w:ascii="宋体" w:hAnsi="宋体" w:cs="宋体"/>
                <w:kern w:val="0"/>
                <w:sz w:val="18"/>
                <w:szCs w:val="18"/>
              </w:rPr>
            </w:pPr>
            <w:r>
              <w:rPr>
                <w:rFonts w:hint="eastAsia" w:ascii="宋体" w:hAnsi="宋体" w:cs="宋体"/>
                <w:kern w:val="0"/>
                <w:sz w:val="18"/>
                <w:szCs w:val="18"/>
              </w:rPr>
              <w:t>M</w:t>
            </w:r>
          </w:p>
        </w:tc>
        <w:tc>
          <w:tcPr>
            <w:tcW w:w="3006" w:type="dxa"/>
            <w:tcBorders>
              <w:top w:val="single" w:color="auto" w:sz="4" w:space="0"/>
              <w:left w:val="single" w:color="auto" w:sz="4" w:space="0"/>
              <w:bottom w:val="single" w:color="auto" w:sz="4" w:space="0"/>
              <w:right w:val="single" w:color="auto" w:sz="4" w:space="0"/>
            </w:tcBorders>
            <w:vAlign w:val="center"/>
          </w:tcPr>
          <w:p w14:paraId="33D7DEBF">
            <w:pPr>
              <w:widowControl/>
              <w:jc w:val="left"/>
              <w:rPr>
                <w:rFonts w:ascii="宋体" w:hAnsi="宋体" w:cs="宋体"/>
                <w:kern w:val="0"/>
                <w:sz w:val="18"/>
                <w:szCs w:val="18"/>
              </w:rPr>
            </w:pPr>
            <w:r>
              <w:rPr>
                <w:rFonts w:hint="eastAsia" w:ascii="宋体" w:hAnsi="宋体" w:cs="宋体"/>
                <w:kern w:val="0"/>
                <w:sz w:val="18"/>
                <w:szCs w:val="18"/>
              </w:rPr>
              <w:t>指令类型，</w:t>
            </w:r>
            <w:r>
              <w:rPr>
                <w:rFonts w:ascii="宋体" w:hAnsi="宋体" w:cs="宋体"/>
                <w:kern w:val="0"/>
                <w:sz w:val="18"/>
                <w:szCs w:val="18"/>
              </w:rPr>
              <w:t>固定为 RtDevControl</w:t>
            </w:r>
            <w:r>
              <w:rPr>
                <w:rFonts w:hint="eastAsia" w:ascii="宋体" w:hAnsi="宋体" w:cs="宋体"/>
                <w:kern w:val="0"/>
                <w:sz w:val="18"/>
                <w:szCs w:val="18"/>
              </w:rPr>
              <w:t>。</w:t>
            </w:r>
          </w:p>
        </w:tc>
      </w:tr>
      <w:tr w14:paraId="60A5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Borders>
              <w:top w:val="single" w:color="auto" w:sz="4" w:space="0"/>
              <w:left w:val="single" w:color="auto" w:sz="4" w:space="0"/>
              <w:bottom w:val="single" w:color="auto" w:sz="4" w:space="0"/>
              <w:right w:val="single" w:color="auto" w:sz="4" w:space="0"/>
            </w:tcBorders>
            <w:vAlign w:val="center"/>
          </w:tcPr>
          <w:p w14:paraId="67B06C9E">
            <w:pPr>
              <w:spacing w:line="369" w:lineRule="exact"/>
              <w:jc w:val="center"/>
              <w:rPr>
                <w:rFonts w:ascii="宋体" w:hAnsi="宋体" w:cs="宋体"/>
                <w:kern w:val="0"/>
                <w:sz w:val="18"/>
                <w:szCs w:val="18"/>
              </w:rPr>
            </w:pPr>
            <w:r>
              <w:rPr>
                <w:rFonts w:ascii="宋体" w:hAnsi="宋体" w:cs="宋体"/>
                <w:kern w:val="0"/>
                <w:sz w:val="18"/>
                <w:szCs w:val="18"/>
              </w:rPr>
              <w:t>2</w:t>
            </w:r>
          </w:p>
        </w:tc>
        <w:tc>
          <w:tcPr>
            <w:tcW w:w="1204" w:type="dxa"/>
            <w:tcBorders>
              <w:top w:val="single" w:color="auto" w:sz="4" w:space="0"/>
              <w:left w:val="single" w:color="auto" w:sz="4" w:space="0"/>
              <w:bottom w:val="single" w:color="auto" w:sz="4" w:space="0"/>
              <w:right w:val="single" w:color="auto" w:sz="4" w:space="0"/>
            </w:tcBorders>
            <w:vAlign w:val="center"/>
          </w:tcPr>
          <w:p w14:paraId="042A2EFF">
            <w:pPr>
              <w:widowControl/>
              <w:jc w:val="left"/>
              <w:rPr>
                <w:rFonts w:ascii="宋体" w:hAnsi="宋体" w:cs="宋体"/>
                <w:kern w:val="0"/>
                <w:sz w:val="18"/>
                <w:szCs w:val="18"/>
              </w:rPr>
            </w:pPr>
            <w:r>
              <w:rPr>
                <w:rFonts w:hint="eastAsia" w:ascii="宋体" w:hAnsi="宋体" w:cs="宋体"/>
                <w:sz w:val="18"/>
                <w:szCs w:val="18"/>
              </w:rPr>
              <w:t>操作流程号</w:t>
            </w:r>
          </w:p>
        </w:tc>
        <w:tc>
          <w:tcPr>
            <w:tcW w:w="1356" w:type="dxa"/>
            <w:tcBorders>
              <w:top w:val="single" w:color="auto" w:sz="4" w:space="0"/>
              <w:left w:val="single" w:color="auto" w:sz="4" w:space="0"/>
              <w:bottom w:val="single" w:color="auto" w:sz="4" w:space="0"/>
              <w:right w:val="single" w:color="auto" w:sz="4" w:space="0"/>
            </w:tcBorders>
            <w:vAlign w:val="center"/>
          </w:tcPr>
          <w:p w14:paraId="11509F05">
            <w:pPr>
              <w:widowControl/>
              <w:jc w:val="left"/>
              <w:rPr>
                <w:rFonts w:ascii="宋体" w:hAnsi="宋体" w:cs="宋体"/>
                <w:kern w:val="0"/>
                <w:sz w:val="18"/>
                <w:szCs w:val="18"/>
              </w:rPr>
            </w:pPr>
            <w:r>
              <w:rPr>
                <w:rFonts w:ascii="宋体" w:hAnsi="宋体" w:cs="宋体"/>
                <w:kern w:val="0"/>
                <w:sz w:val="18"/>
                <w:szCs w:val="18"/>
              </w:rPr>
              <w:t>PktNo</w:t>
            </w:r>
          </w:p>
        </w:tc>
        <w:tc>
          <w:tcPr>
            <w:tcW w:w="1148" w:type="dxa"/>
            <w:tcBorders>
              <w:top w:val="single" w:color="auto" w:sz="4" w:space="0"/>
              <w:left w:val="single" w:color="auto" w:sz="4" w:space="0"/>
              <w:bottom w:val="single" w:color="auto" w:sz="4" w:space="0"/>
              <w:right w:val="single" w:color="auto" w:sz="4" w:space="0"/>
            </w:tcBorders>
            <w:vAlign w:val="center"/>
          </w:tcPr>
          <w:p w14:paraId="3B945558">
            <w:pPr>
              <w:widowControl/>
              <w:jc w:val="left"/>
              <w:rPr>
                <w:rFonts w:ascii="宋体" w:hAnsi="宋体" w:cs="宋体"/>
                <w:kern w:val="0"/>
                <w:sz w:val="18"/>
                <w:szCs w:val="18"/>
              </w:rPr>
            </w:pPr>
            <w:r>
              <w:rPr>
                <w:rFonts w:hint="eastAsia" w:ascii="宋体" w:hAnsi="宋体" w:cs="宋体"/>
                <w:kern w:val="0"/>
                <w:sz w:val="18"/>
                <w:szCs w:val="18"/>
              </w:rPr>
              <w:t>String</w:t>
            </w:r>
          </w:p>
        </w:tc>
        <w:tc>
          <w:tcPr>
            <w:tcW w:w="854" w:type="dxa"/>
            <w:tcBorders>
              <w:top w:val="single" w:color="auto" w:sz="4" w:space="0"/>
              <w:left w:val="single" w:color="auto" w:sz="4" w:space="0"/>
              <w:bottom w:val="single" w:color="auto" w:sz="4" w:space="0"/>
              <w:right w:val="single" w:color="auto" w:sz="4" w:space="0"/>
            </w:tcBorders>
            <w:vAlign w:val="center"/>
          </w:tcPr>
          <w:p w14:paraId="62B52D1B">
            <w:pPr>
              <w:widowControl/>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8</w:t>
            </w:r>
          </w:p>
        </w:tc>
        <w:tc>
          <w:tcPr>
            <w:tcW w:w="657" w:type="dxa"/>
            <w:tcBorders>
              <w:top w:val="single" w:color="auto" w:sz="4" w:space="0"/>
              <w:left w:val="single" w:color="auto" w:sz="4" w:space="0"/>
              <w:bottom w:val="single" w:color="auto" w:sz="4" w:space="0"/>
              <w:right w:val="single" w:color="auto" w:sz="4" w:space="0"/>
            </w:tcBorders>
            <w:vAlign w:val="center"/>
          </w:tcPr>
          <w:p w14:paraId="75815E4C">
            <w:pPr>
              <w:widowControl/>
              <w:jc w:val="left"/>
              <w:rPr>
                <w:rFonts w:ascii="宋体" w:hAnsi="宋体" w:cs="宋体"/>
                <w:kern w:val="0"/>
                <w:sz w:val="18"/>
                <w:szCs w:val="18"/>
              </w:rPr>
            </w:pPr>
            <w:r>
              <w:rPr>
                <w:rFonts w:hint="eastAsia" w:ascii="宋体" w:hAnsi="宋体" w:cs="宋体"/>
                <w:kern w:val="0"/>
                <w:sz w:val="18"/>
                <w:szCs w:val="18"/>
              </w:rPr>
              <w:t>M</w:t>
            </w:r>
          </w:p>
        </w:tc>
        <w:tc>
          <w:tcPr>
            <w:tcW w:w="3006" w:type="dxa"/>
            <w:tcBorders>
              <w:top w:val="single" w:color="auto" w:sz="4" w:space="0"/>
              <w:left w:val="single" w:color="auto" w:sz="4" w:space="0"/>
              <w:bottom w:val="single" w:color="auto" w:sz="4" w:space="0"/>
              <w:right w:val="single" w:color="auto" w:sz="4" w:space="0"/>
            </w:tcBorders>
            <w:vAlign w:val="center"/>
          </w:tcPr>
          <w:p w14:paraId="1538B34D">
            <w:pPr>
              <w:widowControl/>
              <w:jc w:val="left"/>
              <w:rPr>
                <w:rFonts w:ascii="宋体" w:hAnsi="宋体" w:cs="宋体"/>
                <w:kern w:val="0"/>
                <w:sz w:val="18"/>
                <w:szCs w:val="18"/>
              </w:rPr>
            </w:pPr>
            <w:r>
              <w:rPr>
                <w:rFonts w:hint="eastAsia" w:ascii="宋体" w:hAnsi="宋体" w:cs="宋体"/>
                <w:kern w:val="0"/>
                <w:sz w:val="18"/>
                <w:szCs w:val="18"/>
              </w:rPr>
              <w:t>操作流水号，标识该条操作。</w:t>
            </w:r>
          </w:p>
        </w:tc>
      </w:tr>
      <w:tr w14:paraId="2DB7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tcBorders>
              <w:top w:val="single" w:color="auto" w:sz="4" w:space="0"/>
              <w:left w:val="single" w:color="auto" w:sz="4" w:space="0"/>
              <w:bottom w:val="single" w:color="auto" w:sz="4" w:space="0"/>
              <w:right w:val="single" w:color="auto" w:sz="4" w:space="0"/>
            </w:tcBorders>
            <w:vAlign w:val="center"/>
          </w:tcPr>
          <w:p w14:paraId="7996F90F">
            <w:pPr>
              <w:spacing w:line="369" w:lineRule="exact"/>
              <w:jc w:val="center"/>
              <w:rPr>
                <w:rFonts w:ascii="宋体" w:hAnsi="宋体" w:cs="宋体"/>
                <w:kern w:val="0"/>
                <w:sz w:val="18"/>
                <w:szCs w:val="18"/>
              </w:rPr>
            </w:pPr>
            <w:r>
              <w:rPr>
                <w:rFonts w:ascii="宋体" w:hAnsi="宋体" w:cs="宋体"/>
                <w:kern w:val="0"/>
                <w:sz w:val="18"/>
                <w:szCs w:val="18"/>
              </w:rPr>
              <w:t>3</w:t>
            </w:r>
          </w:p>
        </w:tc>
        <w:tc>
          <w:tcPr>
            <w:tcW w:w="1204" w:type="dxa"/>
            <w:tcBorders>
              <w:top w:val="single" w:color="auto" w:sz="4" w:space="0"/>
              <w:left w:val="single" w:color="auto" w:sz="4" w:space="0"/>
              <w:bottom w:val="single" w:color="auto" w:sz="4" w:space="0"/>
              <w:right w:val="single" w:color="auto" w:sz="4" w:space="0"/>
            </w:tcBorders>
            <w:vAlign w:val="center"/>
          </w:tcPr>
          <w:p w14:paraId="33AA919D">
            <w:pPr>
              <w:widowControl/>
              <w:jc w:val="left"/>
              <w:rPr>
                <w:rFonts w:ascii="宋体" w:hAnsi="宋体" w:cs="宋体"/>
                <w:kern w:val="0"/>
                <w:sz w:val="18"/>
                <w:szCs w:val="18"/>
              </w:rPr>
            </w:pPr>
            <w:r>
              <w:rPr>
                <w:rFonts w:hint="eastAsia" w:ascii="宋体" w:hAnsi="宋体" w:cs="宋体"/>
                <w:kern w:val="0"/>
                <w:sz w:val="18"/>
                <w:szCs w:val="18"/>
              </w:rPr>
              <w:t>响应码</w:t>
            </w:r>
          </w:p>
        </w:tc>
        <w:tc>
          <w:tcPr>
            <w:tcW w:w="1356" w:type="dxa"/>
            <w:tcBorders>
              <w:top w:val="single" w:color="auto" w:sz="4" w:space="0"/>
              <w:left w:val="single" w:color="auto" w:sz="4" w:space="0"/>
              <w:bottom w:val="single" w:color="auto" w:sz="4" w:space="0"/>
              <w:right w:val="single" w:color="auto" w:sz="4" w:space="0"/>
            </w:tcBorders>
            <w:vAlign w:val="center"/>
          </w:tcPr>
          <w:p w14:paraId="74297634">
            <w:pPr>
              <w:widowControl/>
              <w:jc w:val="left"/>
              <w:rPr>
                <w:rFonts w:ascii="宋体" w:hAnsi="宋体" w:cs="宋体"/>
                <w:kern w:val="0"/>
                <w:sz w:val="18"/>
                <w:szCs w:val="18"/>
              </w:rPr>
            </w:pPr>
            <w:r>
              <w:rPr>
                <w:rFonts w:ascii="宋体" w:hAnsi="宋体" w:cs="宋体"/>
                <w:kern w:val="0"/>
                <w:sz w:val="18"/>
                <w:szCs w:val="18"/>
              </w:rPr>
              <w:t>StatusCode</w:t>
            </w:r>
          </w:p>
        </w:tc>
        <w:tc>
          <w:tcPr>
            <w:tcW w:w="1148" w:type="dxa"/>
            <w:tcBorders>
              <w:top w:val="single" w:color="auto" w:sz="4" w:space="0"/>
              <w:left w:val="single" w:color="auto" w:sz="4" w:space="0"/>
              <w:bottom w:val="single" w:color="auto" w:sz="4" w:space="0"/>
              <w:right w:val="single" w:color="auto" w:sz="4" w:space="0"/>
            </w:tcBorders>
            <w:vAlign w:val="center"/>
          </w:tcPr>
          <w:p w14:paraId="797A29E3">
            <w:pPr>
              <w:spacing w:line="369" w:lineRule="exact"/>
              <w:jc w:val="left"/>
              <w:rPr>
                <w:rFonts w:ascii="宋体" w:hAnsi="宋体" w:cs="宋体"/>
                <w:kern w:val="0"/>
                <w:sz w:val="18"/>
                <w:szCs w:val="18"/>
              </w:rPr>
            </w:pPr>
            <w:r>
              <w:rPr>
                <w:rFonts w:hint="eastAsia" w:ascii="宋体" w:hAnsi="宋体" w:cs="宋体"/>
                <w:kern w:val="0"/>
                <w:sz w:val="18"/>
                <w:szCs w:val="18"/>
              </w:rPr>
              <w:t>Number</w:t>
            </w:r>
          </w:p>
        </w:tc>
        <w:tc>
          <w:tcPr>
            <w:tcW w:w="854" w:type="dxa"/>
            <w:tcBorders>
              <w:top w:val="single" w:color="auto" w:sz="4" w:space="0"/>
              <w:left w:val="single" w:color="auto" w:sz="4" w:space="0"/>
              <w:bottom w:val="single" w:color="auto" w:sz="4" w:space="0"/>
              <w:right w:val="single" w:color="auto" w:sz="4" w:space="0"/>
            </w:tcBorders>
            <w:vAlign w:val="center"/>
          </w:tcPr>
          <w:p w14:paraId="2B5ECBDE">
            <w:pPr>
              <w:spacing w:line="369" w:lineRule="exact"/>
              <w:jc w:val="left"/>
              <w:rPr>
                <w:rFonts w:ascii="宋体" w:hAnsi="宋体" w:cs="宋体"/>
                <w:kern w:val="0"/>
                <w:sz w:val="18"/>
                <w:szCs w:val="18"/>
              </w:rPr>
            </w:pPr>
            <w:r>
              <w:rPr>
                <w:rFonts w:hint="eastAsia" w:ascii="宋体" w:hAnsi="宋体" w:cs="宋体"/>
                <w:kern w:val="0"/>
                <w:sz w:val="18"/>
                <w:szCs w:val="18"/>
              </w:rPr>
              <w:t>≤4</w:t>
            </w:r>
          </w:p>
        </w:tc>
        <w:tc>
          <w:tcPr>
            <w:tcW w:w="657" w:type="dxa"/>
            <w:tcBorders>
              <w:top w:val="single" w:color="auto" w:sz="4" w:space="0"/>
              <w:left w:val="single" w:color="auto" w:sz="4" w:space="0"/>
              <w:bottom w:val="single" w:color="auto" w:sz="4" w:space="0"/>
              <w:right w:val="single" w:color="auto" w:sz="4" w:space="0"/>
            </w:tcBorders>
            <w:vAlign w:val="center"/>
          </w:tcPr>
          <w:p w14:paraId="04FA2060">
            <w:pPr>
              <w:spacing w:line="369" w:lineRule="exact"/>
              <w:jc w:val="left"/>
              <w:rPr>
                <w:rFonts w:ascii="宋体" w:hAnsi="宋体" w:cs="宋体"/>
                <w:kern w:val="0"/>
                <w:sz w:val="18"/>
                <w:szCs w:val="18"/>
              </w:rPr>
            </w:pPr>
            <w:r>
              <w:rPr>
                <w:rFonts w:hint="eastAsia" w:ascii="宋体" w:hAnsi="宋体" w:cs="宋体"/>
                <w:kern w:val="0"/>
                <w:sz w:val="18"/>
                <w:szCs w:val="18"/>
              </w:rPr>
              <w:t>M</w:t>
            </w:r>
          </w:p>
        </w:tc>
        <w:tc>
          <w:tcPr>
            <w:tcW w:w="3006" w:type="dxa"/>
            <w:tcBorders>
              <w:top w:val="single" w:color="auto" w:sz="4" w:space="0"/>
              <w:left w:val="single" w:color="auto" w:sz="4" w:space="0"/>
              <w:bottom w:val="single" w:color="auto" w:sz="4" w:space="0"/>
              <w:right w:val="single" w:color="auto" w:sz="4" w:space="0"/>
            </w:tcBorders>
            <w:vAlign w:val="center"/>
          </w:tcPr>
          <w:p w14:paraId="070F6902">
            <w:pPr>
              <w:widowControl/>
              <w:jc w:val="left"/>
              <w:rPr>
                <w:rFonts w:ascii="宋体" w:hAnsi="宋体" w:cs="宋体"/>
                <w:kern w:val="0"/>
                <w:sz w:val="18"/>
                <w:szCs w:val="18"/>
              </w:rPr>
            </w:pPr>
            <w:r>
              <w:rPr>
                <w:rFonts w:hint="eastAsia" w:ascii="宋体" w:hAnsi="宋体" w:cs="宋体"/>
                <w:kern w:val="0"/>
                <w:sz w:val="18"/>
                <w:szCs w:val="18"/>
              </w:rPr>
              <w:t>应符合B.1的规定。</w:t>
            </w:r>
          </w:p>
        </w:tc>
      </w:tr>
      <w:tr w14:paraId="1D8C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7" w:type="dxa"/>
            <w:gridSpan w:val="7"/>
            <w:tcBorders>
              <w:top w:val="single" w:color="auto" w:sz="4" w:space="0"/>
              <w:left w:val="single" w:color="auto" w:sz="4" w:space="0"/>
              <w:bottom w:val="single" w:color="auto" w:sz="4" w:space="0"/>
              <w:right w:val="single" w:color="auto" w:sz="4" w:space="0"/>
            </w:tcBorders>
          </w:tcPr>
          <w:p w14:paraId="7E4C26B5">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注1：</w:t>
            </w:r>
            <w:r>
              <w:rPr>
                <w:rFonts w:hint="eastAsia" w:ascii="宋体" w:hAnsi="宋体" w:cs="宋体"/>
                <w:kern w:val="0"/>
                <w:sz w:val="18"/>
                <w:szCs w:val="18"/>
              </w:rPr>
              <w:t>表中“=”表示“固定字符/数字的长度”，“≤”表示“最大字符/数字的长度”。</w:t>
            </w:r>
          </w:p>
          <w:p w14:paraId="3E65E2FD">
            <w:pPr>
              <w:widowControl/>
              <w:ind w:firstLine="360" w:firstLineChars="200"/>
              <w:jc w:val="left"/>
              <w:rPr>
                <w:rFonts w:ascii="宋体" w:hAnsi="宋体" w:cs="宋体"/>
                <w:kern w:val="0"/>
                <w:sz w:val="18"/>
                <w:szCs w:val="18"/>
              </w:rPr>
            </w:pPr>
            <w:r>
              <w:rPr>
                <w:rFonts w:hint="eastAsia" w:ascii="黑体" w:hAnsi="黑体" w:eastAsia="黑体" w:cs="宋体"/>
                <w:kern w:val="0"/>
                <w:sz w:val="18"/>
                <w:szCs w:val="18"/>
              </w:rPr>
              <w:t>注</w:t>
            </w:r>
            <w:r>
              <w:rPr>
                <w:rFonts w:ascii="黑体" w:hAnsi="黑体" w:eastAsia="黑体" w:cs="宋体"/>
                <w:kern w:val="0"/>
                <w:sz w:val="18"/>
                <w:szCs w:val="18"/>
              </w:rPr>
              <w:t>2</w:t>
            </w:r>
            <w:r>
              <w:rPr>
                <w:rFonts w:hint="eastAsia" w:cs="宋体" w:asciiTheme="minorEastAsia" w:hAnsiTheme="minorEastAsia" w:eastAsiaTheme="minorEastAsia"/>
                <w:kern w:val="0"/>
                <w:sz w:val="18"/>
                <w:szCs w:val="18"/>
              </w:rPr>
              <w:t>：M表示强制。</w:t>
            </w:r>
          </w:p>
        </w:tc>
      </w:tr>
      <w:bookmarkEnd w:id="283"/>
      <w:bookmarkEnd w:id="284"/>
    </w:tbl>
    <w:p w14:paraId="42EAE993">
      <w:pPr>
        <w:pStyle w:val="39"/>
        <w:spacing w:line="360" w:lineRule="atLeast"/>
        <w:rPr>
          <w:rFonts w:hAnsi="宋体" w:cs="宋体"/>
        </w:rPr>
      </w:pPr>
      <w:bookmarkStart w:id="330" w:name="_Toc112094653"/>
      <w:bookmarkEnd w:id="330"/>
      <w:r>
        <w:rPr>
          <w:rFonts w:hint="eastAsia" w:hAnsi="宋体" w:cs="宋体"/>
        </w:rPr>
        <w:br w:type="page"/>
      </w:r>
    </w:p>
    <w:p w14:paraId="22F1AA20">
      <w:pPr>
        <w:spacing w:before="312" w:after="312" w:line="360" w:lineRule="exact"/>
        <w:contextualSpacing/>
        <w:jc w:val="center"/>
        <w:outlineLvl w:val="1"/>
        <w:rPr>
          <w:rFonts w:ascii="黑体" w:hAnsi="黑体" w:eastAsia="黑体" w:cs="宋体"/>
          <w:bCs/>
          <w:szCs w:val="24"/>
        </w:rPr>
      </w:pPr>
      <w:bookmarkStart w:id="331" w:name="_Toc20692"/>
      <w:bookmarkStart w:id="332" w:name="_Toc8521"/>
      <w:bookmarkStart w:id="333" w:name="_Toc19527"/>
      <w:bookmarkStart w:id="334" w:name="_Toc15883"/>
      <w:bookmarkStart w:id="335" w:name="_Toc32157"/>
      <w:r>
        <w:rPr>
          <w:rFonts w:hint="eastAsia" w:ascii="黑体" w:hAnsi="黑体" w:eastAsia="黑体" w:cs="宋体"/>
          <w:bCs/>
          <w:szCs w:val="24"/>
        </w:rPr>
        <w:t>附</w:t>
      </w:r>
      <w:r>
        <w:rPr>
          <w:rFonts w:ascii="黑体" w:hAnsi="黑体" w:eastAsia="黑体" w:cs="宋体"/>
          <w:bCs/>
          <w:szCs w:val="24"/>
        </w:rPr>
        <w:t xml:space="preserve"> </w:t>
      </w:r>
      <w:r>
        <w:rPr>
          <w:rFonts w:hint="eastAsia" w:ascii="黑体" w:hAnsi="黑体" w:eastAsia="黑体" w:cs="宋体"/>
          <w:bCs/>
          <w:szCs w:val="24"/>
        </w:rPr>
        <w:t>录</w:t>
      </w:r>
      <w:bookmarkEnd w:id="331"/>
      <w:bookmarkEnd w:id="332"/>
      <w:r>
        <w:rPr>
          <w:rFonts w:ascii="黑体" w:hAnsi="黑体" w:eastAsia="黑体" w:cs="宋体"/>
          <w:bCs/>
          <w:szCs w:val="24"/>
        </w:rPr>
        <w:t xml:space="preserve"> A</w:t>
      </w:r>
      <w:bookmarkEnd w:id="333"/>
    </w:p>
    <w:p w14:paraId="6B8A9835">
      <w:pPr>
        <w:jc w:val="center"/>
        <w:rPr>
          <w:rFonts w:ascii="黑体" w:hAnsi="黑体" w:eastAsia="黑体"/>
          <w:bCs/>
        </w:rPr>
      </w:pPr>
      <w:bookmarkStart w:id="336" w:name="_Toc130290390"/>
      <w:bookmarkStart w:id="337" w:name="_Toc23160"/>
      <w:r>
        <w:rPr>
          <w:rFonts w:hint="eastAsia" w:ascii="黑体" w:hAnsi="黑体" w:eastAsia="黑体"/>
          <w:bCs/>
        </w:rPr>
        <w:t>（资料性）</w:t>
      </w:r>
      <w:bookmarkEnd w:id="336"/>
      <w:bookmarkEnd w:id="337"/>
    </w:p>
    <w:p w14:paraId="14281A3D">
      <w:pPr>
        <w:jc w:val="center"/>
        <w:rPr>
          <w:b/>
          <w:bCs/>
        </w:rPr>
      </w:pPr>
      <w:bookmarkStart w:id="338" w:name="_Toc26674"/>
      <w:bookmarkStart w:id="339" w:name="_Toc130290391"/>
      <w:bookmarkStart w:id="340" w:name="_Toc152867005"/>
      <w:r>
        <w:rPr>
          <w:rFonts w:hint="eastAsia" w:ascii="黑体" w:hAnsi="黑体" w:eastAsia="黑体"/>
          <w:bCs/>
        </w:rPr>
        <w:t>参考示例</w:t>
      </w:r>
      <w:bookmarkEnd w:id="338"/>
      <w:bookmarkEnd w:id="339"/>
      <w:bookmarkEnd w:id="340"/>
    </w:p>
    <w:p w14:paraId="2E3F8B97">
      <w:pPr>
        <w:pStyle w:val="82"/>
        <w:numPr>
          <w:ilvl w:val="0"/>
          <w:numId w:val="0"/>
        </w:numPr>
        <w:spacing w:before="156" w:after="156"/>
        <w:rPr>
          <w:rFonts w:hAnsi="黑体" w:cs="黑体"/>
        </w:rPr>
      </w:pPr>
      <w:bookmarkStart w:id="341" w:name="_Toc112094664"/>
      <w:bookmarkEnd w:id="341"/>
      <w:bookmarkStart w:id="342" w:name="_Toc1779"/>
      <w:bookmarkStart w:id="343" w:name="_Toc152867006"/>
      <w:bookmarkStart w:id="344" w:name="_Toc167129170"/>
      <w:bookmarkStart w:id="345" w:name="_Toc6410"/>
      <w:bookmarkStart w:id="346" w:name="_Toc9990"/>
      <w:bookmarkStart w:id="347" w:name="_Toc130290392"/>
      <w:bookmarkStart w:id="348" w:name="_Toc124856624"/>
      <w:bookmarkStart w:id="349" w:name="_Toc8286"/>
      <w:bookmarkStart w:id="350" w:name="_Toc28450"/>
      <w:bookmarkStart w:id="351" w:name="_Toc7962"/>
      <w:bookmarkStart w:id="352" w:name="_Toc3986"/>
      <w:r>
        <w:rPr>
          <w:rFonts w:hAnsi="黑体" w:cs="黑体"/>
        </w:rPr>
        <w:t>A.1</w:t>
      </w:r>
      <w:r>
        <w:rPr>
          <w:rFonts w:hAnsi="黑体" w:cs="黑体"/>
        </w:rPr>
        <w:tab/>
      </w:r>
      <w:r>
        <w:rPr>
          <w:rFonts w:hint="eastAsia" w:hAnsi="黑体" w:cs="黑体"/>
        </w:rPr>
        <w:t>注册</w:t>
      </w:r>
      <w:bookmarkEnd w:id="342"/>
      <w:bookmarkEnd w:id="343"/>
      <w:bookmarkEnd w:id="344"/>
      <w:bookmarkEnd w:id="345"/>
      <w:bookmarkEnd w:id="346"/>
      <w:bookmarkEnd w:id="347"/>
      <w:bookmarkEnd w:id="348"/>
      <w:bookmarkEnd w:id="349"/>
      <w:bookmarkEnd w:id="350"/>
      <w:bookmarkEnd w:id="351"/>
      <w:bookmarkEnd w:id="352"/>
    </w:p>
    <w:p w14:paraId="182DE3E5">
      <w:pPr>
        <w:widowControl/>
        <w:spacing w:line="360" w:lineRule="atLeast"/>
        <w:jc w:val="left"/>
        <w:rPr>
          <w:rFonts w:ascii="黑体" w:hAnsi="黑体" w:eastAsia="黑体" w:cs="宋体"/>
        </w:rPr>
      </w:pPr>
      <w:r>
        <w:rPr>
          <w:rFonts w:hint="eastAsia" w:ascii="黑体" w:hAnsi="黑体" w:eastAsia="黑体" w:cs="宋体"/>
        </w:rPr>
        <w:t>A.1.1  设备请求</w:t>
      </w:r>
    </w:p>
    <w:p w14:paraId="3653F3C1">
      <w:pPr>
        <w:widowControl/>
        <w:spacing w:line="360" w:lineRule="atLeast"/>
        <w:jc w:val="left"/>
        <w:rPr>
          <w:rFonts w:ascii="宋体" w:hAnsi="宋体" w:cs="宋体"/>
          <w:kern w:val="0"/>
        </w:rPr>
      </w:pPr>
      <w:r>
        <w:rPr>
          <w:rFonts w:hint="eastAsia" w:ascii="宋体" w:hAnsi="宋体" w:cs="宋体"/>
          <w:kern w:val="0"/>
        </w:rPr>
        <w:t xml:space="preserve">{ </w:t>
      </w:r>
    </w:p>
    <w:p w14:paraId="5B0E9C68">
      <w:pPr>
        <w:widowControl/>
        <w:spacing w:line="360" w:lineRule="atLeast"/>
        <w:jc w:val="left"/>
        <w:rPr>
          <w:rFonts w:ascii="宋体" w:hAnsi="宋体" w:cs="宋体"/>
          <w:kern w:val="0"/>
        </w:rPr>
      </w:pPr>
      <w:r>
        <w:rPr>
          <w:rFonts w:hint="eastAsia" w:ascii="宋体" w:hAnsi="宋体" w:cs="宋体"/>
          <w:kern w:val="0"/>
        </w:rPr>
        <w:t xml:space="preserve">"PktType": "Login", </w:t>
      </w:r>
    </w:p>
    <w:p w14:paraId="4B6D4299">
      <w:pPr>
        <w:widowControl/>
        <w:spacing w:line="360" w:lineRule="atLeast"/>
        <w:jc w:val="left"/>
        <w:rPr>
          <w:rFonts w:ascii="宋体" w:hAnsi="宋体" w:cs="宋体"/>
          <w:kern w:val="0"/>
        </w:rPr>
      </w:pPr>
      <w:r>
        <w:rPr>
          <w:rFonts w:hint="eastAsia" w:ascii="宋体" w:hAnsi="宋体" w:cs="宋体"/>
          <w:kern w:val="0"/>
        </w:rPr>
        <w:t xml:space="preserve">"DeviceSN": "HIK 100110011001", </w:t>
      </w:r>
    </w:p>
    <w:p w14:paraId="7B4C6FBB">
      <w:pPr>
        <w:spacing w:line="360" w:lineRule="atLeast"/>
        <w:rPr>
          <w:rFonts w:ascii="Calibri" w:hAnsi="Calibri"/>
        </w:rPr>
      </w:pPr>
      <w:r>
        <w:rPr>
          <w:rFonts w:hint="eastAsia" w:ascii="宋体" w:hAnsi="宋体" w:cs="宋体"/>
          <w:kern w:val="0"/>
        </w:rPr>
        <w:t>"</w:t>
      </w:r>
      <w:r>
        <w:rPr>
          <w:rFonts w:hint="eastAsia" w:ascii="宋体" w:hAnsi="宋体"/>
          <w:kern w:val="0"/>
        </w:rPr>
        <w:t>UserCode</w:t>
      </w:r>
      <w:r>
        <w:rPr>
          <w:rFonts w:hint="eastAsia" w:ascii="宋体" w:hAnsi="宋体" w:cs="宋体"/>
          <w:kern w:val="0"/>
        </w:rPr>
        <w:t>": "00012459",</w:t>
      </w:r>
    </w:p>
    <w:p w14:paraId="73841341">
      <w:pPr>
        <w:widowControl/>
        <w:spacing w:line="360" w:lineRule="atLeast"/>
        <w:jc w:val="left"/>
        <w:rPr>
          <w:rFonts w:ascii="宋体" w:hAnsi="宋体" w:cs="宋体"/>
          <w:kern w:val="0"/>
        </w:rPr>
      </w:pPr>
      <w:r>
        <w:rPr>
          <w:rFonts w:hint="eastAsia" w:ascii="宋体" w:hAnsi="宋体" w:cs="宋体"/>
          <w:kern w:val="0"/>
        </w:rPr>
        <w:t>"DeviceName":"演示设备",</w:t>
      </w:r>
    </w:p>
    <w:p w14:paraId="7817E3AD">
      <w:pPr>
        <w:widowControl/>
        <w:spacing w:line="360" w:lineRule="atLeast"/>
        <w:jc w:val="left"/>
        <w:rPr>
          <w:rFonts w:ascii="宋体" w:hAnsi="宋体" w:cs="宋体"/>
        </w:rPr>
      </w:pPr>
      <w:r>
        <w:rPr>
          <w:rFonts w:hint="eastAsia" w:ascii="宋体" w:hAnsi="宋体" w:cs="宋体"/>
          <w:kern w:val="0"/>
        </w:rPr>
        <w:t>"</w:t>
      </w:r>
      <w:r>
        <w:rPr>
          <w:rFonts w:hint="eastAsia" w:ascii="宋体" w:hAnsi="宋体" w:cs="宋体"/>
        </w:rPr>
        <w:t>PassWord</w:t>
      </w:r>
      <w:r>
        <w:rPr>
          <w:rFonts w:hint="eastAsia" w:ascii="宋体" w:hAnsi="宋体" w:cs="宋体"/>
          <w:kern w:val="0"/>
        </w:rPr>
        <w:t xml:space="preserve">": "123456", </w:t>
      </w:r>
    </w:p>
    <w:p w14:paraId="1BF0B264">
      <w:pPr>
        <w:widowControl/>
        <w:spacing w:line="360" w:lineRule="atLeast"/>
        <w:jc w:val="left"/>
        <w:rPr>
          <w:rFonts w:ascii="宋体" w:hAnsi="宋体" w:cs="宋体"/>
          <w:kern w:val="0"/>
        </w:rPr>
      </w:pPr>
      <w:r>
        <w:rPr>
          <w:rFonts w:hint="eastAsia" w:ascii="宋体" w:hAnsi="宋体" w:cs="宋体"/>
          <w:kern w:val="0"/>
        </w:rPr>
        <w:t>"UserType": 1,</w:t>
      </w:r>
    </w:p>
    <w:p w14:paraId="74B2AC99">
      <w:pPr>
        <w:spacing w:line="360" w:lineRule="atLeast"/>
        <w:rPr>
          <w:rFonts w:ascii="宋体" w:hAnsi="宋体" w:cs="宋体"/>
          <w:kern w:val="0"/>
        </w:rPr>
      </w:pPr>
      <w:r>
        <w:rPr>
          <w:rFonts w:hint="eastAsia" w:ascii="宋体" w:hAnsi="宋体" w:cs="宋体"/>
          <w:kern w:val="0"/>
        </w:rPr>
        <w:t>"</w:t>
      </w:r>
      <w:r>
        <w:rPr>
          <w:rFonts w:ascii="宋体" w:hAnsi="宋体" w:cs="宋体"/>
          <w:kern w:val="0"/>
        </w:rPr>
        <w:t>SafetyLevel</w:t>
      </w:r>
      <w:r>
        <w:rPr>
          <w:rFonts w:hint="eastAsia" w:ascii="宋体" w:hAnsi="宋体" w:cs="宋体"/>
          <w:kern w:val="0"/>
        </w:rPr>
        <w:t xml:space="preserve"> ": 1,</w:t>
      </w:r>
    </w:p>
    <w:p w14:paraId="75D6CE27">
      <w:pPr>
        <w:widowControl/>
        <w:spacing w:line="360" w:lineRule="atLeast"/>
        <w:jc w:val="left"/>
        <w:rPr>
          <w:rFonts w:ascii="宋体" w:hAnsi="宋体" w:cs="宋体"/>
        </w:rPr>
      </w:pPr>
      <w:r>
        <w:rPr>
          <w:rFonts w:hint="eastAsia" w:ascii="宋体" w:hAnsi="宋体" w:cs="宋体"/>
          <w:kern w:val="0"/>
        </w:rPr>
        <w:t>"</w:t>
      </w:r>
      <w:r>
        <w:rPr>
          <w:rFonts w:ascii="宋体" w:hAnsi="宋体" w:cs="宋体"/>
        </w:rPr>
        <w:t>Extend</w:t>
      </w:r>
      <w:r>
        <w:rPr>
          <w:rFonts w:hint="eastAsia" w:ascii="宋体" w:hAnsi="宋体" w:cs="宋体"/>
          <w:kern w:val="0"/>
        </w:rPr>
        <w:t xml:space="preserve">Info": { </w:t>
      </w:r>
    </w:p>
    <w:p w14:paraId="2CD10B60">
      <w:pPr>
        <w:spacing w:line="360" w:lineRule="atLeast"/>
        <w:ind w:firstLine="840" w:firstLineChars="400"/>
        <w:rPr>
          <w:rFonts w:ascii="宋体" w:hAnsi="宋体" w:cs="宋体"/>
        </w:rPr>
      </w:pPr>
      <w:r>
        <w:rPr>
          <w:rFonts w:hint="eastAsia" w:ascii="宋体" w:hAnsi="宋体" w:cs="宋体"/>
        </w:rPr>
        <w:t>"</w:t>
      </w:r>
      <w:r>
        <w:rPr>
          <w:rFonts w:ascii="宋体" w:hAnsi="宋体" w:cs="宋体"/>
        </w:rPr>
        <w:t>Version</w:t>
      </w:r>
      <w:r>
        <w:rPr>
          <w:rFonts w:hint="eastAsia" w:ascii="宋体" w:hAnsi="宋体" w:cs="宋体"/>
        </w:rPr>
        <w:t>Info": "</w:t>
      </w:r>
      <w:r>
        <w:rPr>
          <w:rFonts w:ascii="宋体" w:hAnsi="宋体" w:cs="宋体"/>
        </w:rPr>
        <w:t>4.3.2.1</w:t>
      </w:r>
      <w:r>
        <w:rPr>
          <w:rFonts w:hint="eastAsia" w:ascii="宋体" w:hAnsi="宋体" w:cs="宋体"/>
        </w:rPr>
        <w:t xml:space="preserve">", </w:t>
      </w:r>
    </w:p>
    <w:p w14:paraId="7FEC16E5">
      <w:pPr>
        <w:spacing w:line="360" w:lineRule="atLeast"/>
        <w:ind w:firstLine="840" w:firstLineChars="400"/>
        <w:rPr>
          <w:rFonts w:ascii="宋体" w:hAnsi="宋体" w:cs="宋体"/>
        </w:rPr>
      </w:pPr>
      <w:r>
        <w:rPr>
          <w:rFonts w:hint="eastAsia" w:ascii="宋体" w:hAnsi="宋体" w:cs="宋体"/>
        </w:rPr>
        <w:t>"</w:t>
      </w:r>
      <w:r>
        <w:rPr>
          <w:rFonts w:ascii="宋体" w:hAnsi="宋体" w:cs="宋体"/>
        </w:rPr>
        <w:t>EnableControl</w:t>
      </w:r>
      <w:r>
        <w:rPr>
          <w:rFonts w:hint="eastAsia" w:ascii="宋体" w:hAnsi="宋体" w:cs="宋体"/>
        </w:rPr>
        <w:t xml:space="preserve"> ": </w:t>
      </w:r>
      <w:r>
        <w:rPr>
          <w:rFonts w:ascii="宋体" w:hAnsi="宋体" w:cs="宋体"/>
        </w:rPr>
        <w:t>1</w:t>
      </w:r>
      <w:r>
        <w:rPr>
          <w:rFonts w:hint="eastAsia" w:ascii="宋体" w:hAnsi="宋体" w:cs="宋体"/>
        </w:rPr>
        <w:t xml:space="preserve">, </w:t>
      </w:r>
    </w:p>
    <w:p w14:paraId="53E130C1">
      <w:pPr>
        <w:spacing w:line="360" w:lineRule="atLeast"/>
        <w:ind w:firstLine="840" w:firstLineChars="400"/>
        <w:rPr>
          <w:rFonts w:ascii="宋体" w:hAnsi="宋体" w:cs="宋体"/>
        </w:rPr>
      </w:pPr>
      <w:r>
        <w:rPr>
          <w:rFonts w:hint="eastAsia" w:ascii="宋体" w:hAnsi="宋体" w:cs="宋体"/>
        </w:rPr>
        <w:t>"</w:t>
      </w:r>
      <w:r>
        <w:rPr>
          <w:rFonts w:ascii="宋体" w:hAnsi="宋体" w:cs="宋体"/>
        </w:rPr>
        <w:t>NetType</w:t>
      </w:r>
      <w:r>
        <w:rPr>
          <w:rFonts w:hint="eastAsia" w:ascii="宋体" w:hAnsi="宋体" w:cs="宋体"/>
        </w:rPr>
        <w:t xml:space="preserve"> ": 3, </w:t>
      </w:r>
    </w:p>
    <w:p w14:paraId="03537671">
      <w:pPr>
        <w:spacing w:line="360" w:lineRule="atLeast"/>
        <w:ind w:firstLine="840" w:firstLineChars="400"/>
        <w:rPr>
          <w:rFonts w:ascii="宋体" w:hAnsi="宋体" w:cs="宋体"/>
        </w:rPr>
      </w:pPr>
      <w:r>
        <w:rPr>
          <w:rFonts w:hint="eastAsia" w:ascii="宋体" w:hAnsi="宋体" w:cs="宋体"/>
        </w:rPr>
        <w:t>"</w:t>
      </w:r>
      <w:r>
        <w:rPr>
          <w:rFonts w:ascii="宋体" w:hAnsi="宋体" w:cs="宋体"/>
        </w:rPr>
        <w:t>UserDef</w:t>
      </w:r>
      <w:r>
        <w:rPr>
          <w:rFonts w:hint="eastAsia" w:ascii="宋体" w:hAnsi="宋体" w:cs="宋体"/>
        </w:rPr>
        <w:t xml:space="preserve"> ": "</w:t>
      </w:r>
      <w:r>
        <w:rPr>
          <w:rFonts w:ascii="宋体" w:hAnsi="宋体" w:cs="宋体"/>
        </w:rPr>
        <w:t>UserDef1# UserDef1#</w:t>
      </w:r>
      <w:r>
        <w:rPr>
          <w:rFonts w:hint="eastAsia" w:ascii="宋体" w:hAnsi="宋体" w:cs="宋体"/>
        </w:rPr>
        <w:t xml:space="preserve">", </w:t>
      </w:r>
    </w:p>
    <w:p w14:paraId="3A6524D6">
      <w:pPr>
        <w:widowControl/>
        <w:spacing w:line="360" w:lineRule="atLeast"/>
        <w:ind w:firstLine="420"/>
        <w:jc w:val="left"/>
        <w:rPr>
          <w:rFonts w:ascii="宋体" w:hAnsi="宋体" w:cs="宋体"/>
        </w:rPr>
      </w:pPr>
      <w:r>
        <w:rPr>
          <w:rFonts w:hint="eastAsia" w:ascii="宋体" w:hAnsi="宋体" w:cs="宋体"/>
          <w:kern w:val="0"/>
        </w:rPr>
        <w:t xml:space="preserve">} </w:t>
      </w:r>
    </w:p>
    <w:p w14:paraId="0E50C3B8">
      <w:pPr>
        <w:widowControl/>
        <w:spacing w:line="360" w:lineRule="atLeast"/>
        <w:jc w:val="left"/>
        <w:rPr>
          <w:rFonts w:ascii="宋体" w:hAnsi="宋体" w:cs="宋体"/>
        </w:rPr>
      </w:pPr>
      <w:r>
        <w:rPr>
          <w:rFonts w:hint="eastAsia" w:ascii="宋体" w:hAnsi="宋体" w:cs="宋体"/>
          <w:kern w:val="0"/>
        </w:rPr>
        <w:t>}</w:t>
      </w:r>
    </w:p>
    <w:p w14:paraId="3DA81496">
      <w:pPr>
        <w:widowControl/>
        <w:spacing w:line="360" w:lineRule="atLeast"/>
        <w:jc w:val="left"/>
        <w:rPr>
          <w:rFonts w:ascii="黑体" w:hAnsi="黑体" w:eastAsia="黑体" w:cs="宋体"/>
        </w:rPr>
      </w:pPr>
      <w:r>
        <w:rPr>
          <w:rFonts w:hint="eastAsia" w:ascii="黑体" w:hAnsi="黑体" w:eastAsia="黑体" w:cs="宋体"/>
        </w:rPr>
        <w:t>A.1.2  服务器应答</w:t>
      </w:r>
    </w:p>
    <w:p w14:paraId="158A0A15">
      <w:pPr>
        <w:widowControl/>
        <w:spacing w:line="360" w:lineRule="atLeast"/>
        <w:jc w:val="left"/>
        <w:rPr>
          <w:rFonts w:ascii="宋体" w:hAnsi="宋体" w:cs="宋体"/>
        </w:rPr>
      </w:pPr>
      <w:r>
        <w:rPr>
          <w:rFonts w:hint="eastAsia" w:ascii="宋体" w:hAnsi="宋体" w:cs="宋体"/>
          <w:kern w:val="0"/>
        </w:rPr>
        <w:t xml:space="preserve">{ </w:t>
      </w:r>
    </w:p>
    <w:p w14:paraId="23E97A05">
      <w:pPr>
        <w:widowControl/>
        <w:spacing w:line="360" w:lineRule="atLeast"/>
        <w:jc w:val="left"/>
        <w:rPr>
          <w:rFonts w:ascii="宋体" w:hAnsi="宋体" w:cs="宋体"/>
        </w:rPr>
      </w:pPr>
      <w:r>
        <w:rPr>
          <w:rFonts w:hint="eastAsia" w:ascii="宋体" w:hAnsi="宋体" w:cs="宋体"/>
          <w:kern w:val="0"/>
        </w:rPr>
        <w:t xml:space="preserve">"PktType": "RtLogin", </w:t>
      </w:r>
    </w:p>
    <w:p w14:paraId="7F1B7F5C">
      <w:pPr>
        <w:widowControl/>
        <w:spacing w:line="360" w:lineRule="atLeast"/>
        <w:jc w:val="left"/>
        <w:rPr>
          <w:rFonts w:ascii="宋体" w:hAnsi="宋体" w:cs="宋体"/>
          <w:kern w:val="0"/>
        </w:rPr>
      </w:pPr>
      <w:r>
        <w:rPr>
          <w:rFonts w:hint="eastAsia" w:ascii="宋体" w:hAnsi="宋体" w:cs="宋体"/>
          <w:kern w:val="0"/>
        </w:rPr>
        <w:t>"StatusCode": 200,</w:t>
      </w:r>
    </w:p>
    <w:p w14:paraId="141FC5E7">
      <w:pPr>
        <w:spacing w:line="360" w:lineRule="atLeast"/>
        <w:rPr>
          <w:rFonts w:ascii="Calibri" w:hAnsi="Calibri"/>
        </w:rPr>
      </w:pPr>
      <w:r>
        <w:rPr>
          <w:rFonts w:hint="eastAsia" w:ascii="宋体" w:hAnsi="宋体" w:cs="宋体"/>
          <w:kern w:val="0"/>
        </w:rPr>
        <w:t>"</w:t>
      </w:r>
      <w:r>
        <w:rPr>
          <w:rFonts w:hint="eastAsia" w:ascii="宋体" w:hAnsi="宋体"/>
          <w:kern w:val="0"/>
        </w:rPr>
        <w:t>TokenId</w:t>
      </w:r>
      <w:r>
        <w:rPr>
          <w:rFonts w:hint="eastAsia" w:ascii="宋体" w:hAnsi="宋体" w:cs="宋体"/>
          <w:kern w:val="0"/>
        </w:rPr>
        <w:t>": "100001"</w:t>
      </w:r>
    </w:p>
    <w:p w14:paraId="3D0DD03A">
      <w:pPr>
        <w:widowControl/>
        <w:spacing w:line="360" w:lineRule="atLeast"/>
        <w:jc w:val="left"/>
        <w:rPr>
          <w:rFonts w:ascii="宋体" w:hAnsi="宋体" w:cs="宋体"/>
        </w:rPr>
      </w:pPr>
      <w:r>
        <w:rPr>
          <w:rFonts w:hint="eastAsia" w:ascii="宋体" w:hAnsi="宋体" w:cs="宋体"/>
          <w:kern w:val="0"/>
        </w:rPr>
        <w:t>}</w:t>
      </w:r>
      <w:r>
        <w:rPr>
          <w:rFonts w:hint="eastAsia" w:ascii="宋体" w:hAnsi="宋体" w:cs="宋体"/>
        </w:rPr>
        <w:t xml:space="preserve"> </w:t>
      </w:r>
    </w:p>
    <w:p w14:paraId="44BED5F5">
      <w:pPr>
        <w:pStyle w:val="82"/>
        <w:numPr>
          <w:ilvl w:val="0"/>
          <w:numId w:val="0"/>
        </w:numPr>
        <w:spacing w:before="156" w:after="156"/>
        <w:rPr>
          <w:rFonts w:hAnsi="黑体" w:cs="黑体"/>
        </w:rPr>
      </w:pPr>
      <w:bookmarkStart w:id="353" w:name="_Toc112094665"/>
      <w:bookmarkEnd w:id="353"/>
      <w:bookmarkStart w:id="354" w:name="_Toc130290393"/>
      <w:bookmarkStart w:id="355" w:name="_Toc124856625"/>
      <w:bookmarkStart w:id="356" w:name="_Toc167129171"/>
      <w:bookmarkStart w:id="357" w:name="_Toc30251"/>
      <w:bookmarkStart w:id="358" w:name="_Toc11208"/>
      <w:bookmarkStart w:id="359" w:name="_Toc17449"/>
      <w:bookmarkStart w:id="360" w:name="_Toc27941"/>
      <w:bookmarkStart w:id="361" w:name="_Toc14084"/>
      <w:bookmarkStart w:id="362" w:name="_Toc152867007"/>
      <w:bookmarkStart w:id="363" w:name="_Toc19874"/>
      <w:bookmarkStart w:id="364" w:name="_Toc940"/>
      <w:r>
        <w:rPr>
          <w:rFonts w:hAnsi="黑体" w:cs="黑体"/>
        </w:rPr>
        <w:t>A.2</w:t>
      </w:r>
      <w:r>
        <w:rPr>
          <w:rFonts w:hAnsi="黑体" w:cs="黑体"/>
        </w:rPr>
        <w:tab/>
      </w:r>
      <w:r>
        <w:rPr>
          <w:rFonts w:hint="eastAsia" w:hAnsi="黑体" w:cs="黑体"/>
        </w:rPr>
        <w:t xml:space="preserve"> 注销</w:t>
      </w:r>
      <w:bookmarkEnd w:id="354"/>
      <w:bookmarkEnd w:id="355"/>
      <w:bookmarkEnd w:id="356"/>
      <w:bookmarkEnd w:id="357"/>
      <w:bookmarkEnd w:id="358"/>
      <w:bookmarkEnd w:id="359"/>
      <w:bookmarkEnd w:id="360"/>
      <w:bookmarkEnd w:id="361"/>
      <w:bookmarkEnd w:id="362"/>
      <w:bookmarkEnd w:id="363"/>
      <w:bookmarkEnd w:id="364"/>
    </w:p>
    <w:p w14:paraId="2384A59F">
      <w:pPr>
        <w:widowControl/>
        <w:spacing w:line="360" w:lineRule="atLeast"/>
        <w:jc w:val="left"/>
        <w:rPr>
          <w:rFonts w:ascii="黑体" w:hAnsi="黑体" w:eastAsia="黑体" w:cs="宋体"/>
        </w:rPr>
      </w:pPr>
      <w:r>
        <w:rPr>
          <w:rFonts w:hint="eastAsia" w:ascii="黑体" w:hAnsi="黑体" w:eastAsia="黑体" w:cs="宋体"/>
        </w:rPr>
        <w:t>A.2.1  设备请求</w:t>
      </w:r>
    </w:p>
    <w:p w14:paraId="7B34976A">
      <w:pPr>
        <w:widowControl/>
        <w:spacing w:line="360" w:lineRule="atLeast"/>
        <w:jc w:val="left"/>
        <w:rPr>
          <w:rFonts w:ascii="宋体" w:hAnsi="宋体" w:cs="宋体"/>
        </w:rPr>
      </w:pPr>
      <w:r>
        <w:rPr>
          <w:rFonts w:hint="eastAsia" w:ascii="宋体" w:hAnsi="宋体" w:cs="宋体"/>
          <w:kern w:val="0"/>
        </w:rPr>
        <w:t xml:space="preserve">{ </w:t>
      </w:r>
    </w:p>
    <w:p w14:paraId="6A9428A6">
      <w:pPr>
        <w:widowControl/>
        <w:spacing w:line="360" w:lineRule="atLeast"/>
        <w:jc w:val="left"/>
        <w:rPr>
          <w:rFonts w:ascii="宋体" w:hAnsi="宋体" w:cs="宋体"/>
          <w:kern w:val="0"/>
        </w:rPr>
      </w:pPr>
      <w:r>
        <w:rPr>
          <w:rFonts w:hint="eastAsia" w:ascii="宋体" w:hAnsi="宋体" w:cs="宋体"/>
          <w:kern w:val="0"/>
        </w:rPr>
        <w:t>"PktType": "Logout",</w:t>
      </w:r>
    </w:p>
    <w:p w14:paraId="7959454C">
      <w:pPr>
        <w:widowControl/>
        <w:spacing w:line="360" w:lineRule="atLeast"/>
        <w:jc w:val="left"/>
        <w:rPr>
          <w:rFonts w:ascii="宋体" w:hAnsi="宋体" w:cs="宋体"/>
          <w:kern w:val="0"/>
        </w:rPr>
      </w:pPr>
      <w:r>
        <w:rPr>
          <w:rFonts w:hint="eastAsia" w:ascii="宋体" w:hAnsi="宋体" w:cs="宋体"/>
          <w:kern w:val="0"/>
        </w:rPr>
        <w:t>"TokenId": "100001"</w:t>
      </w:r>
    </w:p>
    <w:p w14:paraId="74C4B570">
      <w:pPr>
        <w:widowControl/>
        <w:spacing w:line="360" w:lineRule="atLeast"/>
        <w:jc w:val="left"/>
        <w:rPr>
          <w:rFonts w:ascii="宋体" w:hAnsi="宋体" w:cs="宋体"/>
        </w:rPr>
      </w:pPr>
      <w:r>
        <w:rPr>
          <w:rFonts w:hint="eastAsia" w:ascii="宋体" w:hAnsi="宋体" w:cs="宋体"/>
          <w:kern w:val="0"/>
        </w:rPr>
        <w:t>}</w:t>
      </w:r>
    </w:p>
    <w:p w14:paraId="0D372357">
      <w:pPr>
        <w:widowControl/>
        <w:spacing w:line="360" w:lineRule="atLeast"/>
        <w:jc w:val="left"/>
        <w:rPr>
          <w:rFonts w:ascii="黑体" w:hAnsi="黑体" w:eastAsia="黑体" w:cs="宋体"/>
        </w:rPr>
      </w:pPr>
      <w:r>
        <w:rPr>
          <w:rFonts w:hint="eastAsia" w:ascii="黑体" w:hAnsi="黑体" w:eastAsia="黑体" w:cs="宋体"/>
        </w:rPr>
        <w:t xml:space="preserve">A.2.2  服务器应答 </w:t>
      </w:r>
    </w:p>
    <w:p w14:paraId="2973A083">
      <w:pPr>
        <w:widowControl/>
        <w:spacing w:line="360" w:lineRule="atLeast"/>
        <w:jc w:val="left"/>
        <w:rPr>
          <w:rFonts w:ascii="宋体" w:hAnsi="宋体" w:cs="宋体"/>
        </w:rPr>
      </w:pPr>
      <w:r>
        <w:rPr>
          <w:rFonts w:hint="eastAsia" w:ascii="宋体" w:hAnsi="宋体" w:cs="宋体"/>
          <w:kern w:val="0"/>
        </w:rPr>
        <w:t xml:space="preserve">{ </w:t>
      </w:r>
    </w:p>
    <w:p w14:paraId="7BC1A01B">
      <w:pPr>
        <w:widowControl/>
        <w:spacing w:line="360" w:lineRule="atLeast"/>
        <w:jc w:val="left"/>
        <w:rPr>
          <w:rFonts w:ascii="宋体" w:hAnsi="宋体" w:cs="宋体"/>
        </w:rPr>
      </w:pPr>
      <w:r>
        <w:rPr>
          <w:rFonts w:hint="eastAsia" w:ascii="宋体" w:hAnsi="宋体" w:cs="宋体"/>
          <w:kern w:val="0"/>
        </w:rPr>
        <w:t xml:space="preserve">"PktType": "RtLogout", </w:t>
      </w:r>
    </w:p>
    <w:p w14:paraId="6720747C">
      <w:pPr>
        <w:widowControl/>
        <w:spacing w:line="360" w:lineRule="atLeast"/>
        <w:jc w:val="left"/>
        <w:rPr>
          <w:rFonts w:ascii="宋体" w:hAnsi="宋体" w:cs="宋体"/>
        </w:rPr>
      </w:pPr>
      <w:r>
        <w:rPr>
          <w:rFonts w:hint="eastAsia" w:ascii="宋体" w:hAnsi="宋体" w:cs="宋体"/>
          <w:kern w:val="0"/>
        </w:rPr>
        <w:t xml:space="preserve">"StatusCode": 200 </w:t>
      </w:r>
    </w:p>
    <w:p w14:paraId="374B4BE2">
      <w:pPr>
        <w:widowControl/>
        <w:spacing w:line="360" w:lineRule="atLeast"/>
        <w:jc w:val="left"/>
        <w:rPr>
          <w:rFonts w:hAnsi="宋体" w:cs="宋体"/>
        </w:rPr>
      </w:pPr>
      <w:r>
        <w:rPr>
          <w:rFonts w:hint="eastAsia" w:ascii="宋体" w:hAnsi="宋体" w:cs="宋体"/>
          <w:kern w:val="0"/>
        </w:rPr>
        <w:t>}</w:t>
      </w:r>
      <w:r>
        <w:rPr>
          <w:rFonts w:hint="eastAsia" w:ascii="宋体" w:hAnsi="宋体" w:cs="宋体"/>
        </w:rPr>
        <w:t xml:space="preserve"> </w:t>
      </w:r>
    </w:p>
    <w:p w14:paraId="6C1512ED">
      <w:pPr>
        <w:pStyle w:val="82"/>
        <w:numPr>
          <w:ilvl w:val="0"/>
          <w:numId w:val="0"/>
        </w:numPr>
        <w:spacing w:before="156" w:after="156"/>
        <w:rPr>
          <w:rFonts w:hAnsi="黑体" w:cs="黑体"/>
        </w:rPr>
      </w:pPr>
      <w:bookmarkStart w:id="365" w:name="_Toc112094666"/>
      <w:bookmarkEnd w:id="365"/>
      <w:bookmarkStart w:id="366" w:name="_Toc18678"/>
      <w:bookmarkStart w:id="367" w:name="_Toc11055"/>
      <w:bookmarkStart w:id="368" w:name="_Toc124856626"/>
      <w:bookmarkStart w:id="369" w:name="_Toc130290395"/>
      <w:bookmarkStart w:id="370" w:name="_Toc32413"/>
      <w:bookmarkStart w:id="371" w:name="_Toc30178"/>
      <w:bookmarkStart w:id="372" w:name="_Toc152867008"/>
      <w:bookmarkStart w:id="373" w:name="_Toc28569"/>
      <w:bookmarkStart w:id="374" w:name="_Toc167129172"/>
      <w:bookmarkStart w:id="375" w:name="_Toc22166"/>
      <w:bookmarkStart w:id="376" w:name="_Toc21857"/>
      <w:r>
        <w:rPr>
          <w:rFonts w:hAnsi="黑体" w:cs="黑体"/>
        </w:rPr>
        <w:t>A.3</w:t>
      </w:r>
      <w:r>
        <w:rPr>
          <w:rFonts w:hAnsi="黑体" w:cs="黑体"/>
        </w:rPr>
        <w:tab/>
      </w:r>
      <w:r>
        <w:rPr>
          <w:rFonts w:hint="eastAsia" w:hAnsi="黑体" w:cs="黑体"/>
        </w:rPr>
        <w:t xml:space="preserve"> </w:t>
      </w:r>
      <w:bookmarkEnd w:id="366"/>
      <w:bookmarkEnd w:id="367"/>
      <w:bookmarkEnd w:id="368"/>
      <w:bookmarkEnd w:id="369"/>
      <w:bookmarkEnd w:id="370"/>
      <w:bookmarkEnd w:id="371"/>
      <w:bookmarkEnd w:id="372"/>
      <w:bookmarkEnd w:id="373"/>
      <w:bookmarkEnd w:id="374"/>
      <w:bookmarkEnd w:id="375"/>
      <w:r>
        <w:rPr>
          <w:rFonts w:hint="eastAsia" w:hAnsi="黑体" w:cs="黑体"/>
        </w:rPr>
        <w:t>保活</w:t>
      </w:r>
      <w:bookmarkEnd w:id="376"/>
    </w:p>
    <w:p w14:paraId="7839FE74">
      <w:pPr>
        <w:widowControl/>
        <w:spacing w:line="360" w:lineRule="atLeast"/>
        <w:jc w:val="left"/>
        <w:rPr>
          <w:rFonts w:ascii="黑体" w:hAnsi="黑体" w:eastAsia="黑体" w:cs="宋体"/>
        </w:rPr>
      </w:pPr>
      <w:r>
        <w:rPr>
          <w:rFonts w:hint="eastAsia" w:ascii="黑体" w:hAnsi="黑体" w:eastAsia="黑体" w:cs="宋体"/>
        </w:rPr>
        <w:t xml:space="preserve">A.3.1  设备请求 </w:t>
      </w:r>
    </w:p>
    <w:p w14:paraId="744B247F">
      <w:pPr>
        <w:widowControl/>
        <w:spacing w:line="360" w:lineRule="atLeast"/>
        <w:jc w:val="left"/>
        <w:rPr>
          <w:rFonts w:ascii="宋体" w:hAnsi="宋体" w:cs="宋体"/>
        </w:rPr>
      </w:pPr>
      <w:r>
        <w:rPr>
          <w:rFonts w:hint="eastAsia" w:ascii="宋体" w:hAnsi="宋体" w:cs="宋体"/>
          <w:kern w:val="0"/>
        </w:rPr>
        <w:t xml:space="preserve">{ </w:t>
      </w:r>
    </w:p>
    <w:p w14:paraId="186EC859">
      <w:pPr>
        <w:widowControl/>
        <w:spacing w:line="360" w:lineRule="atLeast"/>
        <w:jc w:val="left"/>
        <w:rPr>
          <w:rFonts w:ascii="宋体" w:hAnsi="宋体" w:cs="宋体"/>
          <w:kern w:val="0"/>
        </w:rPr>
      </w:pPr>
      <w:r>
        <w:rPr>
          <w:rFonts w:hint="eastAsia" w:ascii="宋体" w:hAnsi="宋体" w:cs="宋体"/>
          <w:kern w:val="0"/>
        </w:rPr>
        <w:t>"PktType": "Heartbeat"</w:t>
      </w:r>
      <w:r>
        <w:rPr>
          <w:rFonts w:ascii="宋体" w:hAnsi="宋体" w:cs="宋体"/>
          <w:kern w:val="0"/>
        </w:rPr>
        <w:t>,</w:t>
      </w:r>
    </w:p>
    <w:p w14:paraId="713A33E9">
      <w:pPr>
        <w:widowControl/>
        <w:spacing w:line="360" w:lineRule="atLeast"/>
        <w:jc w:val="left"/>
        <w:rPr>
          <w:rFonts w:ascii="宋体" w:hAnsi="宋体" w:cs="宋体"/>
          <w:kern w:val="0"/>
        </w:rPr>
      </w:pPr>
      <w:r>
        <w:rPr>
          <w:rFonts w:hint="eastAsia" w:ascii="宋体" w:hAnsi="宋体" w:cs="宋体"/>
          <w:kern w:val="0"/>
        </w:rPr>
        <w:t>"TokenId": "100001"</w:t>
      </w:r>
    </w:p>
    <w:p w14:paraId="61D7444E">
      <w:pPr>
        <w:widowControl/>
        <w:spacing w:line="360" w:lineRule="atLeast"/>
        <w:jc w:val="left"/>
        <w:rPr>
          <w:rFonts w:ascii="宋体" w:hAnsi="宋体" w:cs="宋体"/>
        </w:rPr>
      </w:pPr>
      <w:r>
        <w:rPr>
          <w:rFonts w:hint="eastAsia" w:ascii="宋体" w:hAnsi="宋体" w:cs="宋体"/>
          <w:kern w:val="0"/>
        </w:rPr>
        <w:t>}</w:t>
      </w:r>
    </w:p>
    <w:p w14:paraId="5AB2B8CE">
      <w:pPr>
        <w:widowControl/>
        <w:spacing w:line="360" w:lineRule="atLeast"/>
        <w:jc w:val="left"/>
        <w:rPr>
          <w:rFonts w:ascii="黑体" w:hAnsi="黑体" w:eastAsia="黑体" w:cs="宋体"/>
        </w:rPr>
      </w:pPr>
      <w:r>
        <w:rPr>
          <w:rFonts w:hint="eastAsia" w:ascii="黑体" w:hAnsi="黑体" w:eastAsia="黑体" w:cs="宋体"/>
        </w:rPr>
        <w:t>A.3.2  服务器应答</w:t>
      </w:r>
    </w:p>
    <w:p w14:paraId="2D7F463D">
      <w:pPr>
        <w:widowControl/>
        <w:spacing w:line="360" w:lineRule="atLeast"/>
        <w:jc w:val="left"/>
        <w:rPr>
          <w:rFonts w:ascii="宋体" w:hAnsi="宋体" w:cs="宋体"/>
        </w:rPr>
      </w:pPr>
      <w:r>
        <w:rPr>
          <w:rFonts w:hint="eastAsia" w:ascii="宋体" w:hAnsi="宋体" w:cs="宋体"/>
          <w:kern w:val="0"/>
        </w:rPr>
        <w:t xml:space="preserve">{ </w:t>
      </w:r>
    </w:p>
    <w:p w14:paraId="03B7F020">
      <w:pPr>
        <w:widowControl/>
        <w:spacing w:line="360" w:lineRule="atLeast"/>
        <w:jc w:val="left"/>
        <w:rPr>
          <w:rFonts w:ascii="宋体" w:hAnsi="宋体" w:cs="宋体"/>
        </w:rPr>
      </w:pPr>
      <w:r>
        <w:rPr>
          <w:rFonts w:hint="eastAsia" w:ascii="宋体" w:hAnsi="宋体" w:cs="宋体"/>
          <w:kern w:val="0"/>
        </w:rPr>
        <w:t xml:space="preserve">"PktType": "RtHeartbeat", </w:t>
      </w:r>
    </w:p>
    <w:p w14:paraId="79D126FA">
      <w:pPr>
        <w:widowControl/>
        <w:spacing w:line="360" w:lineRule="atLeast"/>
        <w:jc w:val="left"/>
        <w:rPr>
          <w:rFonts w:ascii="宋体" w:hAnsi="宋体" w:cs="宋体"/>
          <w:kern w:val="0"/>
        </w:rPr>
      </w:pPr>
      <w:r>
        <w:rPr>
          <w:rFonts w:hint="eastAsia" w:ascii="宋体" w:hAnsi="宋体" w:cs="宋体"/>
          <w:kern w:val="0"/>
        </w:rPr>
        <w:t>"StatusCode": 200</w:t>
      </w:r>
    </w:p>
    <w:p w14:paraId="313EF823">
      <w:pPr>
        <w:widowControl/>
        <w:jc w:val="left"/>
      </w:pPr>
      <w:r>
        <w:rPr>
          <w:rFonts w:hint="eastAsia" w:ascii="宋体" w:hAnsi="宋体" w:cs="宋体"/>
          <w:kern w:val="0"/>
        </w:rPr>
        <w:t>}</w:t>
      </w:r>
    </w:p>
    <w:p w14:paraId="0ADF7E4F">
      <w:pPr>
        <w:pStyle w:val="82"/>
        <w:numPr>
          <w:ilvl w:val="0"/>
          <w:numId w:val="0"/>
        </w:numPr>
        <w:spacing w:before="156" w:after="156"/>
        <w:rPr>
          <w:rFonts w:hAnsi="黑体" w:cs="黑体"/>
        </w:rPr>
      </w:pPr>
      <w:bookmarkStart w:id="377" w:name="_Toc112094667"/>
      <w:bookmarkEnd w:id="377"/>
      <w:bookmarkStart w:id="378" w:name="_Toc18823"/>
      <w:bookmarkStart w:id="379" w:name="_Toc1700"/>
      <w:bookmarkStart w:id="380" w:name="_Toc3923"/>
      <w:bookmarkStart w:id="381" w:name="_Toc19914"/>
      <w:bookmarkStart w:id="382" w:name="_Toc9871"/>
      <w:bookmarkStart w:id="383" w:name="_Toc124856627"/>
      <w:bookmarkStart w:id="384" w:name="_Toc130290396"/>
      <w:bookmarkStart w:id="385" w:name="_Toc10533"/>
      <w:bookmarkStart w:id="386" w:name="_Toc152867009"/>
      <w:bookmarkStart w:id="387" w:name="_Toc167129173"/>
      <w:bookmarkStart w:id="388" w:name="_Toc24164"/>
      <w:r>
        <w:rPr>
          <w:rFonts w:hAnsi="黑体" w:cs="黑体"/>
        </w:rPr>
        <w:t>A.4</w:t>
      </w:r>
      <w:r>
        <w:rPr>
          <w:rFonts w:hint="eastAsia" w:hAnsi="黑体" w:cs="黑体"/>
        </w:rPr>
        <w:t xml:space="preserve">  校时获取</w:t>
      </w:r>
      <w:bookmarkEnd w:id="378"/>
      <w:bookmarkEnd w:id="379"/>
      <w:bookmarkEnd w:id="380"/>
      <w:bookmarkEnd w:id="381"/>
      <w:bookmarkEnd w:id="382"/>
      <w:bookmarkEnd w:id="383"/>
      <w:bookmarkEnd w:id="384"/>
      <w:bookmarkEnd w:id="385"/>
      <w:bookmarkEnd w:id="386"/>
      <w:bookmarkEnd w:id="387"/>
      <w:bookmarkEnd w:id="388"/>
    </w:p>
    <w:p w14:paraId="5589255F">
      <w:pPr>
        <w:widowControl/>
        <w:spacing w:line="360" w:lineRule="atLeast"/>
        <w:jc w:val="left"/>
        <w:rPr>
          <w:rFonts w:ascii="黑体" w:hAnsi="黑体" w:eastAsia="黑体" w:cs="宋体"/>
        </w:rPr>
      </w:pPr>
      <w:r>
        <w:rPr>
          <w:rFonts w:hint="eastAsia" w:ascii="黑体" w:hAnsi="黑体" w:eastAsia="黑体" w:cs="宋体"/>
        </w:rPr>
        <w:t xml:space="preserve">A.4.1  设备请求 </w:t>
      </w:r>
    </w:p>
    <w:p w14:paraId="71990006">
      <w:pPr>
        <w:widowControl/>
        <w:spacing w:line="360" w:lineRule="atLeast"/>
        <w:jc w:val="left"/>
        <w:rPr>
          <w:rFonts w:ascii="宋体" w:hAnsi="宋体" w:cs="宋体"/>
        </w:rPr>
      </w:pPr>
      <w:r>
        <w:rPr>
          <w:rFonts w:hint="eastAsia" w:ascii="宋体" w:hAnsi="宋体" w:cs="宋体"/>
          <w:kern w:val="0"/>
        </w:rPr>
        <w:t xml:space="preserve">{ </w:t>
      </w:r>
    </w:p>
    <w:p w14:paraId="078F6149">
      <w:pPr>
        <w:widowControl/>
        <w:spacing w:line="360" w:lineRule="atLeast"/>
        <w:jc w:val="left"/>
        <w:rPr>
          <w:rFonts w:ascii="宋体" w:hAnsi="宋体" w:cs="宋体"/>
          <w:kern w:val="0"/>
        </w:rPr>
      </w:pPr>
      <w:r>
        <w:rPr>
          <w:rFonts w:hint="eastAsia" w:ascii="宋体" w:hAnsi="宋体" w:cs="宋体"/>
          <w:kern w:val="0"/>
        </w:rPr>
        <w:t>"PktType": "GetTime"</w:t>
      </w:r>
      <w:r>
        <w:rPr>
          <w:rFonts w:ascii="宋体" w:hAnsi="宋体" w:cs="宋体"/>
          <w:kern w:val="0"/>
        </w:rPr>
        <w:t>,</w:t>
      </w:r>
    </w:p>
    <w:p w14:paraId="24D7AA6D">
      <w:pPr>
        <w:widowControl/>
        <w:spacing w:line="360" w:lineRule="atLeast"/>
        <w:jc w:val="left"/>
        <w:rPr>
          <w:rFonts w:ascii="宋体" w:hAnsi="宋体" w:cs="宋体"/>
          <w:kern w:val="0"/>
        </w:rPr>
      </w:pPr>
      <w:r>
        <w:rPr>
          <w:rFonts w:hint="eastAsia" w:ascii="宋体" w:hAnsi="宋体" w:cs="宋体"/>
          <w:kern w:val="0"/>
        </w:rPr>
        <w:t>"TokenId": "100001"</w:t>
      </w:r>
    </w:p>
    <w:p w14:paraId="64309114">
      <w:pPr>
        <w:widowControl/>
        <w:spacing w:line="360" w:lineRule="atLeast"/>
        <w:jc w:val="left"/>
        <w:rPr>
          <w:rFonts w:ascii="宋体" w:hAnsi="宋体" w:cs="宋体"/>
        </w:rPr>
      </w:pPr>
      <w:r>
        <w:rPr>
          <w:rFonts w:hint="eastAsia" w:ascii="宋体" w:hAnsi="宋体" w:cs="宋体"/>
          <w:kern w:val="0"/>
        </w:rPr>
        <w:t>}</w:t>
      </w:r>
    </w:p>
    <w:p w14:paraId="7DC6BC26">
      <w:pPr>
        <w:widowControl/>
        <w:spacing w:line="360" w:lineRule="atLeast"/>
        <w:jc w:val="left"/>
        <w:rPr>
          <w:rFonts w:ascii="黑体" w:hAnsi="黑体" w:eastAsia="黑体" w:cs="宋体"/>
        </w:rPr>
      </w:pPr>
      <w:r>
        <w:rPr>
          <w:rFonts w:hint="eastAsia" w:ascii="黑体" w:hAnsi="黑体" w:eastAsia="黑体" w:cs="宋体"/>
        </w:rPr>
        <w:t>A.4.2  服务器应答</w:t>
      </w:r>
    </w:p>
    <w:p w14:paraId="0E5906AA">
      <w:pPr>
        <w:widowControl/>
        <w:spacing w:line="360" w:lineRule="atLeast"/>
        <w:jc w:val="left"/>
        <w:rPr>
          <w:rFonts w:ascii="宋体" w:hAnsi="宋体" w:cs="宋体"/>
        </w:rPr>
      </w:pPr>
      <w:r>
        <w:rPr>
          <w:rFonts w:hint="eastAsia" w:ascii="宋体" w:hAnsi="宋体" w:cs="宋体"/>
          <w:kern w:val="0"/>
        </w:rPr>
        <w:t xml:space="preserve">{ </w:t>
      </w:r>
    </w:p>
    <w:p w14:paraId="5ED1F489">
      <w:pPr>
        <w:widowControl/>
        <w:spacing w:line="360" w:lineRule="atLeast"/>
        <w:jc w:val="left"/>
        <w:rPr>
          <w:rFonts w:ascii="宋体" w:hAnsi="宋体" w:cs="宋体"/>
          <w:kern w:val="0"/>
        </w:rPr>
      </w:pPr>
      <w:r>
        <w:rPr>
          <w:rFonts w:hint="eastAsia" w:ascii="宋体" w:hAnsi="宋体" w:cs="宋体"/>
          <w:kern w:val="0"/>
        </w:rPr>
        <w:t xml:space="preserve">"PktType": "RtGetTime", </w:t>
      </w:r>
    </w:p>
    <w:p w14:paraId="179F9B69">
      <w:pPr>
        <w:widowControl/>
        <w:spacing w:line="360" w:lineRule="atLeast"/>
        <w:jc w:val="left"/>
        <w:rPr>
          <w:rFonts w:ascii="宋体" w:hAnsi="宋体" w:cs="宋体"/>
          <w:kern w:val="0"/>
        </w:rPr>
      </w:pPr>
      <w:r>
        <w:rPr>
          <w:rFonts w:hint="eastAsia" w:ascii="宋体" w:hAnsi="宋体" w:cs="宋体"/>
          <w:kern w:val="0"/>
        </w:rPr>
        <w:t>"</w:t>
      </w:r>
      <w:r>
        <w:rPr>
          <w:rFonts w:hint="eastAsia" w:ascii="宋体" w:hAnsi="宋体" w:cs="宋体"/>
        </w:rPr>
        <w:t>CurrentTime</w:t>
      </w:r>
      <w:r>
        <w:rPr>
          <w:rFonts w:hint="eastAsia" w:ascii="宋体" w:hAnsi="宋体" w:cs="宋体"/>
          <w:kern w:val="0"/>
        </w:rPr>
        <w:t>":"2022-07-11T19:06:23</w:t>
      </w:r>
      <w:r>
        <w:rPr>
          <w:rFonts w:hAnsi="宋体"/>
          <w:kern w:val="0"/>
          <w:sz w:val="18"/>
          <w:szCs w:val="18"/>
        </w:rPr>
        <w:t>Z</w:t>
      </w:r>
      <w:r>
        <w:rPr>
          <w:rFonts w:hint="eastAsia" w:ascii="宋体" w:hAnsi="宋体" w:cs="宋体"/>
          <w:kern w:val="0"/>
        </w:rPr>
        <w:t>",</w:t>
      </w:r>
    </w:p>
    <w:p w14:paraId="43645526">
      <w:pPr>
        <w:widowControl/>
        <w:spacing w:line="360" w:lineRule="atLeast"/>
        <w:jc w:val="left"/>
        <w:rPr>
          <w:rFonts w:ascii="宋体" w:hAnsi="宋体" w:cs="宋体"/>
          <w:kern w:val="0"/>
        </w:rPr>
      </w:pPr>
      <w:r>
        <w:rPr>
          <w:rFonts w:hint="eastAsia" w:ascii="宋体" w:hAnsi="宋体" w:cs="宋体"/>
          <w:kern w:val="0"/>
        </w:rPr>
        <w:t>"StatusCode": 200</w:t>
      </w:r>
    </w:p>
    <w:p w14:paraId="601F9630">
      <w:pPr>
        <w:widowControl/>
        <w:jc w:val="left"/>
      </w:pPr>
      <w:r>
        <w:rPr>
          <w:rFonts w:hint="eastAsia" w:ascii="宋体" w:hAnsi="宋体" w:cs="宋体"/>
          <w:kern w:val="0"/>
        </w:rPr>
        <w:t>}</w:t>
      </w:r>
    </w:p>
    <w:p w14:paraId="121605E6">
      <w:pPr>
        <w:pStyle w:val="82"/>
        <w:numPr>
          <w:ilvl w:val="0"/>
          <w:numId w:val="0"/>
        </w:numPr>
        <w:spacing w:before="156" w:after="156"/>
        <w:rPr>
          <w:rFonts w:hAnsi="黑体" w:cs="黑体"/>
        </w:rPr>
      </w:pPr>
      <w:bookmarkStart w:id="389" w:name="_Toc112094668"/>
      <w:bookmarkEnd w:id="389"/>
      <w:bookmarkStart w:id="390" w:name="_Toc124856631"/>
      <w:bookmarkStart w:id="391" w:name="_Toc130290400"/>
      <w:bookmarkStart w:id="392" w:name="_Toc152867013"/>
      <w:bookmarkStart w:id="393" w:name="_Toc167129176"/>
      <w:bookmarkStart w:id="394" w:name="_Toc28771"/>
      <w:bookmarkStart w:id="395" w:name="_Toc26726"/>
      <w:bookmarkStart w:id="396" w:name="_Toc28784"/>
      <w:bookmarkStart w:id="397" w:name="_Toc8906"/>
      <w:bookmarkStart w:id="398" w:name="_Toc6250"/>
      <w:bookmarkStart w:id="399" w:name="_Toc152867010"/>
      <w:bookmarkStart w:id="400" w:name="_Toc14301"/>
      <w:bookmarkStart w:id="401" w:name="_Toc167129174"/>
      <w:bookmarkStart w:id="402" w:name="_Toc31868"/>
      <w:bookmarkStart w:id="403" w:name="_Toc124856628"/>
      <w:bookmarkStart w:id="404" w:name="_Toc130290397"/>
      <w:r>
        <w:rPr>
          <w:rFonts w:hAnsi="黑体" w:cs="黑体"/>
        </w:rPr>
        <w:t>A.</w:t>
      </w:r>
      <w:r>
        <w:rPr>
          <w:rFonts w:hint="eastAsia" w:hAnsi="黑体" w:cs="黑体"/>
        </w:rPr>
        <w:t>5  校时</w:t>
      </w:r>
      <w:bookmarkEnd w:id="390"/>
      <w:r>
        <w:rPr>
          <w:rFonts w:hint="eastAsia" w:hAnsi="黑体" w:cs="黑体"/>
        </w:rPr>
        <w:t>下发</w:t>
      </w:r>
      <w:bookmarkEnd w:id="391"/>
      <w:bookmarkEnd w:id="392"/>
      <w:bookmarkEnd w:id="393"/>
      <w:bookmarkEnd w:id="394"/>
    </w:p>
    <w:p w14:paraId="76B205C5">
      <w:pPr>
        <w:widowControl/>
        <w:spacing w:line="360" w:lineRule="atLeast"/>
        <w:jc w:val="left"/>
        <w:rPr>
          <w:rFonts w:ascii="黑体" w:hAnsi="黑体" w:eastAsia="黑体" w:cs="宋体"/>
        </w:rPr>
      </w:pPr>
      <w:r>
        <w:rPr>
          <w:rFonts w:hint="eastAsia" w:ascii="黑体" w:hAnsi="黑体" w:eastAsia="黑体" w:cs="宋体"/>
        </w:rPr>
        <w:t xml:space="preserve">A.5.1  服务器推送 </w:t>
      </w:r>
    </w:p>
    <w:p w14:paraId="3494AD48">
      <w:pPr>
        <w:widowControl/>
        <w:spacing w:line="360" w:lineRule="atLeast"/>
        <w:jc w:val="left"/>
        <w:rPr>
          <w:rFonts w:ascii="宋体" w:hAnsi="宋体" w:cs="宋体"/>
        </w:rPr>
      </w:pPr>
      <w:r>
        <w:rPr>
          <w:rFonts w:hint="eastAsia" w:ascii="宋体" w:hAnsi="宋体" w:cs="宋体"/>
          <w:kern w:val="0"/>
        </w:rPr>
        <w:t xml:space="preserve">{ </w:t>
      </w:r>
    </w:p>
    <w:p w14:paraId="6D2DC3A3">
      <w:pPr>
        <w:widowControl/>
        <w:spacing w:line="360" w:lineRule="atLeast"/>
        <w:jc w:val="left"/>
        <w:rPr>
          <w:rFonts w:ascii="宋体" w:hAnsi="宋体" w:cs="宋体"/>
          <w:kern w:val="0"/>
        </w:rPr>
      </w:pPr>
      <w:r>
        <w:rPr>
          <w:rFonts w:hint="eastAsia" w:ascii="宋体" w:hAnsi="宋体" w:cs="宋体"/>
          <w:kern w:val="0"/>
        </w:rPr>
        <w:t xml:space="preserve">"PktType": "SetTime", </w:t>
      </w:r>
    </w:p>
    <w:p w14:paraId="70C01917">
      <w:pPr>
        <w:widowControl/>
        <w:spacing w:line="360" w:lineRule="atLeast"/>
        <w:jc w:val="left"/>
        <w:rPr>
          <w:rFonts w:ascii="宋体" w:hAnsi="宋体" w:cs="宋体"/>
          <w:kern w:val="0"/>
        </w:rPr>
      </w:pPr>
      <w:r>
        <w:rPr>
          <w:rFonts w:hint="eastAsia" w:ascii="宋体" w:hAnsi="宋体" w:cs="宋体"/>
          <w:kern w:val="0"/>
        </w:rPr>
        <w:t>"</w:t>
      </w:r>
      <w:r>
        <w:rPr>
          <w:rFonts w:hint="eastAsia" w:ascii="宋体" w:hAnsi="宋体" w:cs="宋体"/>
        </w:rPr>
        <w:t>CurrentTime</w:t>
      </w:r>
      <w:r>
        <w:rPr>
          <w:rFonts w:hint="eastAsia" w:ascii="宋体" w:hAnsi="宋体" w:cs="宋体"/>
          <w:kern w:val="0"/>
        </w:rPr>
        <w:t>":"2022-07-11T19:06:23</w:t>
      </w:r>
      <w:r>
        <w:rPr>
          <w:rFonts w:hAnsi="宋体"/>
          <w:kern w:val="0"/>
          <w:sz w:val="18"/>
          <w:szCs w:val="18"/>
        </w:rPr>
        <w:t>Z</w:t>
      </w:r>
      <w:r>
        <w:rPr>
          <w:rFonts w:hint="eastAsia" w:ascii="宋体" w:hAnsi="宋体" w:cs="宋体"/>
          <w:kern w:val="0"/>
        </w:rPr>
        <w:t>",</w:t>
      </w:r>
    </w:p>
    <w:p w14:paraId="4B865CD3">
      <w:pPr>
        <w:spacing w:line="360" w:lineRule="atLeast"/>
        <w:rPr>
          <w:rFonts w:ascii="Calibri" w:hAnsi="Calibri"/>
        </w:rPr>
      </w:pPr>
      <w:r>
        <w:rPr>
          <w:rFonts w:hint="eastAsia" w:ascii="宋体" w:hAnsi="宋体" w:cs="宋体"/>
          <w:kern w:val="0"/>
        </w:rPr>
        <w:t>"</w:t>
      </w:r>
      <w:r>
        <w:rPr>
          <w:rFonts w:hint="eastAsia" w:ascii="宋体" w:hAnsi="宋体"/>
          <w:kern w:val="0"/>
        </w:rPr>
        <w:t>TokenId</w:t>
      </w:r>
      <w:r>
        <w:rPr>
          <w:rFonts w:hint="eastAsia" w:ascii="宋体" w:hAnsi="宋体" w:cs="宋体"/>
          <w:kern w:val="0"/>
        </w:rPr>
        <w:t>": "123456",</w:t>
      </w:r>
    </w:p>
    <w:p w14:paraId="76C20A4F">
      <w:pPr>
        <w:widowControl/>
        <w:spacing w:line="360" w:lineRule="atLeast"/>
        <w:jc w:val="left"/>
        <w:rPr>
          <w:rFonts w:ascii="宋体" w:hAnsi="宋体" w:cs="宋体"/>
          <w:kern w:val="0"/>
        </w:rPr>
      </w:pPr>
      <w:r>
        <w:rPr>
          <w:rFonts w:hint="eastAsia" w:ascii="宋体" w:hAnsi="宋体" w:cs="宋体"/>
          <w:kern w:val="0"/>
        </w:rPr>
        <w:t>}</w:t>
      </w:r>
    </w:p>
    <w:p w14:paraId="0025BC15">
      <w:pPr>
        <w:widowControl/>
        <w:spacing w:line="360" w:lineRule="atLeast"/>
        <w:jc w:val="left"/>
        <w:rPr>
          <w:rFonts w:ascii="黑体" w:hAnsi="黑体" w:eastAsia="黑体" w:cs="宋体"/>
        </w:rPr>
      </w:pPr>
      <w:r>
        <w:rPr>
          <w:rFonts w:hint="eastAsia" w:ascii="黑体" w:hAnsi="黑体" w:eastAsia="黑体" w:cs="宋体"/>
        </w:rPr>
        <w:t>A.5.2  设备应答</w:t>
      </w:r>
    </w:p>
    <w:p w14:paraId="57461818">
      <w:pPr>
        <w:widowControl/>
        <w:spacing w:line="360" w:lineRule="atLeast"/>
        <w:jc w:val="left"/>
        <w:rPr>
          <w:rFonts w:ascii="宋体" w:hAnsi="宋体" w:cs="宋体"/>
        </w:rPr>
      </w:pPr>
      <w:r>
        <w:rPr>
          <w:rFonts w:hint="eastAsia" w:ascii="宋体" w:hAnsi="宋体" w:cs="宋体"/>
          <w:kern w:val="0"/>
        </w:rPr>
        <w:t xml:space="preserve">{ </w:t>
      </w:r>
    </w:p>
    <w:p w14:paraId="31FB12BD">
      <w:pPr>
        <w:widowControl/>
        <w:spacing w:line="360" w:lineRule="atLeast"/>
        <w:jc w:val="left"/>
        <w:rPr>
          <w:rFonts w:ascii="宋体" w:hAnsi="宋体" w:cs="宋体"/>
        </w:rPr>
      </w:pPr>
      <w:r>
        <w:rPr>
          <w:rFonts w:hint="eastAsia" w:ascii="宋体" w:hAnsi="宋体" w:cs="宋体"/>
          <w:kern w:val="0"/>
        </w:rPr>
        <w:t xml:space="preserve">"PktType": "RtSetTime", </w:t>
      </w:r>
    </w:p>
    <w:p w14:paraId="31A2ACBE">
      <w:pPr>
        <w:widowControl/>
        <w:spacing w:line="360" w:lineRule="atLeast"/>
        <w:jc w:val="left"/>
        <w:rPr>
          <w:rFonts w:ascii="宋体" w:hAnsi="宋体" w:cs="宋体"/>
          <w:kern w:val="0"/>
        </w:rPr>
      </w:pPr>
      <w:r>
        <w:rPr>
          <w:rFonts w:hint="eastAsia" w:ascii="宋体" w:hAnsi="宋体" w:cs="宋体"/>
          <w:kern w:val="0"/>
        </w:rPr>
        <w:t>"StatusCode": 200</w:t>
      </w:r>
    </w:p>
    <w:p w14:paraId="6F952F7F">
      <w:pPr>
        <w:widowControl/>
        <w:spacing w:line="360" w:lineRule="atLeast"/>
        <w:jc w:val="left"/>
        <w:rPr>
          <w:rFonts w:ascii="宋体" w:hAnsi="宋体" w:cs="宋体"/>
          <w:kern w:val="0"/>
        </w:rPr>
      </w:pPr>
      <w:r>
        <w:rPr>
          <w:rFonts w:hint="eastAsia" w:ascii="宋体" w:hAnsi="宋体" w:cs="宋体"/>
          <w:kern w:val="0"/>
        </w:rPr>
        <w:t xml:space="preserve">} </w:t>
      </w:r>
    </w:p>
    <w:p w14:paraId="05389EB3">
      <w:pPr>
        <w:pStyle w:val="82"/>
        <w:numPr>
          <w:ilvl w:val="0"/>
          <w:numId w:val="0"/>
        </w:numPr>
        <w:spacing w:before="156" w:after="156"/>
        <w:rPr>
          <w:rFonts w:hAnsi="黑体" w:cs="黑体"/>
        </w:rPr>
      </w:pPr>
      <w:bookmarkStart w:id="405" w:name="_Toc29759"/>
      <w:bookmarkStart w:id="406" w:name="_Toc19838"/>
      <w:bookmarkStart w:id="407" w:name="_Toc11771"/>
      <w:bookmarkStart w:id="408" w:name="_Toc152867012"/>
      <w:bookmarkStart w:id="409" w:name="_Toc124856630"/>
      <w:bookmarkStart w:id="410" w:name="_Toc27983"/>
      <w:bookmarkStart w:id="411" w:name="_Toc32415"/>
      <w:bookmarkStart w:id="412" w:name="_Toc130290399"/>
      <w:bookmarkStart w:id="413" w:name="_Toc167129175"/>
      <w:bookmarkStart w:id="414" w:name="_Toc24005"/>
      <w:bookmarkStart w:id="415" w:name="_Toc32001"/>
      <w:r>
        <w:rPr>
          <w:rFonts w:hAnsi="黑体" w:cs="黑体"/>
        </w:rPr>
        <w:t>A.</w:t>
      </w:r>
      <w:r>
        <w:rPr>
          <w:rFonts w:hint="eastAsia" w:hAnsi="黑体" w:cs="黑体"/>
        </w:rPr>
        <w:t xml:space="preserve">6  </w:t>
      </w:r>
      <w:r>
        <w:rPr>
          <w:rFonts w:hAnsi="黑体" w:cs="黑体"/>
        </w:rPr>
        <w:t>设备状态</w:t>
      </w:r>
      <w:bookmarkEnd w:id="405"/>
      <w:bookmarkEnd w:id="406"/>
      <w:r>
        <w:rPr>
          <w:rFonts w:hint="eastAsia" w:hAnsi="黑体" w:cs="黑体"/>
        </w:rPr>
        <w:t>上报</w:t>
      </w:r>
      <w:bookmarkEnd w:id="407"/>
      <w:bookmarkEnd w:id="408"/>
      <w:bookmarkEnd w:id="409"/>
      <w:bookmarkEnd w:id="410"/>
      <w:bookmarkEnd w:id="411"/>
      <w:bookmarkEnd w:id="412"/>
      <w:bookmarkEnd w:id="413"/>
      <w:bookmarkEnd w:id="414"/>
      <w:bookmarkEnd w:id="415"/>
    </w:p>
    <w:p w14:paraId="16733A75">
      <w:pPr>
        <w:widowControl/>
        <w:spacing w:line="360" w:lineRule="atLeast"/>
        <w:jc w:val="left"/>
        <w:rPr>
          <w:rFonts w:ascii="黑体" w:hAnsi="黑体" w:eastAsia="黑体" w:cs="宋体"/>
        </w:rPr>
      </w:pPr>
      <w:r>
        <w:rPr>
          <w:rFonts w:hint="eastAsia" w:ascii="黑体" w:hAnsi="黑体" w:eastAsia="黑体" w:cs="宋体"/>
        </w:rPr>
        <w:t>A.6.1  设备状态上报总体示例</w:t>
      </w:r>
    </w:p>
    <w:p w14:paraId="4CFF8446">
      <w:pPr>
        <w:widowControl/>
        <w:spacing w:line="360" w:lineRule="atLeast"/>
        <w:jc w:val="left"/>
        <w:rPr>
          <w:rFonts w:ascii="黑体" w:hAnsi="黑体" w:eastAsia="黑体" w:cs="宋体"/>
        </w:rPr>
      </w:pPr>
      <w:r>
        <w:rPr>
          <w:rFonts w:hint="eastAsia" w:ascii="黑体" w:hAnsi="黑体" w:eastAsia="黑体" w:cs="宋体"/>
        </w:rPr>
        <w:t xml:space="preserve">A.6.1.1  设备推送:  </w:t>
      </w:r>
    </w:p>
    <w:p w14:paraId="14F70D27">
      <w:pPr>
        <w:widowControl/>
        <w:spacing w:line="360" w:lineRule="atLeast"/>
        <w:jc w:val="left"/>
        <w:rPr>
          <w:rFonts w:ascii="宋体" w:hAnsi="宋体" w:cs="宋体"/>
          <w:kern w:val="0"/>
        </w:rPr>
      </w:pPr>
      <w:r>
        <w:rPr>
          <w:rFonts w:ascii="宋体" w:hAnsi="宋体" w:cs="宋体"/>
          <w:kern w:val="0"/>
        </w:rPr>
        <w:t xml:space="preserve">{ </w:t>
      </w:r>
    </w:p>
    <w:p w14:paraId="667F3B1F">
      <w:pPr>
        <w:widowControl/>
        <w:spacing w:line="360" w:lineRule="atLeast"/>
        <w:jc w:val="left"/>
        <w:rPr>
          <w:rFonts w:ascii="宋体" w:hAnsi="宋体" w:cs="宋体"/>
          <w:kern w:val="0"/>
        </w:rPr>
      </w:pPr>
      <w:r>
        <w:rPr>
          <w:rFonts w:ascii="宋体" w:hAnsi="宋体" w:cs="宋体"/>
          <w:kern w:val="0"/>
        </w:rPr>
        <w:t>"PktType": "</w:t>
      </w:r>
      <w:r>
        <w:rPr>
          <w:rFonts w:hint="eastAsia" w:ascii="宋体" w:hAnsi="宋体" w:cs="宋体"/>
          <w:kern w:val="0"/>
        </w:rPr>
        <w:t>DevStatus</w:t>
      </w:r>
      <w:r>
        <w:rPr>
          <w:rFonts w:ascii="宋体" w:hAnsi="宋体" w:cs="宋体"/>
          <w:kern w:val="0"/>
        </w:rPr>
        <w:t xml:space="preserve">", </w:t>
      </w:r>
    </w:p>
    <w:p w14:paraId="48A97F1D">
      <w:pPr>
        <w:widowControl/>
        <w:spacing w:line="360" w:lineRule="atLeast"/>
        <w:jc w:val="left"/>
        <w:rPr>
          <w:rFonts w:ascii="宋体" w:hAnsi="宋体" w:cs="宋体"/>
          <w:kern w:val="0"/>
        </w:rPr>
      </w:pPr>
      <w:r>
        <w:rPr>
          <w:rFonts w:ascii="宋体" w:hAnsi="宋体" w:cs="宋体"/>
          <w:kern w:val="0"/>
        </w:rPr>
        <w:t xml:space="preserve">"StatusInfo": { </w:t>
      </w:r>
    </w:p>
    <w:p w14:paraId="340984E1">
      <w:pPr>
        <w:widowControl/>
        <w:spacing w:line="360" w:lineRule="atLeast"/>
        <w:jc w:val="left"/>
        <w:rPr>
          <w:rFonts w:ascii="宋体" w:hAnsi="宋体" w:cs="宋体"/>
          <w:kern w:val="0"/>
        </w:rPr>
      </w:pPr>
      <w:r>
        <w:rPr>
          <w:rFonts w:ascii="宋体" w:hAnsi="宋体" w:cs="宋体"/>
          <w:kern w:val="0"/>
        </w:rPr>
        <w:t>"UserCode": "</w:t>
      </w:r>
      <w:r>
        <w:rPr>
          <w:rFonts w:hint="eastAsia" w:ascii="宋体" w:hAnsi="宋体" w:cs="宋体"/>
          <w:kern w:val="0"/>
        </w:rPr>
        <w:t>123456</w:t>
      </w:r>
      <w:r>
        <w:rPr>
          <w:rFonts w:ascii="宋体" w:hAnsi="宋体" w:cs="宋体"/>
          <w:kern w:val="0"/>
        </w:rPr>
        <w:t>",</w:t>
      </w:r>
    </w:p>
    <w:p w14:paraId="6E78FF57">
      <w:pPr>
        <w:widowControl/>
        <w:spacing w:line="360" w:lineRule="atLeast"/>
        <w:jc w:val="left"/>
        <w:rPr>
          <w:rFonts w:ascii="宋体" w:hAnsi="宋体" w:cs="宋体"/>
          <w:kern w:val="0"/>
        </w:rPr>
      </w:pPr>
      <w:r>
        <w:rPr>
          <w:rFonts w:ascii="宋体" w:hAnsi="宋体" w:cs="宋体"/>
          <w:kern w:val="0"/>
        </w:rPr>
        <w:t>"DeviceName": "测试",</w:t>
      </w:r>
    </w:p>
    <w:p w14:paraId="68905772">
      <w:pPr>
        <w:widowControl/>
        <w:spacing w:line="360" w:lineRule="atLeast"/>
        <w:jc w:val="left"/>
        <w:rPr>
          <w:rFonts w:ascii="宋体" w:hAnsi="宋体" w:cs="宋体"/>
          <w:kern w:val="0"/>
        </w:rPr>
      </w:pPr>
      <w:r>
        <w:rPr>
          <w:rFonts w:ascii="宋体" w:hAnsi="宋体" w:cs="宋体"/>
          <w:kern w:val="0"/>
        </w:rPr>
        <w:t xml:space="preserve">"DefenceStatus": 1, </w:t>
      </w:r>
    </w:p>
    <w:p w14:paraId="2AD6577B">
      <w:pPr>
        <w:widowControl/>
        <w:spacing w:line="360" w:lineRule="atLeast"/>
        <w:jc w:val="left"/>
        <w:rPr>
          <w:rFonts w:ascii="宋体" w:hAnsi="宋体" w:cs="宋体"/>
          <w:kern w:val="0"/>
        </w:rPr>
      </w:pPr>
      <w:r>
        <w:rPr>
          <w:rFonts w:hint="eastAsia" w:ascii="宋体" w:hAnsi="宋体" w:cs="宋体"/>
          <w:kern w:val="0"/>
        </w:rPr>
        <w:t>"</w:t>
      </w:r>
      <w:r>
        <w:rPr>
          <w:rFonts w:ascii="宋体" w:hAnsi="宋体" w:cs="宋体"/>
          <w:kern w:val="0"/>
        </w:rPr>
        <w:t>TokenId</w:t>
      </w:r>
      <w:r>
        <w:rPr>
          <w:rFonts w:hint="eastAsia" w:ascii="宋体" w:hAnsi="宋体" w:cs="宋体"/>
          <w:kern w:val="0"/>
        </w:rPr>
        <w:t>": "100001"</w:t>
      </w:r>
    </w:p>
    <w:p w14:paraId="401F78B2">
      <w:pPr>
        <w:widowControl/>
        <w:spacing w:line="360" w:lineRule="atLeast"/>
        <w:jc w:val="left"/>
        <w:rPr>
          <w:rFonts w:ascii="宋体" w:hAnsi="宋体" w:cs="宋体"/>
          <w:kern w:val="0"/>
        </w:rPr>
      </w:pPr>
      <w:r>
        <w:rPr>
          <w:rFonts w:ascii="宋体" w:hAnsi="宋体" w:cs="宋体"/>
          <w:kern w:val="0"/>
        </w:rPr>
        <w:t>"ExtendStatus":{</w:t>
      </w:r>
    </w:p>
    <w:p w14:paraId="494B3E13">
      <w:pPr>
        <w:widowControl/>
        <w:spacing w:line="360" w:lineRule="atLeast"/>
        <w:jc w:val="left"/>
        <w:rPr>
          <w:rFonts w:ascii="宋体" w:hAnsi="宋体" w:cs="宋体"/>
          <w:kern w:val="0"/>
        </w:rPr>
      </w:pPr>
      <w:r>
        <w:rPr>
          <w:rFonts w:ascii="宋体" w:hAnsi="宋体" w:cs="宋体"/>
          <w:kern w:val="0"/>
        </w:rPr>
        <w:t>" AreaCode": "1,2,2022-07-11T19:06:23Z; 5,3, 2022-07-11T19:56:23Z; ",</w:t>
      </w:r>
    </w:p>
    <w:p w14:paraId="0B20BA05">
      <w:pPr>
        <w:widowControl/>
        <w:spacing w:line="360" w:lineRule="atLeast"/>
        <w:jc w:val="left"/>
        <w:rPr>
          <w:rFonts w:ascii="宋体" w:hAnsi="宋体" w:cs="宋体"/>
          <w:kern w:val="0"/>
        </w:rPr>
      </w:pPr>
      <w:r>
        <w:rPr>
          <w:rFonts w:ascii="宋体" w:hAnsi="宋体" w:cs="宋体"/>
          <w:kern w:val="0"/>
        </w:rPr>
        <w:t>" ZoneCode": "1,2,9,2022-07-11T19:06:23Z; 2,3,1,2022-07-11T19:16:23Z; 5,4,2,2022-07-11T19:26:23Z;" ,</w:t>
      </w:r>
    </w:p>
    <w:p w14:paraId="69E82CEA">
      <w:pPr>
        <w:widowControl/>
        <w:spacing w:line="360" w:lineRule="atLeast"/>
        <w:jc w:val="left"/>
        <w:rPr>
          <w:rFonts w:ascii="宋体" w:hAnsi="宋体" w:cs="宋体"/>
          <w:kern w:val="0"/>
        </w:rPr>
      </w:pPr>
      <w:r>
        <w:rPr>
          <w:rFonts w:ascii="宋体" w:hAnsi="宋体" w:cs="宋体"/>
          <w:kern w:val="0"/>
        </w:rPr>
        <w:t>" ExtendInfo": "ExtendInfo# ExtendInfo#"</w:t>
      </w:r>
    </w:p>
    <w:p w14:paraId="4090FA4B">
      <w:pPr>
        <w:widowControl/>
        <w:spacing w:line="360" w:lineRule="atLeast"/>
        <w:jc w:val="left"/>
        <w:rPr>
          <w:rFonts w:ascii="宋体" w:hAnsi="宋体" w:cs="宋体"/>
          <w:kern w:val="0"/>
        </w:rPr>
      </w:pPr>
      <w:r>
        <w:rPr>
          <w:rFonts w:ascii="宋体" w:hAnsi="宋体" w:cs="宋体"/>
          <w:kern w:val="0"/>
        </w:rPr>
        <w:t>}} }</w:t>
      </w:r>
    </w:p>
    <w:p w14:paraId="79A1920E">
      <w:pPr>
        <w:widowControl/>
        <w:spacing w:line="360" w:lineRule="atLeast"/>
        <w:jc w:val="left"/>
        <w:rPr>
          <w:rFonts w:ascii="黑体" w:hAnsi="黑体" w:eastAsia="黑体" w:cs="宋体"/>
        </w:rPr>
      </w:pPr>
      <w:r>
        <w:rPr>
          <w:rFonts w:hint="eastAsia" w:ascii="黑体" w:hAnsi="黑体" w:eastAsia="黑体" w:cs="宋体"/>
        </w:rPr>
        <w:t xml:space="preserve">A.6.1.2  服务器应答 </w:t>
      </w:r>
    </w:p>
    <w:p w14:paraId="614501FE">
      <w:pPr>
        <w:widowControl/>
        <w:spacing w:line="360" w:lineRule="atLeast"/>
        <w:jc w:val="left"/>
        <w:rPr>
          <w:rFonts w:ascii="宋体" w:hAnsi="宋体" w:cs="宋体"/>
        </w:rPr>
      </w:pPr>
      <w:r>
        <w:rPr>
          <w:rFonts w:hint="eastAsia" w:ascii="宋体" w:hAnsi="宋体" w:cs="宋体"/>
          <w:kern w:val="0"/>
        </w:rPr>
        <w:t xml:space="preserve">{ </w:t>
      </w:r>
    </w:p>
    <w:p w14:paraId="4B963AF6">
      <w:pPr>
        <w:widowControl/>
        <w:spacing w:line="360" w:lineRule="atLeast"/>
        <w:jc w:val="left"/>
        <w:rPr>
          <w:rFonts w:ascii="宋体" w:hAnsi="宋体" w:cs="宋体"/>
          <w:kern w:val="0"/>
        </w:rPr>
      </w:pPr>
      <w:r>
        <w:rPr>
          <w:rFonts w:hint="eastAsia" w:ascii="宋体" w:hAnsi="宋体" w:cs="宋体"/>
          <w:kern w:val="0"/>
        </w:rPr>
        <w:t xml:space="preserve">"PktType": "RtDevStatus", </w:t>
      </w:r>
    </w:p>
    <w:p w14:paraId="45B3AC2E">
      <w:pPr>
        <w:widowControl/>
        <w:spacing w:line="360" w:lineRule="atLeast"/>
        <w:jc w:val="left"/>
        <w:rPr>
          <w:rFonts w:ascii="宋体" w:hAnsi="宋体" w:cs="宋体"/>
          <w:kern w:val="0"/>
        </w:rPr>
      </w:pPr>
      <w:r>
        <w:rPr>
          <w:rFonts w:hint="eastAsia" w:ascii="宋体" w:hAnsi="宋体" w:cs="宋体"/>
          <w:kern w:val="0"/>
        </w:rPr>
        <w:t>"StatusCode": 200</w:t>
      </w:r>
    </w:p>
    <w:p w14:paraId="15B69459">
      <w:pPr>
        <w:widowControl/>
        <w:spacing w:line="360" w:lineRule="atLeast"/>
        <w:jc w:val="left"/>
        <w:rPr>
          <w:rFonts w:ascii="宋体" w:hAnsi="宋体" w:cs="宋体"/>
          <w:kern w:val="0"/>
        </w:rPr>
      </w:pPr>
      <w:r>
        <w:rPr>
          <w:rFonts w:hint="eastAsia" w:ascii="宋体" w:hAnsi="宋体" w:cs="宋体"/>
          <w:kern w:val="0"/>
        </w:rPr>
        <w:t>}</w:t>
      </w:r>
    </w:p>
    <w:p w14:paraId="5E9AC906">
      <w:pPr>
        <w:widowControl/>
        <w:spacing w:line="360" w:lineRule="atLeast"/>
        <w:jc w:val="left"/>
        <w:rPr>
          <w:rFonts w:ascii="黑体" w:hAnsi="黑体" w:eastAsia="黑体" w:cs="宋体"/>
        </w:rPr>
      </w:pPr>
      <w:r>
        <w:rPr>
          <w:rFonts w:hint="eastAsia" w:ascii="黑体" w:hAnsi="黑体" w:eastAsia="黑体" w:cs="宋体"/>
        </w:rPr>
        <w:t>A.6.2  区域状态示例</w:t>
      </w:r>
    </w:p>
    <w:p w14:paraId="385BF62D">
      <w:pPr>
        <w:widowControl/>
        <w:spacing w:line="360" w:lineRule="atLeast"/>
        <w:jc w:val="left"/>
        <w:rPr>
          <w:rFonts w:ascii="宋体" w:hAnsi="宋体" w:cs="宋体"/>
        </w:rPr>
      </w:pPr>
      <w:r>
        <w:rPr>
          <w:rFonts w:hint="eastAsia" w:ascii="宋体" w:hAnsi="宋体" w:cs="宋体"/>
        </w:rPr>
        <w:t>“1,2,2022-07-11T19:06:23Z; 5,3, 2022-07-11T19:56:23Z;”。表达为：第1区域撤防，第5区域外出设防。</w:t>
      </w:r>
    </w:p>
    <w:p w14:paraId="70DCF910">
      <w:pPr>
        <w:widowControl/>
        <w:spacing w:line="360" w:lineRule="atLeast"/>
        <w:ind w:firstLine="420"/>
        <w:jc w:val="left"/>
        <w:rPr>
          <w:rFonts w:ascii="宋体" w:hAnsi="宋体" w:cs="宋体"/>
        </w:rPr>
      </w:pPr>
      <w:r>
        <w:rPr>
          <w:rFonts w:hint="eastAsia" w:ascii="宋体" w:hAnsi="宋体" w:cs="宋体"/>
        </w:rPr>
        <w:t>第一个‘,’前为区域号；第二个‘,’前为该区域的状态；第二个‘,’后为操作时间。‘;’为分隔符。</w:t>
      </w:r>
    </w:p>
    <w:p w14:paraId="5EE2534F">
      <w:pPr>
        <w:widowControl/>
        <w:spacing w:line="360" w:lineRule="atLeast"/>
        <w:jc w:val="left"/>
        <w:rPr>
          <w:rFonts w:ascii="黑体" w:hAnsi="黑体" w:eastAsia="黑体" w:cs="宋体"/>
        </w:rPr>
      </w:pPr>
      <w:r>
        <w:rPr>
          <w:rFonts w:hint="eastAsia" w:ascii="黑体" w:hAnsi="黑体" w:eastAsia="黑体" w:cs="宋体"/>
        </w:rPr>
        <w:t>A.6.3  防区</w:t>
      </w:r>
      <w:r>
        <w:rPr>
          <w:rFonts w:ascii="黑体" w:hAnsi="黑体" w:eastAsia="黑体" w:cs="宋体"/>
        </w:rPr>
        <w:t>状态</w:t>
      </w:r>
      <w:r>
        <w:rPr>
          <w:rFonts w:hint="eastAsia" w:ascii="黑体" w:hAnsi="黑体" w:eastAsia="黑体" w:cs="宋体"/>
        </w:rPr>
        <w:t>示例</w:t>
      </w:r>
    </w:p>
    <w:p w14:paraId="3C96C392">
      <w:pPr>
        <w:widowControl/>
        <w:spacing w:line="360" w:lineRule="atLeast"/>
        <w:jc w:val="left"/>
        <w:rPr>
          <w:rFonts w:ascii="宋体" w:hAnsi="宋体" w:cs="宋体"/>
        </w:rPr>
      </w:pPr>
      <w:r>
        <w:rPr>
          <w:rFonts w:ascii="宋体" w:hAnsi="宋体" w:cs="宋体"/>
        </w:rPr>
        <w:t>“</w:t>
      </w:r>
      <w:r>
        <w:rPr>
          <w:rFonts w:hint="eastAsia" w:ascii="宋体" w:hAnsi="宋体" w:cs="宋体"/>
        </w:rPr>
        <w:t>1,2,</w:t>
      </w:r>
      <w:r>
        <w:rPr>
          <w:rFonts w:ascii="宋体" w:hAnsi="宋体" w:cs="宋体"/>
        </w:rPr>
        <w:t>9,2022-07-11T19:06:23Z</w:t>
      </w:r>
      <w:r>
        <w:rPr>
          <w:rFonts w:hint="eastAsia" w:ascii="宋体" w:hAnsi="宋体" w:cs="宋体"/>
        </w:rPr>
        <w:t>;</w:t>
      </w:r>
      <w:r>
        <w:rPr>
          <w:rFonts w:ascii="宋体" w:hAnsi="宋体" w:cs="宋体"/>
        </w:rPr>
        <w:t xml:space="preserve"> ,3</w:t>
      </w:r>
      <w:r>
        <w:rPr>
          <w:rFonts w:hint="eastAsia" w:ascii="宋体" w:hAnsi="宋体" w:cs="宋体"/>
        </w:rPr>
        <w:t>,1,</w:t>
      </w:r>
      <w:r>
        <w:rPr>
          <w:rFonts w:ascii="宋体" w:hAnsi="宋体" w:cs="宋体"/>
        </w:rPr>
        <w:t>2022-07-11T19:16:23Z</w:t>
      </w:r>
      <w:r>
        <w:rPr>
          <w:rFonts w:hint="eastAsia" w:ascii="宋体" w:hAnsi="宋体" w:cs="宋体"/>
        </w:rPr>
        <w:t>;</w:t>
      </w:r>
      <w:r>
        <w:rPr>
          <w:rFonts w:ascii="宋体" w:hAnsi="宋体" w:cs="宋体"/>
        </w:rPr>
        <w:t xml:space="preserve"> </w:t>
      </w:r>
      <w:r>
        <w:rPr>
          <w:rFonts w:hint="eastAsia" w:ascii="宋体" w:hAnsi="宋体" w:cs="宋体"/>
        </w:rPr>
        <w:t>,</w:t>
      </w:r>
      <w:r>
        <w:rPr>
          <w:rFonts w:ascii="宋体" w:hAnsi="宋体" w:cs="宋体"/>
        </w:rPr>
        <w:t>4</w:t>
      </w:r>
      <w:r>
        <w:rPr>
          <w:rFonts w:hint="eastAsia" w:ascii="宋体" w:hAnsi="宋体" w:cs="宋体"/>
        </w:rPr>
        <w:t>,</w:t>
      </w:r>
      <w:r>
        <w:rPr>
          <w:rFonts w:ascii="宋体" w:hAnsi="宋体" w:cs="宋体"/>
        </w:rPr>
        <w:t>2,2022-07-11T19:26:23Z</w:t>
      </w:r>
      <w:r>
        <w:rPr>
          <w:rFonts w:hint="eastAsia" w:ascii="宋体" w:hAnsi="宋体" w:cs="宋体"/>
        </w:rPr>
        <w:t>;”。表达为：第1防区旁路，温度+湿度探测器；第</w:t>
      </w:r>
      <w:r>
        <w:rPr>
          <w:rFonts w:ascii="宋体" w:hAnsi="宋体" w:cs="宋体"/>
        </w:rPr>
        <w:t>2</w:t>
      </w:r>
      <w:r>
        <w:rPr>
          <w:rFonts w:hint="eastAsia" w:ascii="宋体" w:hAnsi="宋体" w:cs="宋体"/>
        </w:rPr>
        <w:t>防区报警，紧急按钮探测器；第</w:t>
      </w:r>
      <w:r>
        <w:rPr>
          <w:rFonts w:ascii="宋体" w:hAnsi="宋体" w:cs="宋体"/>
        </w:rPr>
        <w:t>5</w:t>
      </w:r>
      <w:r>
        <w:rPr>
          <w:rFonts w:hint="eastAsia" w:ascii="宋体" w:hAnsi="宋体" w:cs="宋体"/>
        </w:rPr>
        <w:t>防区故障，门磁探测器。</w:t>
      </w:r>
    </w:p>
    <w:p w14:paraId="43A3F13E">
      <w:pPr>
        <w:widowControl/>
        <w:spacing w:line="360" w:lineRule="atLeast"/>
        <w:ind w:firstLine="420"/>
        <w:jc w:val="left"/>
        <w:rPr>
          <w:rFonts w:ascii="宋体" w:hAnsi="宋体" w:cs="宋体"/>
        </w:rPr>
      </w:pPr>
      <w:r>
        <w:rPr>
          <w:rFonts w:hint="eastAsia" w:ascii="宋体" w:hAnsi="宋体" w:cs="宋体"/>
        </w:rPr>
        <w:t>第一个‘,’前为防区号，第二个‘,’前为该防区的状态，第三个‘,’前为该探测器类型，该探测器类型参照“第2部分表4”第三个‘,’后为操作时间。‘;’为分隔符。</w:t>
      </w:r>
    </w:p>
    <w:p w14:paraId="6BE1158A">
      <w:pPr>
        <w:pStyle w:val="82"/>
        <w:numPr>
          <w:ilvl w:val="0"/>
          <w:numId w:val="0"/>
        </w:numPr>
        <w:spacing w:before="156" w:after="156"/>
        <w:rPr>
          <w:rFonts w:hAnsi="黑体" w:cs="黑体"/>
        </w:rPr>
      </w:pPr>
      <w:bookmarkStart w:id="416" w:name="_Toc29253"/>
      <w:r>
        <w:rPr>
          <w:rFonts w:hAnsi="黑体" w:cs="黑体"/>
        </w:rPr>
        <w:t>A.</w:t>
      </w:r>
      <w:r>
        <w:rPr>
          <w:rFonts w:hint="eastAsia" w:hAnsi="黑体" w:cs="黑体"/>
        </w:rPr>
        <w:t xml:space="preserve">7  </w:t>
      </w:r>
      <w:bookmarkEnd w:id="395"/>
      <w:bookmarkEnd w:id="396"/>
      <w:r>
        <w:rPr>
          <w:rFonts w:hAnsi="黑体" w:cs="黑体"/>
        </w:rPr>
        <w:t>事件上报</w:t>
      </w:r>
      <w:bookmarkEnd w:id="397"/>
      <w:bookmarkEnd w:id="398"/>
      <w:bookmarkEnd w:id="399"/>
      <w:bookmarkEnd w:id="400"/>
      <w:bookmarkEnd w:id="401"/>
      <w:bookmarkEnd w:id="402"/>
      <w:bookmarkEnd w:id="403"/>
      <w:bookmarkEnd w:id="404"/>
      <w:bookmarkEnd w:id="416"/>
    </w:p>
    <w:p w14:paraId="5356CE9C">
      <w:pPr>
        <w:widowControl/>
        <w:spacing w:line="360" w:lineRule="atLeast"/>
        <w:jc w:val="left"/>
        <w:rPr>
          <w:rFonts w:ascii="黑体" w:hAnsi="黑体" w:eastAsia="黑体" w:cs="宋体"/>
        </w:rPr>
      </w:pPr>
      <w:r>
        <w:rPr>
          <w:rFonts w:hint="eastAsia" w:ascii="黑体" w:hAnsi="黑体" w:eastAsia="黑体" w:cs="宋体"/>
        </w:rPr>
        <w:t>A.7.1  设备推送</w:t>
      </w:r>
    </w:p>
    <w:p w14:paraId="673033A0">
      <w:pPr>
        <w:widowControl/>
        <w:spacing w:line="360" w:lineRule="atLeast"/>
        <w:jc w:val="left"/>
        <w:rPr>
          <w:rFonts w:ascii="宋体" w:hAnsi="宋体" w:cs="宋体"/>
        </w:rPr>
      </w:pPr>
      <w:r>
        <w:rPr>
          <w:rFonts w:hint="eastAsia" w:ascii="宋体" w:hAnsi="宋体" w:cs="宋体"/>
          <w:kern w:val="0"/>
        </w:rPr>
        <w:t xml:space="preserve">{ </w:t>
      </w:r>
    </w:p>
    <w:p w14:paraId="2C8DD9F5">
      <w:pPr>
        <w:widowControl/>
        <w:spacing w:line="360" w:lineRule="atLeast"/>
        <w:jc w:val="left"/>
        <w:rPr>
          <w:rFonts w:ascii="宋体" w:hAnsi="宋体" w:cs="宋体"/>
        </w:rPr>
      </w:pPr>
      <w:r>
        <w:rPr>
          <w:rFonts w:hint="eastAsia" w:ascii="宋体" w:hAnsi="宋体" w:cs="宋体"/>
          <w:kern w:val="0"/>
        </w:rPr>
        <w:t xml:space="preserve">"PktType": "EventInfo", </w:t>
      </w:r>
    </w:p>
    <w:p w14:paraId="63938794">
      <w:pPr>
        <w:widowControl/>
        <w:spacing w:line="360" w:lineRule="atLeast"/>
        <w:jc w:val="left"/>
        <w:rPr>
          <w:rFonts w:ascii="宋体" w:hAnsi="宋体" w:cs="宋体"/>
          <w:kern w:val="0"/>
        </w:rPr>
      </w:pPr>
      <w:r>
        <w:rPr>
          <w:rFonts w:hint="eastAsia" w:ascii="宋体" w:hAnsi="宋体" w:cs="宋体"/>
          <w:kern w:val="0"/>
        </w:rPr>
        <w:t>"EventType": 1</w:t>
      </w:r>
      <w:bookmarkStart w:id="417" w:name="_Hlk168330928"/>
      <w:r>
        <w:rPr>
          <w:rFonts w:hint="eastAsia" w:ascii="宋体" w:hAnsi="宋体" w:cs="宋体"/>
          <w:kern w:val="0"/>
        </w:rPr>
        <w:t>,</w:t>
      </w:r>
    </w:p>
    <w:bookmarkEnd w:id="417"/>
    <w:p w14:paraId="52EFD1A3">
      <w:pPr>
        <w:widowControl/>
        <w:spacing w:line="360" w:lineRule="atLeast"/>
        <w:jc w:val="left"/>
        <w:rPr>
          <w:rFonts w:ascii="宋体" w:hAnsi="宋体" w:cs="宋体"/>
        </w:rPr>
      </w:pPr>
      <w:r>
        <w:rPr>
          <w:rFonts w:hint="eastAsia" w:ascii="宋体" w:hAnsi="宋体" w:cs="宋体"/>
          <w:kern w:val="0"/>
        </w:rPr>
        <w:t xml:space="preserve">"EventInfo":[{ </w:t>
      </w:r>
    </w:p>
    <w:p w14:paraId="10FDBBC7">
      <w:pPr>
        <w:spacing w:line="360" w:lineRule="atLeast"/>
        <w:ind w:firstLine="840" w:firstLineChars="400"/>
        <w:rPr>
          <w:rFonts w:ascii="Calibri" w:hAnsi="Calibri"/>
        </w:rPr>
      </w:pPr>
      <w:r>
        <w:rPr>
          <w:rFonts w:hint="eastAsia" w:ascii="宋体" w:hAnsi="宋体" w:cs="宋体"/>
          <w:kern w:val="0"/>
        </w:rPr>
        <w:t>"</w:t>
      </w:r>
      <w:r>
        <w:rPr>
          <w:rFonts w:hint="eastAsia" w:ascii="宋体" w:hAnsi="宋体" w:cs="宋体"/>
        </w:rPr>
        <w:t>UserCode</w:t>
      </w:r>
      <w:r>
        <w:rPr>
          <w:rFonts w:hint="eastAsia" w:ascii="宋体" w:hAnsi="宋体" w:cs="宋体"/>
          <w:kern w:val="0"/>
        </w:rPr>
        <w:t xml:space="preserve">": "123456", </w:t>
      </w:r>
    </w:p>
    <w:p w14:paraId="116E7932">
      <w:pPr>
        <w:widowControl/>
        <w:spacing w:line="360" w:lineRule="atLeast"/>
        <w:ind w:left="420" w:firstLine="420"/>
        <w:jc w:val="left"/>
        <w:rPr>
          <w:rFonts w:ascii="宋体" w:hAnsi="宋体" w:cs="宋体"/>
        </w:rPr>
      </w:pPr>
      <w:r>
        <w:rPr>
          <w:rFonts w:hint="eastAsia" w:ascii="宋体" w:hAnsi="宋体" w:cs="宋体"/>
          <w:kern w:val="0"/>
        </w:rPr>
        <w:t>"</w:t>
      </w:r>
      <w:r>
        <w:rPr>
          <w:rFonts w:hint="eastAsia" w:ascii="宋体" w:hAnsi="宋体" w:cs="宋体"/>
        </w:rPr>
        <w:t>DeviceName</w:t>
      </w:r>
      <w:r>
        <w:rPr>
          <w:rFonts w:hint="eastAsia" w:ascii="宋体" w:hAnsi="宋体" w:cs="宋体"/>
          <w:kern w:val="0"/>
        </w:rPr>
        <w:t xml:space="preserve">": "测试", </w:t>
      </w:r>
    </w:p>
    <w:p w14:paraId="7EF230E2">
      <w:pPr>
        <w:widowControl/>
        <w:spacing w:line="360" w:lineRule="atLeast"/>
        <w:ind w:left="420" w:firstLine="420"/>
        <w:jc w:val="left"/>
        <w:rPr>
          <w:rFonts w:ascii="宋体" w:hAnsi="宋体" w:cs="宋体"/>
        </w:rPr>
      </w:pPr>
      <w:r>
        <w:rPr>
          <w:rFonts w:hint="eastAsia" w:ascii="宋体" w:hAnsi="宋体" w:cs="宋体"/>
          <w:kern w:val="0"/>
        </w:rPr>
        <w:t xml:space="preserve">"ModuleID": 0, </w:t>
      </w:r>
    </w:p>
    <w:p w14:paraId="779FA64E">
      <w:pPr>
        <w:widowControl/>
        <w:spacing w:line="360" w:lineRule="atLeast"/>
        <w:ind w:left="420" w:firstLine="420"/>
        <w:jc w:val="left"/>
        <w:rPr>
          <w:rFonts w:ascii="宋体" w:hAnsi="宋体" w:cs="宋体"/>
        </w:rPr>
      </w:pPr>
      <w:r>
        <w:rPr>
          <w:rFonts w:hint="eastAsia" w:ascii="宋体" w:hAnsi="宋体" w:cs="宋体"/>
          <w:kern w:val="0"/>
        </w:rPr>
        <w:t xml:space="preserve">"ZoneCode": 15, </w:t>
      </w:r>
    </w:p>
    <w:p w14:paraId="490DEA6A">
      <w:pPr>
        <w:widowControl/>
        <w:spacing w:line="360" w:lineRule="atLeast"/>
        <w:ind w:left="420" w:firstLine="420"/>
        <w:jc w:val="left"/>
        <w:rPr>
          <w:rFonts w:ascii="宋体" w:hAnsi="宋体" w:cs="宋体"/>
        </w:rPr>
      </w:pPr>
      <w:r>
        <w:rPr>
          <w:rFonts w:hint="eastAsia" w:ascii="宋体" w:hAnsi="宋体" w:cs="宋体"/>
          <w:kern w:val="0"/>
        </w:rPr>
        <w:t xml:space="preserve">"AreaCode": 1, </w:t>
      </w:r>
    </w:p>
    <w:p w14:paraId="1E552A46">
      <w:pPr>
        <w:spacing w:line="360" w:lineRule="atLeast"/>
        <w:ind w:left="420" w:firstLine="420"/>
        <w:rPr>
          <w:rFonts w:ascii="宋体" w:hAnsi="宋体" w:cs="宋体"/>
          <w:kern w:val="0"/>
        </w:rPr>
      </w:pPr>
      <w:r>
        <w:rPr>
          <w:rFonts w:hint="eastAsia" w:ascii="宋体" w:hAnsi="宋体" w:cs="宋体"/>
          <w:kern w:val="0"/>
        </w:rPr>
        <w:t>"</w:t>
      </w:r>
      <w:r>
        <w:rPr>
          <w:rFonts w:hint="eastAsia" w:ascii="宋体" w:hAnsi="宋体"/>
          <w:kern w:val="0"/>
        </w:rPr>
        <w:t>ZoneType</w:t>
      </w:r>
      <w:r>
        <w:rPr>
          <w:rFonts w:hint="eastAsia" w:ascii="宋体" w:hAnsi="宋体" w:cs="宋体"/>
          <w:kern w:val="0"/>
        </w:rPr>
        <w:t xml:space="preserve">": "24小时防区", </w:t>
      </w:r>
    </w:p>
    <w:p w14:paraId="33F2BB8E">
      <w:pPr>
        <w:spacing w:line="360" w:lineRule="atLeast"/>
        <w:ind w:left="420" w:firstLine="420"/>
        <w:rPr>
          <w:rFonts w:ascii="宋体" w:hAnsi="宋体" w:cs="宋体"/>
          <w:kern w:val="0"/>
        </w:rPr>
      </w:pPr>
      <w:r>
        <w:rPr>
          <w:rFonts w:hint="eastAsia" w:ascii="宋体" w:hAnsi="宋体" w:cs="宋体"/>
          <w:kern w:val="0"/>
        </w:rPr>
        <w:t>"EventStatus":1，</w:t>
      </w:r>
    </w:p>
    <w:p w14:paraId="4599DEC7">
      <w:pPr>
        <w:spacing w:line="360" w:lineRule="atLeast"/>
        <w:ind w:left="420" w:firstLine="420"/>
        <w:rPr>
          <w:rFonts w:ascii="宋体" w:hAnsi="宋体" w:cs="宋体"/>
          <w:kern w:val="0"/>
        </w:rPr>
      </w:pPr>
      <w:r>
        <w:rPr>
          <w:rFonts w:ascii="宋体" w:hAnsi="宋体" w:cs="宋体"/>
          <w:kern w:val="0"/>
        </w:rPr>
        <w:t>"</w:t>
      </w:r>
      <w:r>
        <w:rPr>
          <w:rFonts w:hint="eastAsia" w:ascii="宋体" w:hAnsi="宋体" w:cs="宋体"/>
          <w:kern w:val="0"/>
        </w:rPr>
        <w:t>Event</w:t>
      </w:r>
      <w:r>
        <w:rPr>
          <w:rFonts w:ascii="宋体" w:hAnsi="宋体" w:cs="宋体"/>
          <w:kern w:val="0"/>
        </w:rPr>
        <w:t>InfoId":"</w:t>
      </w:r>
      <w:r>
        <w:rPr>
          <w:rFonts w:hint="eastAsia" w:ascii="宋体" w:hAnsi="宋体" w:cs="宋体"/>
          <w:kern w:val="0"/>
        </w:rPr>
        <w:t>5</w:t>
      </w:r>
      <w:r>
        <w:rPr>
          <w:rFonts w:ascii="宋体" w:hAnsi="宋体" w:cs="宋体"/>
          <w:kern w:val="0"/>
        </w:rPr>
        <w:t>001",</w:t>
      </w:r>
    </w:p>
    <w:p w14:paraId="3D547B8B">
      <w:pPr>
        <w:widowControl/>
        <w:spacing w:line="360" w:lineRule="atLeast"/>
        <w:ind w:left="420" w:firstLine="420"/>
        <w:jc w:val="left"/>
        <w:rPr>
          <w:rFonts w:ascii="宋体" w:hAnsi="宋体" w:cs="宋体"/>
          <w:kern w:val="0"/>
        </w:rPr>
      </w:pPr>
      <w:r>
        <w:rPr>
          <w:rFonts w:hint="eastAsia" w:ascii="宋体" w:hAnsi="宋体" w:cs="宋体"/>
          <w:kern w:val="0"/>
        </w:rPr>
        <w:t xml:space="preserve">"CId": "123456 18 1 133 010 15 0", </w:t>
      </w:r>
    </w:p>
    <w:p w14:paraId="30CF5754">
      <w:pPr>
        <w:widowControl/>
        <w:spacing w:line="360" w:lineRule="atLeast"/>
        <w:ind w:left="420" w:firstLine="420"/>
        <w:jc w:val="left"/>
        <w:rPr>
          <w:rFonts w:ascii="宋体" w:hAnsi="宋体" w:cs="宋体"/>
          <w:kern w:val="0"/>
        </w:rPr>
      </w:pPr>
      <w:r>
        <w:rPr>
          <w:rFonts w:hint="eastAsia" w:ascii="宋体" w:hAnsi="宋体" w:cs="宋体"/>
          <w:kern w:val="0"/>
        </w:rPr>
        <w:t>"EventCode": "133",</w:t>
      </w:r>
    </w:p>
    <w:p w14:paraId="150DBBB3">
      <w:pPr>
        <w:widowControl/>
        <w:spacing w:line="360" w:lineRule="atLeast"/>
        <w:ind w:left="420" w:firstLine="420"/>
        <w:jc w:val="left"/>
        <w:rPr>
          <w:rFonts w:ascii="宋体" w:hAnsi="宋体" w:cs="宋体"/>
          <w:kern w:val="0"/>
        </w:rPr>
      </w:pPr>
      <w:r>
        <w:rPr>
          <w:rFonts w:hint="eastAsia" w:ascii="宋体" w:hAnsi="宋体" w:cs="宋体"/>
          <w:kern w:val="0"/>
        </w:rPr>
        <w:t xml:space="preserve">"EventRemark": "24小时窃盗", </w:t>
      </w:r>
    </w:p>
    <w:p w14:paraId="332E06B4">
      <w:pPr>
        <w:widowControl/>
        <w:spacing w:line="360" w:lineRule="atLeast"/>
        <w:ind w:left="420" w:firstLine="420"/>
        <w:jc w:val="left"/>
        <w:rPr>
          <w:rFonts w:ascii="宋体" w:hAnsi="宋体" w:cs="宋体"/>
        </w:rPr>
      </w:pPr>
      <w:r>
        <w:rPr>
          <w:rFonts w:hint="eastAsia" w:ascii="宋体" w:hAnsi="宋体" w:cs="宋体"/>
          <w:kern w:val="0"/>
        </w:rPr>
        <w:t>"EventTime":"</w:t>
      </w:r>
      <w:bookmarkStart w:id="418" w:name="_Hlk135072324"/>
      <w:r>
        <w:rPr>
          <w:rFonts w:hint="eastAsia" w:ascii="宋体" w:hAnsi="宋体" w:cs="宋体"/>
          <w:kern w:val="0"/>
        </w:rPr>
        <w:t>2022-07-11T19:06:23</w:t>
      </w:r>
      <w:r>
        <w:rPr>
          <w:rFonts w:hAnsi="宋体"/>
          <w:kern w:val="0"/>
          <w:sz w:val="18"/>
          <w:szCs w:val="18"/>
        </w:rPr>
        <w:t>Z</w:t>
      </w:r>
      <w:bookmarkEnd w:id="418"/>
      <w:r>
        <w:rPr>
          <w:rFonts w:hint="eastAsia" w:ascii="宋体" w:hAnsi="宋体" w:cs="宋体"/>
          <w:kern w:val="0"/>
        </w:rPr>
        <w:t>",</w:t>
      </w:r>
    </w:p>
    <w:p w14:paraId="04E56052">
      <w:pPr>
        <w:widowControl/>
        <w:spacing w:line="360" w:lineRule="atLeast"/>
        <w:ind w:left="420" w:firstLine="420"/>
        <w:jc w:val="left"/>
        <w:rPr>
          <w:rFonts w:ascii="宋体" w:hAnsi="宋体" w:cs="宋体"/>
          <w:kern w:val="0"/>
        </w:rPr>
      </w:pPr>
      <w:r>
        <w:rPr>
          <w:rFonts w:hint="eastAsia" w:ascii="宋体" w:hAnsi="宋体" w:cs="宋体"/>
          <w:kern w:val="0"/>
        </w:rPr>
        <w:t>"LinkNet": 1，</w:t>
      </w:r>
    </w:p>
    <w:p w14:paraId="00D14AE8">
      <w:pPr>
        <w:widowControl/>
        <w:spacing w:line="360" w:lineRule="atLeast"/>
        <w:ind w:left="420" w:firstLine="420"/>
        <w:jc w:val="left"/>
        <w:rPr>
          <w:rFonts w:ascii="宋体" w:hAnsi="宋体" w:cs="宋体"/>
          <w:kern w:val="0"/>
        </w:rPr>
      </w:pPr>
      <w:r>
        <w:rPr>
          <w:rFonts w:hint="eastAsia" w:ascii="宋体" w:hAnsi="宋体" w:cs="宋体"/>
          <w:kern w:val="0"/>
        </w:rPr>
        <w:t>"LongitudeNum":"125.06",</w:t>
      </w:r>
    </w:p>
    <w:p w14:paraId="3E6BD5AE">
      <w:pPr>
        <w:widowControl/>
        <w:spacing w:line="360" w:lineRule="atLeast"/>
        <w:ind w:left="420" w:firstLine="420"/>
        <w:jc w:val="left"/>
        <w:rPr>
          <w:rFonts w:ascii="宋体" w:hAnsi="宋体" w:cs="宋体"/>
          <w:kern w:val="0"/>
        </w:rPr>
      </w:pPr>
      <w:r>
        <w:rPr>
          <w:rFonts w:hint="eastAsia" w:ascii="宋体" w:hAnsi="宋体" w:cs="宋体"/>
          <w:kern w:val="0"/>
        </w:rPr>
        <w:t>"LatitudeNum":"98.36",</w:t>
      </w:r>
    </w:p>
    <w:p w14:paraId="79B08584">
      <w:pPr>
        <w:widowControl/>
        <w:spacing w:line="360" w:lineRule="atLeast"/>
        <w:ind w:firstLine="420"/>
        <w:jc w:val="left"/>
      </w:pPr>
      <w:r>
        <w:rPr>
          <w:rFonts w:hint="eastAsia" w:ascii="宋体" w:hAnsi="宋体" w:cs="宋体"/>
          <w:kern w:val="0"/>
        </w:rPr>
        <w:t>} ]</w:t>
      </w:r>
      <w:r>
        <w:t xml:space="preserve"> </w:t>
      </w:r>
      <w:r>
        <w:rPr>
          <w:rFonts w:hint="eastAsia"/>
        </w:rPr>
        <w:t>,</w:t>
      </w:r>
    </w:p>
    <w:p w14:paraId="51380FCD">
      <w:pPr>
        <w:widowControl/>
        <w:spacing w:line="360" w:lineRule="atLeast"/>
        <w:ind w:firstLine="420"/>
        <w:jc w:val="left"/>
        <w:rPr>
          <w:rFonts w:ascii="宋体" w:hAnsi="宋体" w:cs="宋体"/>
          <w:kern w:val="0"/>
        </w:rPr>
      </w:pPr>
      <w:r>
        <w:rPr>
          <w:rFonts w:ascii="宋体" w:hAnsi="宋体" w:cs="宋体"/>
          <w:kern w:val="0"/>
        </w:rPr>
        <w:t>"InfoId":"1001"</w:t>
      </w:r>
      <w:r>
        <w:rPr>
          <w:rFonts w:hint="eastAsia" w:ascii="宋体" w:hAnsi="宋体" w:cs="宋体"/>
          <w:kern w:val="0"/>
        </w:rPr>
        <w:t>,</w:t>
      </w:r>
    </w:p>
    <w:p w14:paraId="3577FD70">
      <w:pPr>
        <w:widowControl/>
        <w:spacing w:line="360" w:lineRule="atLeast"/>
        <w:ind w:firstLine="420"/>
        <w:jc w:val="left"/>
        <w:rPr>
          <w:rFonts w:ascii="宋体" w:hAnsi="宋体" w:cs="宋体"/>
        </w:rPr>
      </w:pPr>
      <w:r>
        <w:rPr>
          <w:rFonts w:ascii="宋体" w:hAnsi="宋体" w:cs="宋体"/>
          <w:kern w:val="0"/>
        </w:rPr>
        <w:t>"TokenId": "100001"</w:t>
      </w:r>
    </w:p>
    <w:p w14:paraId="20080B41">
      <w:pPr>
        <w:widowControl/>
        <w:spacing w:line="360" w:lineRule="atLeast"/>
        <w:jc w:val="left"/>
        <w:rPr>
          <w:rFonts w:ascii="宋体" w:hAnsi="宋体" w:cs="宋体"/>
        </w:rPr>
      </w:pPr>
      <w:r>
        <w:rPr>
          <w:rFonts w:hint="eastAsia" w:ascii="宋体" w:hAnsi="宋体" w:cs="宋体"/>
          <w:kern w:val="0"/>
        </w:rPr>
        <w:t>}</w:t>
      </w:r>
    </w:p>
    <w:p w14:paraId="44498949">
      <w:pPr>
        <w:widowControl/>
        <w:spacing w:line="360" w:lineRule="atLeast"/>
        <w:jc w:val="left"/>
        <w:rPr>
          <w:rFonts w:ascii="黑体" w:hAnsi="黑体" w:eastAsia="黑体" w:cs="宋体"/>
        </w:rPr>
      </w:pPr>
      <w:r>
        <w:rPr>
          <w:rFonts w:hint="eastAsia" w:ascii="黑体" w:hAnsi="黑体" w:eastAsia="黑体" w:cs="宋体"/>
        </w:rPr>
        <w:t>A.7.2  服务器应答</w:t>
      </w:r>
    </w:p>
    <w:p w14:paraId="5F610228">
      <w:pPr>
        <w:widowControl/>
        <w:spacing w:line="360" w:lineRule="atLeast"/>
        <w:jc w:val="left"/>
        <w:rPr>
          <w:rFonts w:ascii="宋体" w:hAnsi="宋体" w:cs="宋体"/>
        </w:rPr>
      </w:pPr>
      <w:r>
        <w:rPr>
          <w:rFonts w:hint="eastAsia" w:ascii="宋体" w:hAnsi="宋体" w:cs="宋体"/>
          <w:kern w:val="0"/>
        </w:rPr>
        <w:t xml:space="preserve">{ </w:t>
      </w:r>
    </w:p>
    <w:p w14:paraId="4BF283F9">
      <w:pPr>
        <w:widowControl/>
        <w:spacing w:line="360" w:lineRule="atLeast"/>
        <w:jc w:val="left"/>
        <w:rPr>
          <w:rFonts w:ascii="宋体" w:hAnsi="宋体" w:cs="宋体"/>
          <w:kern w:val="0"/>
        </w:rPr>
      </w:pPr>
      <w:r>
        <w:rPr>
          <w:rFonts w:hint="eastAsia" w:ascii="宋体" w:hAnsi="宋体" w:cs="宋体"/>
          <w:kern w:val="0"/>
        </w:rPr>
        <w:t xml:space="preserve">"PktType": "RtEventInfo", </w:t>
      </w:r>
    </w:p>
    <w:p w14:paraId="1A750139">
      <w:pPr>
        <w:widowControl/>
        <w:spacing w:line="360" w:lineRule="atLeast"/>
        <w:jc w:val="left"/>
        <w:rPr>
          <w:rFonts w:ascii="宋体" w:hAnsi="宋体" w:cs="宋体"/>
          <w:kern w:val="0"/>
        </w:rPr>
      </w:pPr>
      <w:r>
        <w:rPr>
          <w:rFonts w:hint="eastAsia" w:ascii="宋体" w:hAnsi="宋体" w:cs="宋体"/>
          <w:kern w:val="0"/>
        </w:rPr>
        <w:t>"InfoId":"1001",</w:t>
      </w:r>
    </w:p>
    <w:p w14:paraId="47BEE8D9">
      <w:pPr>
        <w:widowControl/>
        <w:spacing w:line="360" w:lineRule="atLeast"/>
        <w:jc w:val="left"/>
        <w:rPr>
          <w:rFonts w:ascii="宋体" w:hAnsi="宋体" w:cs="宋体"/>
          <w:kern w:val="0"/>
        </w:rPr>
      </w:pPr>
      <w:r>
        <w:rPr>
          <w:rFonts w:hint="eastAsia" w:ascii="宋体" w:hAnsi="宋体" w:cs="宋体"/>
          <w:kern w:val="0"/>
        </w:rPr>
        <w:t>"StatusCode": 200</w:t>
      </w:r>
    </w:p>
    <w:p w14:paraId="1216AA0A">
      <w:pPr>
        <w:widowControl/>
        <w:spacing w:line="360" w:lineRule="atLeast"/>
        <w:jc w:val="left"/>
        <w:rPr>
          <w:rFonts w:ascii="宋体" w:hAnsi="宋体" w:cs="宋体"/>
          <w:kern w:val="0"/>
        </w:rPr>
      </w:pPr>
      <w:r>
        <w:rPr>
          <w:rFonts w:hint="eastAsia" w:ascii="宋体" w:hAnsi="宋体" w:cs="宋体"/>
          <w:kern w:val="0"/>
        </w:rPr>
        <w:t>}</w:t>
      </w:r>
    </w:p>
    <w:p w14:paraId="6B7F2D1E">
      <w:pPr>
        <w:pStyle w:val="82"/>
        <w:numPr>
          <w:ilvl w:val="0"/>
          <w:numId w:val="0"/>
        </w:numPr>
        <w:spacing w:before="156" w:after="156"/>
        <w:rPr>
          <w:rFonts w:hAnsi="黑体" w:cs="黑体"/>
        </w:rPr>
      </w:pPr>
      <w:bookmarkStart w:id="419" w:name="_Toc112094669"/>
      <w:bookmarkEnd w:id="419"/>
      <w:bookmarkStart w:id="420" w:name="_Toc112094671"/>
      <w:bookmarkEnd w:id="420"/>
      <w:bookmarkStart w:id="421" w:name="_Toc112094670"/>
      <w:bookmarkEnd w:id="421"/>
      <w:bookmarkStart w:id="422" w:name="_Toc112094672"/>
      <w:bookmarkEnd w:id="422"/>
      <w:bookmarkStart w:id="423" w:name="_Toc23071"/>
      <w:bookmarkStart w:id="424" w:name="_Toc167129177"/>
      <w:bookmarkStart w:id="425" w:name="_Toc21079"/>
      <w:bookmarkStart w:id="426" w:name="_Toc3294"/>
      <w:bookmarkStart w:id="427" w:name="_Toc124856632"/>
      <w:bookmarkStart w:id="428" w:name="_Toc26065"/>
      <w:bookmarkStart w:id="429" w:name="_Toc14678"/>
      <w:bookmarkStart w:id="430" w:name="_Toc152867014"/>
      <w:bookmarkStart w:id="431" w:name="_Toc29877"/>
      <w:bookmarkStart w:id="432" w:name="_Toc130290401"/>
      <w:bookmarkStart w:id="433" w:name="_Toc22611"/>
      <w:r>
        <w:rPr>
          <w:rFonts w:hAnsi="黑体" w:cs="黑体"/>
        </w:rPr>
        <w:t>A.</w:t>
      </w:r>
      <w:r>
        <w:rPr>
          <w:rFonts w:hint="eastAsia" w:hAnsi="黑体" w:cs="黑体"/>
        </w:rPr>
        <w:t xml:space="preserve">8  </w:t>
      </w:r>
      <w:r>
        <w:rPr>
          <w:rFonts w:hAnsi="黑体" w:cs="黑体"/>
        </w:rPr>
        <w:t>设备控制</w:t>
      </w:r>
      <w:bookmarkEnd w:id="423"/>
      <w:bookmarkEnd w:id="424"/>
      <w:bookmarkEnd w:id="425"/>
      <w:bookmarkEnd w:id="426"/>
      <w:bookmarkEnd w:id="427"/>
      <w:bookmarkEnd w:id="428"/>
      <w:bookmarkEnd w:id="429"/>
      <w:bookmarkEnd w:id="430"/>
      <w:bookmarkEnd w:id="431"/>
      <w:bookmarkEnd w:id="432"/>
      <w:bookmarkEnd w:id="433"/>
    </w:p>
    <w:p w14:paraId="1A78EBC7">
      <w:pPr>
        <w:widowControl/>
        <w:spacing w:line="360" w:lineRule="atLeast"/>
        <w:jc w:val="left"/>
        <w:rPr>
          <w:rFonts w:ascii="黑体" w:hAnsi="黑体" w:eastAsia="黑体" w:cs="宋体"/>
        </w:rPr>
      </w:pPr>
      <w:r>
        <w:rPr>
          <w:rFonts w:hint="eastAsia" w:ascii="黑体" w:hAnsi="黑体" w:eastAsia="黑体" w:cs="宋体"/>
        </w:rPr>
        <w:t>A.8.1  服务器请求</w:t>
      </w:r>
    </w:p>
    <w:p w14:paraId="522E68F9">
      <w:pPr>
        <w:widowControl/>
        <w:spacing w:line="360" w:lineRule="atLeast"/>
        <w:jc w:val="left"/>
        <w:rPr>
          <w:rFonts w:ascii="宋体" w:hAnsi="宋体" w:cs="宋体"/>
        </w:rPr>
      </w:pPr>
      <w:r>
        <w:rPr>
          <w:rFonts w:hint="eastAsia" w:ascii="宋体" w:hAnsi="宋体" w:cs="宋体"/>
          <w:kern w:val="0"/>
        </w:rPr>
        <w:t xml:space="preserve">{ </w:t>
      </w:r>
    </w:p>
    <w:p w14:paraId="72D254BA">
      <w:pPr>
        <w:widowControl/>
        <w:spacing w:line="360" w:lineRule="atLeast"/>
        <w:jc w:val="left"/>
        <w:rPr>
          <w:rFonts w:ascii="宋体" w:hAnsi="宋体" w:cs="宋体"/>
          <w:kern w:val="0"/>
        </w:rPr>
      </w:pPr>
      <w:r>
        <w:rPr>
          <w:rFonts w:hint="eastAsia" w:ascii="宋体" w:hAnsi="宋体" w:cs="宋体"/>
          <w:kern w:val="0"/>
        </w:rPr>
        <w:t xml:space="preserve">"PktType": "DevControl", </w:t>
      </w:r>
    </w:p>
    <w:p w14:paraId="7474641A">
      <w:pPr>
        <w:widowControl/>
        <w:spacing w:line="360" w:lineRule="atLeast"/>
        <w:jc w:val="left"/>
        <w:rPr>
          <w:rFonts w:ascii="宋体" w:hAnsi="宋体" w:cs="宋体"/>
          <w:kern w:val="0"/>
        </w:rPr>
      </w:pPr>
      <w:r>
        <w:rPr>
          <w:rFonts w:hint="eastAsia" w:ascii="宋体" w:hAnsi="宋体" w:cs="宋体"/>
          <w:kern w:val="0"/>
        </w:rPr>
        <w:t xml:space="preserve">"PktNo": "1111111", </w:t>
      </w:r>
    </w:p>
    <w:p w14:paraId="0CB7D96F">
      <w:pPr>
        <w:widowControl/>
        <w:spacing w:line="360" w:lineRule="atLeast"/>
        <w:jc w:val="left"/>
        <w:rPr>
          <w:rFonts w:ascii="宋体" w:hAnsi="宋体" w:cs="宋体"/>
        </w:rPr>
      </w:pPr>
      <w:r>
        <w:rPr>
          <w:rFonts w:hint="eastAsia" w:ascii="宋体" w:hAnsi="宋体" w:cs="宋体"/>
          <w:kern w:val="0"/>
        </w:rPr>
        <w:t>"</w:t>
      </w:r>
      <w:r>
        <w:rPr>
          <w:rFonts w:hint="eastAsia" w:ascii="宋体" w:hAnsi="宋体" w:cs="宋体"/>
        </w:rPr>
        <w:t>UserName</w:t>
      </w:r>
      <w:r>
        <w:rPr>
          <w:rFonts w:hint="eastAsia" w:ascii="宋体" w:hAnsi="宋体" w:cs="宋体"/>
          <w:kern w:val="0"/>
        </w:rPr>
        <w:t xml:space="preserve">": "admin", </w:t>
      </w:r>
    </w:p>
    <w:p w14:paraId="6F6AE067">
      <w:pPr>
        <w:widowControl/>
        <w:spacing w:line="360" w:lineRule="atLeast"/>
        <w:jc w:val="left"/>
        <w:rPr>
          <w:rFonts w:ascii="宋体" w:hAnsi="宋体" w:cs="宋体"/>
        </w:rPr>
      </w:pPr>
      <w:r>
        <w:rPr>
          <w:rFonts w:hint="eastAsia" w:ascii="宋体" w:hAnsi="宋体" w:cs="宋体"/>
          <w:kern w:val="0"/>
        </w:rPr>
        <w:t>"</w:t>
      </w:r>
      <w:r>
        <w:rPr>
          <w:rFonts w:hint="eastAsia" w:ascii="宋体" w:hAnsi="宋体" w:cs="宋体"/>
        </w:rPr>
        <w:t>PassWord</w:t>
      </w:r>
      <w:r>
        <w:rPr>
          <w:rFonts w:hint="eastAsia" w:ascii="宋体" w:hAnsi="宋体" w:cs="宋体"/>
          <w:kern w:val="0"/>
        </w:rPr>
        <w:t xml:space="preserve">": "123456", </w:t>
      </w:r>
    </w:p>
    <w:p w14:paraId="205EF3BC">
      <w:pPr>
        <w:widowControl/>
        <w:spacing w:line="360" w:lineRule="atLeast"/>
        <w:jc w:val="left"/>
        <w:rPr>
          <w:rFonts w:ascii="宋体" w:hAnsi="宋体" w:cs="宋体"/>
          <w:kern w:val="0"/>
        </w:rPr>
      </w:pPr>
      <w:r>
        <w:rPr>
          <w:rFonts w:hint="eastAsia" w:ascii="宋体" w:hAnsi="宋体" w:cs="宋体"/>
          <w:kern w:val="0"/>
        </w:rPr>
        <w:t>"MsgType": 1 ,</w:t>
      </w:r>
    </w:p>
    <w:p w14:paraId="0FBA90A5">
      <w:pPr>
        <w:spacing w:line="360" w:lineRule="atLeast"/>
        <w:rPr>
          <w:rFonts w:ascii="Calibri" w:hAnsi="Calibri"/>
        </w:rPr>
      </w:pPr>
      <w:r>
        <w:rPr>
          <w:rFonts w:hint="eastAsia" w:ascii="宋体" w:hAnsi="宋体" w:cs="宋体"/>
          <w:kern w:val="0"/>
        </w:rPr>
        <w:t xml:space="preserve">"UserCode": "123456", </w:t>
      </w:r>
    </w:p>
    <w:p w14:paraId="52D56B28">
      <w:pPr>
        <w:widowControl/>
        <w:spacing w:line="360" w:lineRule="atLeast"/>
        <w:jc w:val="left"/>
        <w:rPr>
          <w:rFonts w:ascii="宋体" w:hAnsi="宋体" w:cs="宋体"/>
          <w:kern w:val="0"/>
        </w:rPr>
      </w:pPr>
      <w:r>
        <w:rPr>
          <w:rFonts w:hint="eastAsia" w:ascii="宋体" w:hAnsi="宋体" w:cs="宋体"/>
          <w:kern w:val="0"/>
        </w:rPr>
        <w:t>"ModuleID":1,</w:t>
      </w:r>
    </w:p>
    <w:p w14:paraId="25DCC79B">
      <w:pPr>
        <w:widowControl/>
        <w:spacing w:line="360" w:lineRule="atLeast"/>
        <w:jc w:val="left"/>
        <w:rPr>
          <w:rFonts w:ascii="宋体" w:hAnsi="宋体" w:cs="宋体"/>
          <w:kern w:val="0"/>
        </w:rPr>
      </w:pPr>
      <w:r>
        <w:rPr>
          <w:rFonts w:hint="eastAsia" w:ascii="宋体" w:hAnsi="宋体" w:cs="宋体"/>
          <w:kern w:val="0"/>
        </w:rPr>
        <w:t>"ZoneCode":[1,2,3,4],</w:t>
      </w:r>
    </w:p>
    <w:p w14:paraId="4D74411F">
      <w:pPr>
        <w:widowControl/>
        <w:spacing w:line="360" w:lineRule="atLeast"/>
        <w:jc w:val="left"/>
        <w:rPr>
          <w:rFonts w:ascii="宋体" w:hAnsi="宋体" w:cs="宋体"/>
          <w:kern w:val="0"/>
        </w:rPr>
      </w:pPr>
      <w:r>
        <w:rPr>
          <w:rFonts w:hint="eastAsia" w:ascii="宋体" w:hAnsi="宋体" w:cs="宋体"/>
          <w:kern w:val="0"/>
        </w:rPr>
        <w:t>"AreaCode":[1,2],</w:t>
      </w:r>
    </w:p>
    <w:p w14:paraId="28F9A71D">
      <w:pPr>
        <w:widowControl/>
        <w:spacing w:line="360" w:lineRule="atLeast"/>
        <w:jc w:val="left"/>
        <w:rPr>
          <w:rFonts w:ascii="宋体" w:hAnsi="宋体" w:cs="宋体"/>
          <w:kern w:val="0"/>
        </w:rPr>
      </w:pPr>
      <w:r>
        <w:rPr>
          <w:rFonts w:hint="eastAsia" w:ascii="宋体" w:hAnsi="宋体" w:cs="宋体"/>
          <w:kern w:val="0"/>
        </w:rPr>
        <w:t>"TokenId": "100001"</w:t>
      </w:r>
    </w:p>
    <w:p w14:paraId="0084EF39">
      <w:pPr>
        <w:widowControl/>
        <w:spacing w:line="360" w:lineRule="atLeast"/>
        <w:jc w:val="left"/>
        <w:rPr>
          <w:rFonts w:ascii="宋体" w:hAnsi="宋体" w:cs="宋体"/>
        </w:rPr>
      </w:pPr>
      <w:r>
        <w:rPr>
          <w:rFonts w:hint="eastAsia" w:ascii="宋体" w:hAnsi="宋体" w:cs="宋体"/>
          <w:kern w:val="0"/>
        </w:rPr>
        <w:t>}</w:t>
      </w:r>
    </w:p>
    <w:p w14:paraId="655A8388">
      <w:pPr>
        <w:widowControl/>
        <w:spacing w:line="360" w:lineRule="atLeast"/>
        <w:jc w:val="left"/>
        <w:rPr>
          <w:rFonts w:ascii="宋体" w:hAnsi="宋体" w:cs="宋体"/>
        </w:rPr>
      </w:pPr>
      <w:r>
        <w:rPr>
          <w:rFonts w:hint="eastAsia" w:ascii="黑体" w:hAnsi="黑体" w:eastAsia="黑体" w:cs="宋体"/>
        </w:rPr>
        <w:t>A.8.2  设备应答</w:t>
      </w:r>
      <w:r>
        <w:rPr>
          <w:rFonts w:hint="eastAsia" w:ascii="宋体" w:hAnsi="宋体" w:cs="宋体"/>
          <w:kern w:val="0"/>
        </w:rPr>
        <w:t xml:space="preserve"> </w:t>
      </w:r>
    </w:p>
    <w:p w14:paraId="420FABB1">
      <w:pPr>
        <w:widowControl/>
        <w:spacing w:line="360" w:lineRule="atLeast"/>
        <w:jc w:val="left"/>
        <w:rPr>
          <w:rFonts w:ascii="宋体" w:hAnsi="宋体" w:cs="宋体"/>
        </w:rPr>
      </w:pPr>
      <w:r>
        <w:rPr>
          <w:rFonts w:hint="eastAsia" w:ascii="宋体" w:hAnsi="宋体" w:cs="宋体"/>
          <w:kern w:val="0"/>
        </w:rPr>
        <w:t xml:space="preserve">{ </w:t>
      </w:r>
    </w:p>
    <w:p w14:paraId="36C8410E">
      <w:pPr>
        <w:widowControl/>
        <w:spacing w:line="360" w:lineRule="atLeast"/>
        <w:jc w:val="left"/>
        <w:rPr>
          <w:rFonts w:ascii="宋体" w:hAnsi="宋体" w:cs="宋体"/>
        </w:rPr>
      </w:pPr>
      <w:r>
        <w:rPr>
          <w:rFonts w:hint="eastAsia" w:ascii="宋体" w:hAnsi="宋体" w:cs="宋体"/>
          <w:kern w:val="0"/>
        </w:rPr>
        <w:t xml:space="preserve">"PktType": "RtDevControl", </w:t>
      </w:r>
    </w:p>
    <w:p w14:paraId="317470BD">
      <w:pPr>
        <w:widowControl/>
        <w:spacing w:line="360" w:lineRule="atLeast"/>
        <w:jc w:val="left"/>
        <w:rPr>
          <w:rFonts w:ascii="宋体" w:hAnsi="宋体" w:cs="宋体"/>
        </w:rPr>
      </w:pPr>
      <w:r>
        <w:rPr>
          <w:rFonts w:hint="eastAsia" w:ascii="宋体" w:hAnsi="宋体" w:cs="宋体"/>
          <w:kern w:val="0"/>
        </w:rPr>
        <w:t xml:space="preserve">"PktNo": "1111111", </w:t>
      </w:r>
    </w:p>
    <w:p w14:paraId="33C4F8C4">
      <w:pPr>
        <w:widowControl/>
        <w:spacing w:line="360" w:lineRule="atLeast"/>
        <w:jc w:val="left"/>
        <w:rPr>
          <w:rFonts w:ascii="宋体" w:hAnsi="宋体" w:cs="宋体"/>
          <w:kern w:val="0"/>
        </w:rPr>
      </w:pPr>
      <w:r>
        <w:rPr>
          <w:rFonts w:hint="eastAsia" w:ascii="宋体" w:hAnsi="宋体" w:cs="宋体"/>
          <w:kern w:val="0"/>
        </w:rPr>
        <w:t>"StatusCode": 200</w:t>
      </w:r>
    </w:p>
    <w:p w14:paraId="09F6E69C">
      <w:pPr>
        <w:widowControl/>
        <w:spacing w:line="360" w:lineRule="atLeast"/>
        <w:jc w:val="left"/>
        <w:rPr>
          <w:rFonts w:ascii="宋体" w:hAnsi="宋体" w:cs="宋体"/>
        </w:rPr>
      </w:pPr>
      <w:r>
        <w:rPr>
          <w:rFonts w:hint="eastAsia" w:ascii="宋体" w:hAnsi="宋体" w:cs="宋体"/>
          <w:kern w:val="0"/>
        </w:rPr>
        <w:t xml:space="preserve">} </w:t>
      </w:r>
    </w:p>
    <w:p w14:paraId="06E798BB">
      <w:pPr>
        <w:pStyle w:val="82"/>
        <w:numPr>
          <w:ilvl w:val="0"/>
          <w:numId w:val="0"/>
        </w:numPr>
        <w:spacing w:before="156" w:after="156"/>
        <w:rPr>
          <w:rFonts w:hAnsi="黑体" w:cs="黑体"/>
        </w:rPr>
      </w:pPr>
      <w:bookmarkStart w:id="434" w:name="_Toc112094673"/>
      <w:bookmarkEnd w:id="434"/>
      <w:bookmarkStart w:id="435" w:name="_Toc130290402"/>
      <w:bookmarkStart w:id="436" w:name="_Toc152867015"/>
      <w:bookmarkStart w:id="437" w:name="_Toc167129178"/>
      <w:bookmarkStart w:id="438" w:name="_Toc20230"/>
      <w:r>
        <w:rPr>
          <w:rFonts w:hAnsi="黑体" w:cs="黑体"/>
        </w:rPr>
        <w:t>A.</w:t>
      </w:r>
      <w:r>
        <w:rPr>
          <w:rFonts w:hint="eastAsia" w:hAnsi="黑体" w:cs="黑体"/>
        </w:rPr>
        <w:t>9  事件信息字符串示例</w:t>
      </w:r>
      <w:bookmarkEnd w:id="435"/>
      <w:bookmarkEnd w:id="436"/>
      <w:bookmarkEnd w:id="437"/>
      <w:bookmarkEnd w:id="438"/>
    </w:p>
    <w:p w14:paraId="293E9BF7">
      <w:pPr>
        <w:pStyle w:val="39"/>
        <w:spacing w:line="360" w:lineRule="atLeast"/>
        <w:ind w:firstLine="0" w:firstLineChars="0"/>
      </w:pPr>
      <w:r>
        <w:rPr>
          <w:rFonts w:hint="eastAsia"/>
        </w:rPr>
        <w:t>用户编码1</w:t>
      </w:r>
      <w:r>
        <w:t>234</w:t>
      </w:r>
      <w:r>
        <w:rPr>
          <w:rFonts w:hint="eastAsia"/>
        </w:rPr>
        <w:t>在防区第1</w:t>
      </w:r>
      <w:r>
        <w:t>5</w:t>
      </w:r>
      <w:r>
        <w:rPr>
          <w:rFonts w:hint="eastAsia"/>
        </w:rPr>
        <w:t>防区、1区域发生入侵报警，事件信息字符串如下：</w:t>
      </w:r>
    </w:p>
    <w:p w14:paraId="7030A4D6">
      <w:pPr>
        <w:pStyle w:val="39"/>
        <w:spacing w:line="360" w:lineRule="atLeast"/>
        <w:ind w:firstLine="0" w:firstLineChars="0"/>
      </w:pPr>
      <w:r>
        <w:rPr>
          <w:rFonts w:hint="eastAsia" w:hAnsi="宋体" w:cs="宋体"/>
        </w:rPr>
        <w:t>"</w:t>
      </w:r>
      <w:r>
        <w:rPr>
          <w:rFonts w:hint="eastAsia"/>
        </w:rPr>
        <w:t>1</w:t>
      </w:r>
      <w:r>
        <w:t>234 18 1131 01 015 8</w:t>
      </w:r>
      <w:r>
        <w:rPr>
          <w:rFonts w:hint="eastAsia" w:hAnsi="宋体" w:cs="宋体"/>
        </w:rPr>
        <w:t>"。</w:t>
      </w:r>
    </w:p>
    <w:p w14:paraId="7194B67E">
      <w:pPr>
        <w:pStyle w:val="39"/>
        <w:spacing w:line="360" w:lineRule="atLeast"/>
        <w:ind w:firstLine="0" w:firstLineChars="0"/>
      </w:pPr>
      <w:r>
        <w:rPr>
          <w:rFonts w:hint="eastAsia" w:hAnsi="宋体" w:cs="宋体"/>
        </w:rPr>
        <w:t>其中"</w:t>
      </w:r>
      <w:r>
        <w:rPr>
          <w:rFonts w:hint="eastAsia"/>
        </w:rPr>
        <w:t>1</w:t>
      </w:r>
      <w:r>
        <w:t>234</w:t>
      </w:r>
      <w:r>
        <w:rPr>
          <w:rFonts w:hint="eastAsia" w:hAnsi="宋体" w:cs="宋体"/>
        </w:rPr>
        <w:t>"</w:t>
      </w:r>
      <w:r>
        <w:rPr>
          <w:rFonts w:hint="eastAsia"/>
        </w:rPr>
        <w:t>：用户编码，</w:t>
      </w:r>
      <w:r>
        <w:rPr>
          <w:rFonts w:hint="eastAsia" w:hAnsi="宋体" w:cs="宋体"/>
        </w:rPr>
        <w:t>"</w:t>
      </w:r>
      <w:r>
        <w:rPr>
          <w:rFonts w:hint="eastAsia"/>
        </w:rPr>
        <w:t>1</w:t>
      </w:r>
      <w:r>
        <w:t>8</w:t>
      </w:r>
      <w:r>
        <w:rPr>
          <w:rFonts w:hint="eastAsia" w:hAnsi="宋体" w:cs="宋体"/>
        </w:rPr>
        <w:t>"</w:t>
      </w:r>
      <w:r>
        <w:rPr>
          <w:rFonts w:hint="eastAsia"/>
        </w:rPr>
        <w:t>：信息类型，</w:t>
      </w:r>
      <w:r>
        <w:rPr>
          <w:rFonts w:hint="eastAsia" w:hAnsi="宋体" w:cs="宋体"/>
        </w:rPr>
        <w:t>"</w:t>
      </w:r>
      <w:r>
        <w:rPr>
          <w:rFonts w:hint="eastAsia"/>
        </w:rPr>
        <w:t>1</w:t>
      </w:r>
      <w:r>
        <w:rPr>
          <w:rFonts w:hint="eastAsia" w:hAnsi="宋体" w:cs="宋体"/>
        </w:rPr>
        <w:t>"</w:t>
      </w:r>
      <w:r>
        <w:rPr>
          <w:rFonts w:hint="eastAsia"/>
        </w:rPr>
        <w:t>：发生，</w:t>
      </w:r>
      <w:r>
        <w:rPr>
          <w:rFonts w:hint="eastAsia" w:hAnsi="宋体" w:cs="宋体"/>
        </w:rPr>
        <w:t>"</w:t>
      </w:r>
      <w:r>
        <w:t>131</w:t>
      </w:r>
      <w:r>
        <w:rPr>
          <w:rFonts w:hint="eastAsia" w:hAnsi="宋体" w:cs="宋体"/>
        </w:rPr>
        <w:t>"</w:t>
      </w:r>
      <w:r>
        <w:rPr>
          <w:rFonts w:hint="eastAsia"/>
        </w:rPr>
        <w:t>：参考“B.11 事件编码定义”，</w:t>
      </w:r>
    </w:p>
    <w:p w14:paraId="1532ED86">
      <w:pPr>
        <w:pStyle w:val="39"/>
        <w:spacing w:line="360" w:lineRule="atLeast"/>
        <w:ind w:firstLine="0" w:firstLineChars="0"/>
      </w:pPr>
      <w:r>
        <w:rPr>
          <w:rFonts w:hint="eastAsia" w:hAnsi="宋体" w:cs="宋体"/>
        </w:rPr>
        <w:t>"</w:t>
      </w:r>
      <w:r>
        <w:rPr>
          <w:rFonts w:hint="eastAsia"/>
        </w:rPr>
        <w:t>0</w:t>
      </w:r>
      <w:r>
        <w:t>1</w:t>
      </w:r>
      <w:r>
        <w:rPr>
          <w:rFonts w:hint="eastAsia" w:hAnsi="宋体" w:cs="宋体"/>
        </w:rPr>
        <w:t>"</w:t>
      </w:r>
      <w:r>
        <w:rPr>
          <w:rFonts w:hint="eastAsia"/>
        </w:rPr>
        <w:t>：区域数字，</w:t>
      </w:r>
      <w:r>
        <w:rPr>
          <w:rFonts w:hint="eastAsia" w:hAnsi="宋体" w:cs="宋体"/>
        </w:rPr>
        <w:t>"</w:t>
      </w:r>
      <w:r>
        <w:rPr>
          <w:rFonts w:hint="eastAsia"/>
        </w:rPr>
        <w:t>0</w:t>
      </w:r>
      <w:r>
        <w:t>15</w:t>
      </w:r>
      <w:r>
        <w:rPr>
          <w:rFonts w:hint="eastAsia" w:hAnsi="宋体" w:cs="宋体"/>
        </w:rPr>
        <w:t>"</w:t>
      </w:r>
      <w:r>
        <w:rPr>
          <w:rFonts w:hint="eastAsia"/>
        </w:rPr>
        <w:t>：防区数字，</w:t>
      </w:r>
      <w:r>
        <w:rPr>
          <w:rFonts w:hint="eastAsia" w:hAnsi="宋体" w:cs="宋体"/>
        </w:rPr>
        <w:t>"</w:t>
      </w:r>
      <w:r>
        <w:rPr>
          <w:rFonts w:hint="eastAsia"/>
        </w:rPr>
        <w:t>8</w:t>
      </w:r>
      <w:r>
        <w:rPr>
          <w:rFonts w:hint="eastAsia" w:hAnsi="宋体" w:cs="宋体"/>
        </w:rPr>
        <w:t>"</w:t>
      </w:r>
      <w:r>
        <w:rPr>
          <w:rFonts w:hint="eastAsia"/>
        </w:rPr>
        <w:t>：校验码。</w:t>
      </w:r>
    </w:p>
    <w:p w14:paraId="66F02CF4">
      <w:pPr>
        <w:pStyle w:val="39"/>
        <w:spacing w:line="360" w:lineRule="atLeast"/>
        <w:ind w:firstLine="0" w:firstLineChars="0"/>
      </w:pPr>
      <w:r>
        <w:rPr>
          <w:rFonts w:hint="eastAsia" w:hAnsi="宋体" w:cs="宋体"/>
        </w:rPr>
        <w:t>"</w:t>
      </w:r>
      <w:r>
        <w:rPr>
          <w:rFonts w:hint="eastAsia"/>
        </w:rPr>
        <w:t>8</w:t>
      </w:r>
      <w:r>
        <w:rPr>
          <w:rFonts w:hint="eastAsia" w:hAnsi="宋体" w:cs="宋体"/>
        </w:rPr>
        <w:t>"</w:t>
      </w:r>
      <w:r>
        <w:rPr>
          <w:rFonts w:hint="eastAsia"/>
        </w:rPr>
        <w:t>：校验码，按照如下方式进行计算：</w:t>
      </w:r>
    </w:p>
    <w:p w14:paraId="3F4BCB8C">
      <w:pPr>
        <w:pStyle w:val="39"/>
        <w:numPr>
          <w:ilvl w:val="0"/>
          <w:numId w:val="23"/>
        </w:numPr>
        <w:spacing w:line="360" w:lineRule="atLeast"/>
        <w:ind w:firstLine="0" w:firstLineChars="0"/>
      </w:pPr>
      <w:r>
        <w:rPr>
          <w:rFonts w:hint="eastAsia"/>
        </w:rPr>
        <w:t xml:space="preserve"> 把所有的数字相加，用“1</w:t>
      </w:r>
      <w:r>
        <w:t>0</w:t>
      </w:r>
      <w:r>
        <w:rPr>
          <w:rFonts w:hint="eastAsia"/>
        </w:rPr>
        <w:t>”代替“0”，（1+</w:t>
      </w:r>
      <w:r>
        <w:t>2</w:t>
      </w:r>
      <w:r>
        <w:rPr>
          <w:rFonts w:hint="eastAsia"/>
        </w:rPr>
        <w:t>+</w:t>
      </w:r>
      <w:r>
        <w:t>3</w:t>
      </w:r>
      <w:r>
        <w:rPr>
          <w:rFonts w:hint="eastAsia"/>
        </w:rPr>
        <w:t>+</w:t>
      </w:r>
      <w:r>
        <w:t>4</w:t>
      </w:r>
      <w:r>
        <w:rPr>
          <w:rFonts w:hint="eastAsia"/>
        </w:rPr>
        <w:t>+</w:t>
      </w:r>
      <w:r>
        <w:t>1</w:t>
      </w:r>
      <w:r>
        <w:rPr>
          <w:rFonts w:hint="eastAsia"/>
        </w:rPr>
        <w:t>+</w:t>
      </w:r>
      <w:r>
        <w:t>8</w:t>
      </w:r>
      <w:r>
        <w:rPr>
          <w:rFonts w:hint="eastAsia"/>
        </w:rPr>
        <w:t>+</w:t>
      </w:r>
      <w:r>
        <w:t>1</w:t>
      </w:r>
      <w:r>
        <w:rPr>
          <w:rFonts w:hint="eastAsia"/>
        </w:rPr>
        <w:t>+</w:t>
      </w:r>
      <w:r>
        <w:t>1</w:t>
      </w:r>
      <w:r>
        <w:rPr>
          <w:rFonts w:hint="eastAsia"/>
        </w:rPr>
        <w:t>+</w:t>
      </w:r>
      <w:r>
        <w:t>3</w:t>
      </w:r>
      <w:r>
        <w:rPr>
          <w:rFonts w:hint="eastAsia"/>
        </w:rPr>
        <w:t>+</w:t>
      </w:r>
      <w:r>
        <w:t>1</w:t>
      </w:r>
      <w:r>
        <w:rPr>
          <w:rFonts w:hint="eastAsia"/>
        </w:rPr>
        <w:t>+</w:t>
      </w:r>
      <w:r>
        <w:t>10</w:t>
      </w:r>
      <w:r>
        <w:rPr>
          <w:rFonts w:hint="eastAsia"/>
        </w:rPr>
        <w:t>+</w:t>
      </w:r>
      <w:r>
        <w:t>1</w:t>
      </w:r>
      <w:r>
        <w:rPr>
          <w:rFonts w:hint="eastAsia"/>
        </w:rPr>
        <w:t>+</w:t>
      </w:r>
      <w:r>
        <w:t>10</w:t>
      </w:r>
      <w:r>
        <w:rPr>
          <w:rFonts w:hint="eastAsia"/>
        </w:rPr>
        <w:t>+</w:t>
      </w:r>
      <w:r>
        <w:t>1</w:t>
      </w:r>
      <w:r>
        <w:rPr>
          <w:rFonts w:hint="eastAsia"/>
        </w:rPr>
        <w:t>+</w:t>
      </w:r>
      <w:r>
        <w:t>5</w:t>
      </w:r>
      <w:r>
        <w:rPr>
          <w:rFonts w:hint="eastAsia"/>
        </w:rPr>
        <w:t>）=</w:t>
      </w:r>
      <w:r>
        <w:t>52</w:t>
      </w:r>
      <w:r>
        <w:rPr>
          <w:rFonts w:hint="eastAsia"/>
        </w:rPr>
        <w:t>；</w:t>
      </w:r>
    </w:p>
    <w:p w14:paraId="202A42BE">
      <w:pPr>
        <w:pStyle w:val="39"/>
        <w:numPr>
          <w:ilvl w:val="0"/>
          <w:numId w:val="23"/>
        </w:numPr>
        <w:spacing w:line="360" w:lineRule="atLeast"/>
        <w:ind w:firstLine="0" w:firstLineChars="0"/>
      </w:pPr>
      <w:r>
        <w:rPr>
          <w:rFonts w:hint="eastAsia"/>
        </w:rPr>
        <w:t xml:space="preserve"> 找到1</w:t>
      </w:r>
      <w:r>
        <w:t>5</w:t>
      </w:r>
      <w:r>
        <w:rPr>
          <w:rFonts w:hint="eastAsia"/>
        </w:rPr>
        <w:t>的最小公倍数，此列为6</w:t>
      </w:r>
      <w:r>
        <w:t>0</w:t>
      </w:r>
      <w:r>
        <w:rPr>
          <w:rFonts w:hint="eastAsia"/>
        </w:rPr>
        <w:t>；</w:t>
      </w:r>
    </w:p>
    <w:p w14:paraId="5AE45277">
      <w:pPr>
        <w:pStyle w:val="39"/>
        <w:numPr>
          <w:ilvl w:val="0"/>
          <w:numId w:val="23"/>
        </w:numPr>
        <w:spacing w:line="360" w:lineRule="atLeast"/>
        <w:ind w:firstLine="0" w:firstLineChars="0"/>
      </w:pPr>
      <w:r>
        <w:rPr>
          <w:rFonts w:hint="eastAsia"/>
        </w:rPr>
        <w:t xml:space="preserve"> 用步骤b的值减去步骤a的值 （6</w:t>
      </w:r>
      <w:r>
        <w:t>0</w:t>
      </w:r>
      <w:r>
        <w:rPr>
          <w:rFonts w:hint="eastAsia"/>
        </w:rPr>
        <w:t>-</w:t>
      </w:r>
      <w:r>
        <w:t>52</w:t>
      </w:r>
      <w:r>
        <w:rPr>
          <w:rFonts w:hint="eastAsia"/>
        </w:rPr>
        <w:t>=</w:t>
      </w:r>
      <w:r>
        <w:t>8</w:t>
      </w:r>
      <w:r>
        <w:rPr>
          <w:rFonts w:hint="eastAsia"/>
        </w:rPr>
        <w:t>）；</w:t>
      </w:r>
    </w:p>
    <w:p w14:paraId="4BC7D013">
      <w:pPr>
        <w:pStyle w:val="39"/>
        <w:numPr>
          <w:ilvl w:val="0"/>
          <w:numId w:val="23"/>
        </w:numPr>
        <w:spacing w:line="360" w:lineRule="atLeast"/>
        <w:ind w:firstLine="0" w:firstLineChars="0"/>
      </w:pPr>
      <w:r>
        <w:rPr>
          <w:rFonts w:hint="eastAsia"/>
        </w:rPr>
        <w:t xml:space="preserve"> 使用c的结果作为校验码，如果结果是“0”，就用“F”（1</w:t>
      </w:r>
      <w:r>
        <w:t>5</w:t>
      </w:r>
      <w:r>
        <w:rPr>
          <w:rFonts w:hint="eastAsia"/>
        </w:rPr>
        <w:t>）作为校验码；</w:t>
      </w:r>
    </w:p>
    <w:p w14:paraId="1D3B62C9">
      <w:pPr>
        <w:pStyle w:val="39"/>
        <w:spacing w:line="360" w:lineRule="atLeast"/>
        <w:ind w:firstLine="0" w:firstLineChars="0"/>
      </w:pPr>
      <w:r>
        <w:rPr>
          <w:rFonts w:hint="eastAsia"/>
        </w:rPr>
        <w:t>e</w:t>
      </w:r>
      <w:r>
        <w:t>)</w:t>
      </w:r>
      <w:r>
        <w:rPr>
          <w:rFonts w:hint="eastAsia"/>
        </w:rPr>
        <w:t xml:space="preserve">  该示例的校验码为</w:t>
      </w:r>
      <w:r>
        <w:t>8</w:t>
      </w:r>
      <w:r>
        <w:rPr>
          <w:rFonts w:hint="eastAsia"/>
        </w:rPr>
        <w:t>。</w:t>
      </w:r>
    </w:p>
    <w:p w14:paraId="1DCD544E">
      <w:pPr>
        <w:widowControl/>
        <w:jc w:val="left"/>
        <w:rPr>
          <w:rFonts w:ascii="黑体" w:hAnsi="宋体" w:eastAsia="黑体" w:cs="宋体"/>
          <w:b/>
          <w:bCs/>
          <w:szCs w:val="24"/>
        </w:rPr>
      </w:pPr>
      <w:r>
        <w:rPr>
          <w:rFonts w:ascii="黑体" w:hAnsi="宋体" w:eastAsia="黑体" w:cs="宋体"/>
          <w:b/>
          <w:bCs/>
          <w:szCs w:val="24"/>
        </w:rPr>
        <w:br w:type="page"/>
      </w:r>
    </w:p>
    <w:p w14:paraId="3ECAD29B">
      <w:pPr>
        <w:spacing w:before="312" w:after="312" w:line="360" w:lineRule="exact"/>
        <w:contextualSpacing/>
        <w:jc w:val="center"/>
        <w:outlineLvl w:val="1"/>
        <w:rPr>
          <w:bCs/>
        </w:rPr>
      </w:pPr>
      <w:bookmarkStart w:id="439" w:name="_Toc16648"/>
      <w:r>
        <w:rPr>
          <w:rFonts w:hint="eastAsia" w:ascii="黑体" w:hAnsi="宋体" w:eastAsia="黑体" w:cs="宋体"/>
          <w:bCs/>
          <w:szCs w:val="24"/>
        </w:rPr>
        <w:t>附</w:t>
      </w:r>
      <w:r>
        <w:rPr>
          <w:rFonts w:ascii="黑体" w:hAnsi="宋体" w:eastAsia="黑体" w:cs="宋体"/>
          <w:bCs/>
          <w:szCs w:val="24"/>
        </w:rPr>
        <w:t xml:space="preserve"> </w:t>
      </w:r>
      <w:r>
        <w:rPr>
          <w:rFonts w:hint="eastAsia" w:ascii="黑体" w:hAnsi="宋体" w:eastAsia="黑体" w:cs="宋体"/>
          <w:bCs/>
          <w:szCs w:val="24"/>
        </w:rPr>
        <w:t>录</w:t>
      </w:r>
      <w:bookmarkEnd w:id="334"/>
      <w:bookmarkEnd w:id="335"/>
      <w:r>
        <w:rPr>
          <w:rFonts w:ascii="黑体" w:hAnsi="宋体" w:eastAsia="黑体" w:cs="宋体"/>
          <w:bCs/>
          <w:szCs w:val="24"/>
        </w:rPr>
        <w:t xml:space="preserve"> B</w:t>
      </w:r>
      <w:bookmarkEnd w:id="439"/>
      <w:bookmarkStart w:id="440" w:name="_Toc152866999"/>
      <w:bookmarkStart w:id="441" w:name="_Toc130290384"/>
      <w:bookmarkStart w:id="442" w:name="_Toc27855"/>
    </w:p>
    <w:p w14:paraId="7835662E">
      <w:pPr>
        <w:jc w:val="center"/>
        <w:rPr>
          <w:rFonts w:ascii="黑体" w:hAnsi="黑体" w:eastAsia="黑体"/>
          <w:bCs/>
        </w:rPr>
      </w:pPr>
      <w:r>
        <w:rPr>
          <w:rFonts w:hint="eastAsia" w:ascii="黑体" w:hAnsi="黑体" w:eastAsia="黑体"/>
          <w:bCs/>
        </w:rPr>
        <w:t>（规范性）</w:t>
      </w:r>
      <w:bookmarkEnd w:id="440"/>
      <w:bookmarkEnd w:id="441"/>
      <w:bookmarkEnd w:id="442"/>
    </w:p>
    <w:p w14:paraId="0A796ABE">
      <w:pPr>
        <w:jc w:val="center"/>
        <w:rPr>
          <w:rFonts w:ascii="黑体" w:hAnsi="黑体" w:eastAsia="黑体"/>
          <w:bCs/>
        </w:rPr>
      </w:pPr>
      <w:bookmarkStart w:id="443" w:name="_Toc130290385"/>
      <w:bookmarkStart w:id="444" w:name="_Toc152867000"/>
      <w:bookmarkStart w:id="445" w:name="_Toc21757"/>
      <w:r>
        <w:rPr>
          <w:rFonts w:hint="eastAsia" w:ascii="黑体" w:hAnsi="黑体" w:eastAsia="黑体"/>
          <w:bCs/>
        </w:rPr>
        <w:t>统一编码规则</w:t>
      </w:r>
      <w:bookmarkEnd w:id="443"/>
      <w:bookmarkEnd w:id="444"/>
      <w:bookmarkEnd w:id="445"/>
    </w:p>
    <w:p w14:paraId="15517606">
      <w:pPr>
        <w:pStyle w:val="82"/>
        <w:numPr>
          <w:ilvl w:val="0"/>
          <w:numId w:val="0"/>
        </w:numPr>
        <w:spacing w:before="156" w:after="156"/>
        <w:rPr>
          <w:rFonts w:hAnsi="黑体" w:cs="黑体"/>
        </w:rPr>
      </w:pPr>
      <w:bookmarkStart w:id="446" w:name="_Toc112094655"/>
      <w:bookmarkEnd w:id="446"/>
      <w:bookmarkStart w:id="447" w:name="_Toc112094654"/>
      <w:bookmarkEnd w:id="447"/>
      <w:bookmarkStart w:id="448" w:name="_Toc152867002"/>
      <w:bookmarkStart w:id="449" w:name="_Toc3901"/>
      <w:bookmarkStart w:id="450" w:name="_Toc11711"/>
      <w:bookmarkStart w:id="451" w:name="_Toc28456"/>
      <w:bookmarkStart w:id="452" w:name="_Toc5888"/>
      <w:bookmarkStart w:id="453" w:name="_Toc13891"/>
      <w:bookmarkStart w:id="454" w:name="_Toc124856619"/>
      <w:bookmarkStart w:id="455" w:name="_Toc130290387"/>
      <w:bookmarkStart w:id="456" w:name="_Toc3029"/>
      <w:bookmarkStart w:id="457" w:name="_Toc167129181"/>
      <w:bookmarkStart w:id="458" w:name="_Toc13986"/>
      <w:r>
        <w:rPr>
          <w:rFonts w:hAnsi="黑体" w:cs="黑体"/>
        </w:rPr>
        <w:t xml:space="preserve">B.1 </w:t>
      </w:r>
      <w:r>
        <w:rPr>
          <w:rFonts w:hint="eastAsia" w:hAnsi="黑体" w:cs="黑体"/>
        </w:rPr>
        <w:t>响应码定义</w:t>
      </w:r>
      <w:bookmarkEnd w:id="448"/>
      <w:bookmarkEnd w:id="449"/>
      <w:bookmarkEnd w:id="450"/>
      <w:bookmarkEnd w:id="451"/>
      <w:bookmarkEnd w:id="452"/>
      <w:bookmarkEnd w:id="453"/>
      <w:bookmarkEnd w:id="454"/>
      <w:bookmarkEnd w:id="455"/>
      <w:bookmarkEnd w:id="456"/>
      <w:bookmarkEnd w:id="457"/>
      <w:bookmarkEnd w:id="458"/>
    </w:p>
    <w:p w14:paraId="23D2E24E">
      <w:pPr>
        <w:pStyle w:val="39"/>
        <w:spacing w:line="360" w:lineRule="atLeast"/>
        <w:rPr>
          <w:rFonts w:hAnsi="宋体" w:cs="宋体"/>
        </w:rPr>
      </w:pPr>
      <w:r>
        <w:rPr>
          <w:rFonts w:hint="eastAsia" w:hAnsi="宋体" w:cs="宋体"/>
        </w:rPr>
        <w:t>响应码由数字组成，</w:t>
      </w:r>
      <w:r>
        <w:rPr>
          <w:rFonts w:hint="eastAsia"/>
        </w:rPr>
        <w:t>用三位阿拉伯数字表示，</w:t>
      </w:r>
      <w:r>
        <w:rPr>
          <w:rFonts w:hint="eastAsia" w:hAnsi="宋体" w:cs="宋体"/>
        </w:rPr>
        <w:t>见表 B.1。</w:t>
      </w:r>
    </w:p>
    <w:p w14:paraId="1B113DA2">
      <w:pPr>
        <w:pStyle w:val="39"/>
        <w:spacing w:before="156" w:beforeLines="50" w:after="156" w:afterLines="50"/>
        <w:jc w:val="center"/>
        <w:rPr>
          <w:rFonts w:ascii="黑体" w:hAnsi="黑体" w:eastAsia="黑体" w:cs="宋体"/>
        </w:rPr>
      </w:pPr>
      <w:r>
        <w:rPr>
          <w:rFonts w:hint="eastAsia" w:ascii="黑体" w:hAnsi="黑体" w:eastAsia="黑体" w:cs="宋体"/>
        </w:rPr>
        <w:t xml:space="preserve">表 </w:t>
      </w:r>
      <w:r>
        <w:rPr>
          <w:rFonts w:ascii="黑体" w:hAnsi="黑体" w:eastAsia="黑体" w:cs="宋体"/>
        </w:rPr>
        <w:t xml:space="preserve">B.1 </w:t>
      </w:r>
      <w:r>
        <w:rPr>
          <w:rFonts w:hint="eastAsia" w:ascii="黑体" w:hAnsi="黑体" w:eastAsia="黑体" w:cs="宋体"/>
        </w:rPr>
        <w:t>响应码定义表</w:t>
      </w:r>
    </w:p>
    <w:tbl>
      <w:tblPr>
        <w:tblStyle w:val="56"/>
        <w:tblW w:w="8313" w:type="dxa"/>
        <w:tblInd w:w="6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7"/>
        <w:gridCol w:w="3662"/>
        <w:gridCol w:w="2114"/>
      </w:tblGrid>
      <w:tr w14:paraId="6F8AC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shd w:val="clear" w:color="auto" w:fill="auto"/>
          </w:tcPr>
          <w:p w14:paraId="78875984">
            <w:pPr>
              <w:spacing w:line="360" w:lineRule="atLeast"/>
              <w:jc w:val="center"/>
              <w:rPr>
                <w:rFonts w:ascii="宋体" w:hAnsi="宋体" w:cs="宋体"/>
                <w:sz w:val="18"/>
                <w:szCs w:val="18"/>
              </w:rPr>
            </w:pPr>
            <w:r>
              <w:rPr>
                <w:rFonts w:hint="eastAsia" w:ascii="宋体" w:hAnsi="宋体" w:cs="宋体"/>
                <w:sz w:val="18"/>
                <w:szCs w:val="18"/>
              </w:rPr>
              <w:t>代码</w:t>
            </w:r>
          </w:p>
        </w:tc>
        <w:tc>
          <w:tcPr>
            <w:tcW w:w="3662" w:type="dxa"/>
            <w:shd w:val="clear" w:color="auto" w:fill="auto"/>
          </w:tcPr>
          <w:p w14:paraId="75068230">
            <w:pPr>
              <w:spacing w:line="360" w:lineRule="atLeast"/>
              <w:jc w:val="center"/>
              <w:rPr>
                <w:rFonts w:ascii="宋体" w:hAnsi="宋体" w:cs="宋体"/>
                <w:sz w:val="18"/>
                <w:szCs w:val="18"/>
              </w:rPr>
            </w:pPr>
            <w:r>
              <w:rPr>
                <w:rFonts w:hint="eastAsia" w:ascii="宋体" w:hAnsi="宋体" w:cs="宋体"/>
                <w:sz w:val="18"/>
                <w:szCs w:val="18"/>
              </w:rPr>
              <w:t>名称</w:t>
            </w:r>
          </w:p>
        </w:tc>
        <w:tc>
          <w:tcPr>
            <w:tcW w:w="2114" w:type="dxa"/>
            <w:shd w:val="clear" w:color="auto" w:fill="auto"/>
          </w:tcPr>
          <w:p w14:paraId="6FC405A5">
            <w:pPr>
              <w:spacing w:line="360" w:lineRule="atLeast"/>
              <w:jc w:val="center"/>
              <w:rPr>
                <w:rFonts w:ascii="宋体" w:hAnsi="宋体" w:cs="宋体"/>
                <w:sz w:val="18"/>
                <w:szCs w:val="18"/>
              </w:rPr>
            </w:pPr>
            <w:r>
              <w:rPr>
                <w:rFonts w:hint="eastAsia" w:ascii="宋体" w:hAnsi="宋体" w:cs="宋体"/>
                <w:sz w:val="18"/>
                <w:szCs w:val="18"/>
              </w:rPr>
              <w:t>备注</w:t>
            </w:r>
          </w:p>
        </w:tc>
      </w:tr>
      <w:tr w14:paraId="7D29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shd w:val="clear" w:color="auto" w:fill="auto"/>
          </w:tcPr>
          <w:p w14:paraId="2CEFC9B4">
            <w:pPr>
              <w:spacing w:line="360" w:lineRule="atLeast"/>
              <w:jc w:val="center"/>
              <w:rPr>
                <w:rFonts w:ascii="宋体" w:hAnsi="宋体" w:cs="宋体"/>
                <w:sz w:val="18"/>
                <w:szCs w:val="18"/>
              </w:rPr>
            </w:pPr>
            <w:r>
              <w:rPr>
                <w:rFonts w:ascii="宋体" w:hAnsi="宋体" w:cs="宋体"/>
                <w:sz w:val="18"/>
                <w:szCs w:val="18"/>
              </w:rPr>
              <w:t>200</w:t>
            </w:r>
          </w:p>
        </w:tc>
        <w:tc>
          <w:tcPr>
            <w:tcW w:w="3662" w:type="dxa"/>
            <w:shd w:val="clear" w:color="auto" w:fill="auto"/>
          </w:tcPr>
          <w:p w14:paraId="1A17C628">
            <w:pPr>
              <w:spacing w:line="360" w:lineRule="atLeast"/>
              <w:jc w:val="center"/>
              <w:rPr>
                <w:rFonts w:ascii="宋体" w:hAnsi="宋体" w:cs="宋体"/>
                <w:sz w:val="18"/>
                <w:szCs w:val="18"/>
              </w:rPr>
            </w:pPr>
            <w:r>
              <w:rPr>
                <w:rFonts w:hint="eastAsia" w:ascii="宋体" w:hAnsi="宋体" w:cs="宋体"/>
                <w:sz w:val="18"/>
                <w:szCs w:val="18"/>
              </w:rPr>
              <w:t>请求处理成功</w:t>
            </w:r>
          </w:p>
        </w:tc>
        <w:tc>
          <w:tcPr>
            <w:tcW w:w="2114" w:type="dxa"/>
            <w:shd w:val="clear" w:color="auto" w:fill="auto"/>
          </w:tcPr>
          <w:p w14:paraId="5F67940C">
            <w:pPr>
              <w:spacing w:line="360" w:lineRule="atLeast"/>
              <w:rPr>
                <w:rFonts w:ascii="宋体" w:hAnsi="宋体" w:cs="宋体"/>
                <w:sz w:val="18"/>
                <w:szCs w:val="18"/>
              </w:rPr>
            </w:pPr>
          </w:p>
        </w:tc>
      </w:tr>
      <w:tr w14:paraId="232B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shd w:val="clear" w:color="auto" w:fill="auto"/>
          </w:tcPr>
          <w:p w14:paraId="6B9279A3">
            <w:pPr>
              <w:spacing w:line="360" w:lineRule="atLeast"/>
              <w:jc w:val="center"/>
              <w:rPr>
                <w:rFonts w:ascii="宋体" w:hAnsi="宋体" w:cs="宋体"/>
                <w:sz w:val="18"/>
                <w:szCs w:val="18"/>
              </w:rPr>
            </w:pPr>
            <w:r>
              <w:rPr>
                <w:rFonts w:ascii="宋体" w:hAnsi="宋体" w:cs="宋体"/>
                <w:sz w:val="18"/>
                <w:szCs w:val="18"/>
              </w:rPr>
              <w:t>400</w:t>
            </w:r>
          </w:p>
        </w:tc>
        <w:tc>
          <w:tcPr>
            <w:tcW w:w="3662" w:type="dxa"/>
            <w:shd w:val="clear" w:color="auto" w:fill="auto"/>
          </w:tcPr>
          <w:p w14:paraId="19A58407">
            <w:pPr>
              <w:spacing w:line="360" w:lineRule="atLeast"/>
              <w:jc w:val="center"/>
              <w:rPr>
                <w:rFonts w:ascii="宋体" w:hAnsi="宋体" w:cs="宋体"/>
                <w:sz w:val="18"/>
                <w:szCs w:val="18"/>
              </w:rPr>
            </w:pPr>
            <w:r>
              <w:rPr>
                <w:rFonts w:hint="eastAsia" w:ascii="宋体" w:hAnsi="宋体" w:cs="宋体"/>
                <w:sz w:val="18"/>
                <w:szCs w:val="18"/>
              </w:rPr>
              <w:t>参数错误</w:t>
            </w:r>
          </w:p>
        </w:tc>
        <w:tc>
          <w:tcPr>
            <w:tcW w:w="2114" w:type="dxa"/>
            <w:shd w:val="clear" w:color="auto" w:fill="auto"/>
          </w:tcPr>
          <w:p w14:paraId="4CCE3375">
            <w:pPr>
              <w:spacing w:line="360" w:lineRule="atLeast"/>
              <w:rPr>
                <w:rFonts w:ascii="宋体" w:hAnsi="宋体" w:cs="宋体"/>
                <w:sz w:val="18"/>
                <w:szCs w:val="18"/>
              </w:rPr>
            </w:pPr>
          </w:p>
        </w:tc>
      </w:tr>
      <w:tr w14:paraId="0BEB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shd w:val="clear" w:color="auto" w:fill="auto"/>
          </w:tcPr>
          <w:p w14:paraId="68483B47">
            <w:pPr>
              <w:spacing w:line="360" w:lineRule="atLeast"/>
              <w:jc w:val="center"/>
              <w:rPr>
                <w:rFonts w:ascii="宋体" w:hAnsi="宋体" w:cs="宋体"/>
                <w:sz w:val="18"/>
                <w:szCs w:val="18"/>
              </w:rPr>
            </w:pPr>
            <w:r>
              <w:rPr>
                <w:rFonts w:ascii="宋体" w:hAnsi="宋体" w:cs="宋体"/>
                <w:sz w:val="18"/>
                <w:szCs w:val="18"/>
              </w:rPr>
              <w:t>403</w:t>
            </w:r>
          </w:p>
        </w:tc>
        <w:tc>
          <w:tcPr>
            <w:tcW w:w="3662" w:type="dxa"/>
            <w:shd w:val="clear" w:color="auto" w:fill="auto"/>
          </w:tcPr>
          <w:p w14:paraId="30D0E92B">
            <w:pPr>
              <w:spacing w:line="360" w:lineRule="atLeast"/>
              <w:jc w:val="center"/>
              <w:rPr>
                <w:rFonts w:ascii="宋体" w:hAnsi="宋体" w:cs="宋体"/>
                <w:sz w:val="18"/>
                <w:szCs w:val="18"/>
              </w:rPr>
            </w:pPr>
            <w:r>
              <w:rPr>
                <w:rFonts w:hint="eastAsia" w:ascii="宋体" w:hAnsi="宋体" w:cs="宋体"/>
                <w:sz w:val="18"/>
                <w:szCs w:val="18"/>
              </w:rPr>
              <w:t>未授权的请求</w:t>
            </w:r>
          </w:p>
        </w:tc>
        <w:tc>
          <w:tcPr>
            <w:tcW w:w="2114" w:type="dxa"/>
            <w:shd w:val="clear" w:color="auto" w:fill="auto"/>
          </w:tcPr>
          <w:p w14:paraId="5F09E5AB">
            <w:pPr>
              <w:spacing w:line="360" w:lineRule="atLeast"/>
              <w:rPr>
                <w:rFonts w:ascii="宋体" w:hAnsi="宋体" w:cs="宋体"/>
                <w:sz w:val="18"/>
                <w:szCs w:val="18"/>
              </w:rPr>
            </w:pPr>
          </w:p>
        </w:tc>
      </w:tr>
      <w:tr w14:paraId="55494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shd w:val="clear" w:color="auto" w:fill="auto"/>
          </w:tcPr>
          <w:p w14:paraId="41ABCFB3">
            <w:pPr>
              <w:spacing w:line="360" w:lineRule="atLeast"/>
              <w:jc w:val="center"/>
              <w:rPr>
                <w:rFonts w:ascii="宋体" w:hAnsi="宋体" w:cs="宋体"/>
                <w:sz w:val="18"/>
                <w:szCs w:val="18"/>
              </w:rPr>
            </w:pPr>
            <w:r>
              <w:rPr>
                <w:rFonts w:ascii="宋体" w:hAnsi="宋体" w:cs="宋体"/>
                <w:kern w:val="0"/>
                <w:sz w:val="18"/>
                <w:szCs w:val="18"/>
              </w:rPr>
              <w:t>426</w:t>
            </w:r>
          </w:p>
        </w:tc>
        <w:tc>
          <w:tcPr>
            <w:tcW w:w="3662" w:type="dxa"/>
            <w:shd w:val="clear" w:color="auto" w:fill="auto"/>
          </w:tcPr>
          <w:p w14:paraId="4CC1BE1B">
            <w:pPr>
              <w:spacing w:line="360" w:lineRule="atLeast"/>
              <w:jc w:val="center"/>
              <w:rPr>
                <w:rFonts w:ascii="宋体" w:hAnsi="宋体" w:cs="宋体"/>
                <w:sz w:val="18"/>
                <w:szCs w:val="18"/>
              </w:rPr>
            </w:pPr>
            <w:r>
              <w:rPr>
                <w:rFonts w:hint="eastAsia" w:ascii="宋体" w:hAnsi="宋体" w:cs="宋体"/>
                <w:kern w:val="0"/>
                <w:sz w:val="18"/>
                <w:szCs w:val="18"/>
              </w:rPr>
              <w:t>未使用加密通信</w:t>
            </w:r>
          </w:p>
        </w:tc>
        <w:tc>
          <w:tcPr>
            <w:tcW w:w="2114" w:type="dxa"/>
            <w:shd w:val="clear" w:color="auto" w:fill="auto"/>
          </w:tcPr>
          <w:p w14:paraId="6AAE31B1">
            <w:pPr>
              <w:spacing w:line="360" w:lineRule="atLeast"/>
              <w:rPr>
                <w:rFonts w:ascii="宋体" w:hAnsi="宋体" w:cs="宋体"/>
                <w:sz w:val="18"/>
                <w:szCs w:val="18"/>
              </w:rPr>
            </w:pPr>
          </w:p>
        </w:tc>
      </w:tr>
      <w:tr w14:paraId="63DA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shd w:val="clear" w:color="auto" w:fill="auto"/>
          </w:tcPr>
          <w:p w14:paraId="3EEE1D6D">
            <w:pPr>
              <w:spacing w:line="360" w:lineRule="atLeast"/>
              <w:jc w:val="center"/>
              <w:rPr>
                <w:rFonts w:ascii="宋体" w:hAnsi="宋体" w:cs="宋体"/>
                <w:sz w:val="18"/>
                <w:szCs w:val="18"/>
              </w:rPr>
            </w:pPr>
            <w:r>
              <w:rPr>
                <w:rFonts w:ascii="宋体" w:hAnsi="宋体" w:cs="宋体"/>
                <w:sz w:val="18"/>
                <w:szCs w:val="18"/>
              </w:rPr>
              <w:t>500</w:t>
            </w:r>
          </w:p>
        </w:tc>
        <w:tc>
          <w:tcPr>
            <w:tcW w:w="3662" w:type="dxa"/>
            <w:shd w:val="clear" w:color="auto" w:fill="auto"/>
          </w:tcPr>
          <w:p w14:paraId="414FD107">
            <w:pPr>
              <w:spacing w:line="360" w:lineRule="atLeast"/>
              <w:jc w:val="center"/>
              <w:rPr>
                <w:rFonts w:ascii="宋体" w:hAnsi="宋体" w:cs="宋体"/>
                <w:sz w:val="18"/>
                <w:szCs w:val="18"/>
              </w:rPr>
            </w:pPr>
            <w:r>
              <w:rPr>
                <w:rFonts w:hint="eastAsia" w:ascii="宋体" w:hAnsi="宋体" w:cs="宋体"/>
                <w:sz w:val="18"/>
                <w:szCs w:val="18"/>
              </w:rPr>
              <w:t>出现未定义的错误</w:t>
            </w:r>
          </w:p>
        </w:tc>
        <w:tc>
          <w:tcPr>
            <w:tcW w:w="2114" w:type="dxa"/>
            <w:shd w:val="clear" w:color="auto" w:fill="auto"/>
          </w:tcPr>
          <w:p w14:paraId="3BE0F37A">
            <w:pPr>
              <w:spacing w:line="360" w:lineRule="atLeast"/>
              <w:rPr>
                <w:rFonts w:ascii="宋体" w:hAnsi="宋体" w:cs="宋体"/>
                <w:sz w:val="18"/>
                <w:szCs w:val="18"/>
              </w:rPr>
            </w:pPr>
          </w:p>
        </w:tc>
      </w:tr>
      <w:tr w14:paraId="6763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shd w:val="clear" w:color="auto" w:fill="auto"/>
          </w:tcPr>
          <w:p w14:paraId="7571010E">
            <w:pPr>
              <w:spacing w:line="360" w:lineRule="atLeast"/>
              <w:jc w:val="center"/>
              <w:rPr>
                <w:rFonts w:ascii="宋体" w:hAnsi="宋体" w:cs="宋体"/>
                <w:sz w:val="18"/>
                <w:szCs w:val="18"/>
              </w:rPr>
            </w:pPr>
            <w:r>
              <w:rPr>
                <w:rFonts w:hint="eastAsia" w:ascii="宋体" w:hAnsi="宋体" w:cs="宋体"/>
                <w:sz w:val="18"/>
                <w:szCs w:val="18"/>
              </w:rPr>
              <w:t>其他</w:t>
            </w:r>
          </w:p>
        </w:tc>
        <w:tc>
          <w:tcPr>
            <w:tcW w:w="3662" w:type="dxa"/>
            <w:shd w:val="clear" w:color="auto" w:fill="auto"/>
          </w:tcPr>
          <w:p w14:paraId="21C7B50C">
            <w:pPr>
              <w:spacing w:line="360" w:lineRule="atLeast"/>
              <w:jc w:val="center"/>
              <w:rPr>
                <w:rFonts w:ascii="宋体" w:hAnsi="宋体" w:cs="宋体"/>
                <w:sz w:val="18"/>
                <w:szCs w:val="18"/>
              </w:rPr>
            </w:pPr>
            <w:r>
              <w:rPr>
                <w:rFonts w:hint="eastAsia" w:ascii="宋体" w:hAnsi="宋体" w:cs="宋体"/>
                <w:sz w:val="18"/>
                <w:szCs w:val="18"/>
              </w:rPr>
              <w:t>未识别的定义</w:t>
            </w:r>
          </w:p>
        </w:tc>
        <w:tc>
          <w:tcPr>
            <w:tcW w:w="2114" w:type="dxa"/>
            <w:shd w:val="clear" w:color="auto" w:fill="auto"/>
          </w:tcPr>
          <w:p w14:paraId="1AF51CFC">
            <w:pPr>
              <w:spacing w:line="360" w:lineRule="atLeast"/>
              <w:rPr>
                <w:rFonts w:ascii="宋体" w:hAnsi="宋体" w:cs="宋体"/>
                <w:sz w:val="18"/>
                <w:szCs w:val="18"/>
              </w:rPr>
            </w:pPr>
            <w:r>
              <w:rPr>
                <w:rFonts w:hint="eastAsia" w:ascii="宋体" w:hAnsi="宋体" w:cs="宋体"/>
                <w:sz w:val="18"/>
                <w:szCs w:val="18"/>
              </w:rPr>
              <w:t>无法识别的定义</w:t>
            </w:r>
          </w:p>
        </w:tc>
      </w:tr>
    </w:tbl>
    <w:p w14:paraId="1BCCBD27"/>
    <w:p w14:paraId="42808700">
      <w:pPr>
        <w:pStyle w:val="82"/>
        <w:numPr>
          <w:ilvl w:val="0"/>
          <w:numId w:val="0"/>
        </w:numPr>
        <w:spacing w:before="156" w:after="156"/>
        <w:rPr>
          <w:rFonts w:hAnsi="黑体" w:cs="黑体"/>
        </w:rPr>
      </w:pPr>
      <w:bookmarkStart w:id="459" w:name="_Toc18724"/>
      <w:r>
        <w:rPr>
          <w:rFonts w:hAnsi="黑体" w:cs="黑体"/>
        </w:rPr>
        <w:t>B.2</w:t>
      </w:r>
      <w:r>
        <w:rPr>
          <w:rFonts w:hAnsi="黑体" w:cs="宋体"/>
        </w:rPr>
        <w:t> </w:t>
      </w:r>
      <w:r>
        <w:rPr>
          <w:rFonts w:hint="eastAsia" w:hAnsi="黑体" w:cs="宋体"/>
        </w:rPr>
        <w:t xml:space="preserve"> 注册账号类型代码</w:t>
      </w:r>
      <w:bookmarkEnd w:id="459"/>
    </w:p>
    <w:p w14:paraId="2ED2F561">
      <w:pPr>
        <w:pStyle w:val="226"/>
        <w:spacing w:line="240" w:lineRule="auto"/>
        <w:ind w:firstLine="420"/>
      </w:pPr>
      <w:r>
        <w:rPr>
          <w:rFonts w:hint="eastAsia"/>
        </w:rPr>
        <w:t>注册账号类型代码采用顺序码，用一位阿拉伯数字表示，顺序从“1”开始，代码值应符合表B.2的规定。</w:t>
      </w:r>
    </w:p>
    <w:p w14:paraId="609E7AF1">
      <w:pPr>
        <w:pStyle w:val="39"/>
        <w:spacing w:before="156" w:beforeLines="50" w:after="156" w:afterLines="50"/>
        <w:ind w:firstLine="0" w:firstLineChars="0"/>
        <w:jc w:val="center"/>
        <w:rPr>
          <w:rFonts w:ascii="黑体" w:hAnsi="黑体" w:eastAsia="黑体" w:cs="宋体"/>
        </w:rPr>
      </w:pPr>
      <w:r>
        <w:rPr>
          <w:rFonts w:hint="eastAsia" w:ascii="黑体" w:hAnsi="黑体" w:eastAsia="黑体" w:cs="宋体"/>
        </w:rPr>
        <w:t>表</w:t>
      </w:r>
      <w:r>
        <w:rPr>
          <w:rFonts w:ascii="黑体" w:hAnsi="黑体" w:eastAsia="黑体" w:cs="宋体"/>
        </w:rPr>
        <w:t>B.2 </w:t>
      </w:r>
      <w:r>
        <w:rPr>
          <w:rFonts w:hint="eastAsia" w:ascii="黑体" w:hAnsi="黑体" w:eastAsia="黑体" w:cs="宋体"/>
        </w:rPr>
        <w:t>事件信息类型代码表</w:t>
      </w:r>
    </w:p>
    <w:tbl>
      <w:tblPr>
        <w:tblStyle w:val="56"/>
        <w:tblW w:w="8313" w:type="dxa"/>
        <w:tblInd w:w="6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3261"/>
        <w:gridCol w:w="3403"/>
      </w:tblGrid>
      <w:tr w14:paraId="21F7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648D210B">
            <w:pPr>
              <w:jc w:val="center"/>
              <w:rPr>
                <w:rFonts w:ascii="宋体" w:hAnsi="宋体" w:cs="宋体"/>
                <w:bCs/>
                <w:sz w:val="18"/>
                <w:szCs w:val="18"/>
              </w:rPr>
            </w:pPr>
            <w:r>
              <w:rPr>
                <w:rFonts w:hint="eastAsia" w:ascii="宋体" w:hAnsi="宋体" w:cs="宋体"/>
                <w:bCs/>
                <w:sz w:val="18"/>
                <w:szCs w:val="18"/>
              </w:rPr>
              <w:t>代码</w:t>
            </w:r>
          </w:p>
        </w:tc>
        <w:tc>
          <w:tcPr>
            <w:tcW w:w="3261" w:type="dxa"/>
            <w:vAlign w:val="center"/>
          </w:tcPr>
          <w:p w14:paraId="5C170CAF">
            <w:pPr>
              <w:jc w:val="center"/>
              <w:rPr>
                <w:rFonts w:ascii="宋体" w:hAnsi="宋体" w:cs="宋体"/>
                <w:bCs/>
                <w:sz w:val="18"/>
                <w:szCs w:val="18"/>
              </w:rPr>
            </w:pPr>
            <w:r>
              <w:rPr>
                <w:rFonts w:hint="eastAsia" w:ascii="宋体" w:hAnsi="宋体" w:cs="宋体"/>
                <w:bCs/>
                <w:sz w:val="18"/>
                <w:szCs w:val="18"/>
              </w:rPr>
              <w:t>名称</w:t>
            </w:r>
          </w:p>
        </w:tc>
        <w:tc>
          <w:tcPr>
            <w:tcW w:w="3403" w:type="dxa"/>
            <w:vAlign w:val="center"/>
          </w:tcPr>
          <w:p w14:paraId="6993BC7A">
            <w:pPr>
              <w:jc w:val="center"/>
              <w:rPr>
                <w:rFonts w:ascii="宋体" w:hAnsi="宋体" w:cs="宋体"/>
                <w:bCs/>
                <w:sz w:val="18"/>
                <w:szCs w:val="18"/>
              </w:rPr>
            </w:pPr>
            <w:r>
              <w:rPr>
                <w:rFonts w:hint="eastAsia" w:ascii="宋体" w:hAnsi="宋体" w:cs="宋体"/>
                <w:bCs/>
                <w:sz w:val="18"/>
                <w:szCs w:val="18"/>
              </w:rPr>
              <w:t>说明</w:t>
            </w:r>
          </w:p>
        </w:tc>
      </w:tr>
      <w:tr w14:paraId="1F2F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558341EC">
            <w:pPr>
              <w:jc w:val="center"/>
              <w:rPr>
                <w:rFonts w:ascii="宋体" w:hAnsi="宋体" w:cs="宋体"/>
                <w:sz w:val="18"/>
                <w:szCs w:val="18"/>
              </w:rPr>
            </w:pPr>
            <w:r>
              <w:rPr>
                <w:rFonts w:hint="eastAsia" w:ascii="宋体" w:hAnsi="宋体" w:cs="宋体"/>
                <w:sz w:val="18"/>
                <w:szCs w:val="18"/>
              </w:rPr>
              <w:t>1</w:t>
            </w:r>
          </w:p>
        </w:tc>
        <w:tc>
          <w:tcPr>
            <w:tcW w:w="3261" w:type="dxa"/>
          </w:tcPr>
          <w:p w14:paraId="053929FA">
            <w:pPr>
              <w:ind w:left="105" w:leftChars="50"/>
              <w:jc w:val="center"/>
              <w:rPr>
                <w:rFonts w:ascii="宋体" w:hAnsi="宋体" w:cs="宋体"/>
                <w:sz w:val="18"/>
                <w:szCs w:val="18"/>
              </w:rPr>
            </w:pPr>
            <w:r>
              <w:rPr>
                <w:rFonts w:hint="eastAsia" w:ascii="宋体" w:hAnsi="宋体" w:cs="宋体"/>
                <w:kern w:val="0"/>
                <w:sz w:val="18"/>
                <w:szCs w:val="18"/>
              </w:rPr>
              <w:t>设备注册</w:t>
            </w:r>
          </w:p>
        </w:tc>
        <w:tc>
          <w:tcPr>
            <w:tcW w:w="3403" w:type="dxa"/>
            <w:vAlign w:val="center"/>
          </w:tcPr>
          <w:p w14:paraId="599D89BA">
            <w:pPr>
              <w:jc w:val="center"/>
              <w:rPr>
                <w:rFonts w:ascii="宋体" w:hAnsi="宋体" w:cs="宋体"/>
                <w:sz w:val="18"/>
                <w:szCs w:val="18"/>
              </w:rPr>
            </w:pPr>
            <w:r>
              <w:rPr>
                <w:rFonts w:hint="eastAsia" w:ascii="宋体" w:hAnsi="宋体" w:cs="宋体"/>
                <w:kern w:val="0"/>
                <w:sz w:val="18"/>
                <w:szCs w:val="18"/>
              </w:rPr>
              <w:t>默认</w:t>
            </w:r>
          </w:p>
        </w:tc>
      </w:tr>
      <w:tr w14:paraId="194D0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1FB1AA8D">
            <w:pPr>
              <w:jc w:val="center"/>
              <w:rPr>
                <w:rFonts w:ascii="宋体" w:hAnsi="宋体" w:cs="宋体"/>
                <w:sz w:val="18"/>
                <w:szCs w:val="18"/>
              </w:rPr>
            </w:pPr>
            <w:r>
              <w:rPr>
                <w:rFonts w:hint="eastAsia" w:ascii="宋体" w:hAnsi="宋体" w:cs="宋体"/>
                <w:sz w:val="18"/>
                <w:szCs w:val="18"/>
              </w:rPr>
              <w:t>2</w:t>
            </w:r>
          </w:p>
        </w:tc>
        <w:tc>
          <w:tcPr>
            <w:tcW w:w="3261" w:type="dxa"/>
          </w:tcPr>
          <w:p w14:paraId="5B3570A3">
            <w:pPr>
              <w:ind w:left="105" w:leftChars="50"/>
              <w:jc w:val="center"/>
              <w:rPr>
                <w:rFonts w:ascii="宋体" w:hAnsi="宋体" w:cs="宋体"/>
                <w:sz w:val="18"/>
                <w:szCs w:val="18"/>
              </w:rPr>
            </w:pPr>
            <w:r>
              <w:rPr>
                <w:rFonts w:hint="eastAsia" w:ascii="宋体" w:hAnsi="宋体" w:cs="宋体"/>
                <w:kern w:val="0"/>
                <w:sz w:val="18"/>
                <w:szCs w:val="18"/>
              </w:rPr>
              <w:t>平台注册</w:t>
            </w:r>
          </w:p>
        </w:tc>
        <w:tc>
          <w:tcPr>
            <w:tcW w:w="3403" w:type="dxa"/>
            <w:vAlign w:val="center"/>
          </w:tcPr>
          <w:p w14:paraId="1CC2430E">
            <w:pPr>
              <w:rPr>
                <w:rFonts w:ascii="宋体" w:hAnsi="宋体" w:cs="宋体"/>
                <w:sz w:val="18"/>
                <w:szCs w:val="18"/>
              </w:rPr>
            </w:pPr>
          </w:p>
        </w:tc>
      </w:tr>
    </w:tbl>
    <w:p w14:paraId="2DB20609">
      <w:pPr>
        <w:pStyle w:val="82"/>
        <w:numPr>
          <w:ilvl w:val="0"/>
          <w:numId w:val="0"/>
        </w:numPr>
        <w:spacing w:before="156" w:after="156"/>
        <w:rPr>
          <w:rFonts w:hAnsi="黑体" w:cs="黑体"/>
        </w:rPr>
      </w:pPr>
      <w:bookmarkStart w:id="460" w:name="_Toc29979"/>
      <w:r>
        <w:rPr>
          <w:rFonts w:hAnsi="黑体" w:cs="黑体"/>
        </w:rPr>
        <w:t>B.3</w:t>
      </w:r>
      <w:r>
        <w:rPr>
          <w:rFonts w:hAnsi="黑体" w:cs="宋体"/>
        </w:rPr>
        <w:t> </w:t>
      </w:r>
      <w:r>
        <w:rPr>
          <w:rFonts w:hint="eastAsia" w:hAnsi="黑体" w:cs="宋体"/>
        </w:rPr>
        <w:t xml:space="preserve"> 安全等级类型代码</w:t>
      </w:r>
      <w:bookmarkEnd w:id="460"/>
    </w:p>
    <w:p w14:paraId="5BB8F722">
      <w:pPr>
        <w:pStyle w:val="226"/>
        <w:spacing w:line="240" w:lineRule="auto"/>
        <w:ind w:firstLine="420"/>
      </w:pPr>
      <w:r>
        <w:rPr>
          <w:rFonts w:hint="eastAsia" w:hAnsi="黑体" w:cs="宋体"/>
        </w:rPr>
        <w:t>安全等级</w:t>
      </w:r>
      <w:r>
        <w:rPr>
          <w:rFonts w:hint="eastAsia"/>
        </w:rPr>
        <w:t>类型代码采用顺序码，用一位阿拉伯数字表示，顺序从“1”开始，代码值应符合表B.3的规定。</w:t>
      </w:r>
    </w:p>
    <w:p w14:paraId="0C695C7E">
      <w:pPr>
        <w:pStyle w:val="39"/>
        <w:spacing w:before="156" w:beforeLines="50" w:after="156" w:afterLines="50"/>
        <w:ind w:firstLine="0" w:firstLineChars="0"/>
        <w:jc w:val="center"/>
        <w:rPr>
          <w:rFonts w:ascii="黑体" w:hAnsi="黑体" w:eastAsia="黑体" w:cs="宋体"/>
        </w:rPr>
      </w:pPr>
      <w:r>
        <w:rPr>
          <w:rFonts w:hint="eastAsia" w:ascii="黑体" w:hAnsi="黑体" w:eastAsia="黑体" w:cs="宋体"/>
        </w:rPr>
        <w:t>表</w:t>
      </w:r>
      <w:r>
        <w:rPr>
          <w:rFonts w:ascii="黑体" w:hAnsi="黑体" w:eastAsia="黑体" w:cs="宋体"/>
        </w:rPr>
        <w:t>B.3</w:t>
      </w:r>
      <w:r>
        <w:rPr>
          <w:rFonts w:hint="eastAsia" w:ascii="黑体" w:hAnsi="黑体" w:eastAsia="黑体" w:cs="宋体"/>
        </w:rPr>
        <w:t xml:space="preserve"> 安全等级类型代码表</w:t>
      </w:r>
    </w:p>
    <w:tbl>
      <w:tblPr>
        <w:tblStyle w:val="56"/>
        <w:tblW w:w="8313" w:type="dxa"/>
        <w:tblInd w:w="6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3261"/>
        <w:gridCol w:w="3403"/>
      </w:tblGrid>
      <w:tr w14:paraId="3CD6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57F3F544">
            <w:pPr>
              <w:jc w:val="center"/>
              <w:rPr>
                <w:rFonts w:ascii="宋体" w:hAnsi="宋体" w:cs="宋体"/>
                <w:bCs/>
                <w:sz w:val="18"/>
                <w:szCs w:val="18"/>
              </w:rPr>
            </w:pPr>
            <w:r>
              <w:rPr>
                <w:rFonts w:hint="eastAsia" w:ascii="宋体" w:hAnsi="宋体" w:cs="宋体"/>
                <w:bCs/>
                <w:sz w:val="18"/>
                <w:szCs w:val="18"/>
              </w:rPr>
              <w:t>代码</w:t>
            </w:r>
          </w:p>
        </w:tc>
        <w:tc>
          <w:tcPr>
            <w:tcW w:w="3261" w:type="dxa"/>
            <w:vAlign w:val="center"/>
          </w:tcPr>
          <w:p w14:paraId="5CA9F7BF">
            <w:pPr>
              <w:jc w:val="center"/>
              <w:rPr>
                <w:rFonts w:ascii="宋体" w:hAnsi="宋体" w:cs="宋体"/>
                <w:bCs/>
                <w:sz w:val="18"/>
                <w:szCs w:val="18"/>
              </w:rPr>
            </w:pPr>
            <w:r>
              <w:rPr>
                <w:rFonts w:hint="eastAsia" w:ascii="宋体" w:hAnsi="宋体" w:cs="宋体"/>
                <w:bCs/>
                <w:sz w:val="18"/>
                <w:szCs w:val="18"/>
              </w:rPr>
              <w:t>名称</w:t>
            </w:r>
          </w:p>
        </w:tc>
        <w:tc>
          <w:tcPr>
            <w:tcW w:w="3403" w:type="dxa"/>
            <w:vAlign w:val="center"/>
          </w:tcPr>
          <w:p w14:paraId="522109B1">
            <w:pPr>
              <w:jc w:val="center"/>
              <w:rPr>
                <w:rFonts w:ascii="宋体" w:hAnsi="宋体" w:cs="宋体"/>
                <w:bCs/>
                <w:sz w:val="18"/>
                <w:szCs w:val="18"/>
              </w:rPr>
            </w:pPr>
            <w:r>
              <w:rPr>
                <w:rFonts w:hint="eastAsia" w:ascii="宋体" w:hAnsi="宋体" w:cs="宋体"/>
                <w:bCs/>
                <w:sz w:val="18"/>
                <w:szCs w:val="18"/>
              </w:rPr>
              <w:t>说明</w:t>
            </w:r>
          </w:p>
        </w:tc>
      </w:tr>
      <w:tr w14:paraId="776E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3B372343">
            <w:pPr>
              <w:jc w:val="center"/>
              <w:rPr>
                <w:rFonts w:ascii="宋体" w:hAnsi="宋体" w:cs="宋体"/>
                <w:sz w:val="18"/>
                <w:szCs w:val="18"/>
              </w:rPr>
            </w:pPr>
            <w:r>
              <w:rPr>
                <w:rFonts w:hint="eastAsia" w:ascii="宋体" w:hAnsi="宋体" w:cs="宋体"/>
                <w:sz w:val="18"/>
                <w:szCs w:val="18"/>
              </w:rPr>
              <w:t>1</w:t>
            </w:r>
          </w:p>
        </w:tc>
        <w:tc>
          <w:tcPr>
            <w:tcW w:w="3261" w:type="dxa"/>
          </w:tcPr>
          <w:p w14:paraId="28CD6D19">
            <w:pPr>
              <w:ind w:left="105" w:leftChars="50"/>
              <w:jc w:val="center"/>
              <w:rPr>
                <w:rFonts w:ascii="宋体" w:hAnsi="宋体" w:cs="宋体"/>
                <w:sz w:val="18"/>
                <w:szCs w:val="18"/>
              </w:rPr>
            </w:pPr>
            <w:r>
              <w:rPr>
                <w:rFonts w:hint="eastAsia" w:asciiTheme="minorEastAsia" w:hAnsiTheme="minorEastAsia" w:eastAsiaTheme="minorEastAsia"/>
                <w:sz w:val="18"/>
                <w:szCs w:val="18"/>
                <w:lang w:bidi="ar"/>
              </w:rPr>
              <w:t>等级1</w:t>
            </w:r>
          </w:p>
        </w:tc>
        <w:tc>
          <w:tcPr>
            <w:tcW w:w="3403" w:type="dxa"/>
            <w:vAlign w:val="center"/>
          </w:tcPr>
          <w:p w14:paraId="2CEFA240">
            <w:pPr>
              <w:rPr>
                <w:rFonts w:ascii="宋体" w:hAnsi="宋体" w:cs="宋体"/>
                <w:sz w:val="18"/>
                <w:szCs w:val="18"/>
              </w:rPr>
            </w:pPr>
          </w:p>
        </w:tc>
      </w:tr>
      <w:tr w14:paraId="7824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4F58A884">
            <w:pPr>
              <w:jc w:val="center"/>
              <w:rPr>
                <w:rFonts w:ascii="宋体" w:hAnsi="宋体" w:cs="宋体"/>
                <w:sz w:val="18"/>
                <w:szCs w:val="18"/>
              </w:rPr>
            </w:pPr>
            <w:r>
              <w:rPr>
                <w:rFonts w:hint="eastAsia" w:ascii="宋体" w:hAnsi="宋体" w:cs="宋体"/>
                <w:sz w:val="18"/>
                <w:szCs w:val="18"/>
              </w:rPr>
              <w:t>2</w:t>
            </w:r>
          </w:p>
        </w:tc>
        <w:tc>
          <w:tcPr>
            <w:tcW w:w="3261" w:type="dxa"/>
          </w:tcPr>
          <w:p w14:paraId="1821A971">
            <w:pPr>
              <w:ind w:left="105" w:leftChars="50"/>
              <w:jc w:val="center"/>
              <w:rPr>
                <w:rFonts w:ascii="宋体" w:hAnsi="宋体" w:cs="宋体"/>
                <w:sz w:val="18"/>
                <w:szCs w:val="18"/>
              </w:rPr>
            </w:pPr>
            <w:r>
              <w:rPr>
                <w:rFonts w:hint="eastAsia" w:asciiTheme="minorEastAsia" w:hAnsiTheme="minorEastAsia" w:eastAsiaTheme="minorEastAsia"/>
                <w:sz w:val="18"/>
                <w:szCs w:val="18"/>
                <w:lang w:bidi="ar"/>
              </w:rPr>
              <w:t>等级</w:t>
            </w:r>
            <w:r>
              <w:rPr>
                <w:rFonts w:asciiTheme="minorEastAsia" w:hAnsiTheme="minorEastAsia" w:eastAsiaTheme="minorEastAsia"/>
                <w:sz w:val="18"/>
                <w:szCs w:val="18"/>
                <w:lang w:bidi="ar"/>
              </w:rPr>
              <w:t>2</w:t>
            </w:r>
          </w:p>
        </w:tc>
        <w:tc>
          <w:tcPr>
            <w:tcW w:w="3403" w:type="dxa"/>
            <w:vAlign w:val="center"/>
          </w:tcPr>
          <w:p w14:paraId="2FFB712B">
            <w:pPr>
              <w:rPr>
                <w:rFonts w:ascii="宋体" w:hAnsi="宋体" w:cs="宋体"/>
                <w:sz w:val="18"/>
                <w:szCs w:val="18"/>
              </w:rPr>
            </w:pPr>
          </w:p>
        </w:tc>
      </w:tr>
      <w:tr w14:paraId="6CDE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757C366D">
            <w:pPr>
              <w:jc w:val="center"/>
              <w:rPr>
                <w:rFonts w:ascii="宋体" w:hAnsi="宋体" w:cs="宋体"/>
                <w:sz w:val="18"/>
                <w:szCs w:val="18"/>
              </w:rPr>
            </w:pPr>
            <w:r>
              <w:rPr>
                <w:rFonts w:hint="eastAsia" w:ascii="宋体" w:hAnsi="宋体" w:cs="宋体"/>
                <w:sz w:val="18"/>
                <w:szCs w:val="18"/>
              </w:rPr>
              <w:t>3</w:t>
            </w:r>
          </w:p>
        </w:tc>
        <w:tc>
          <w:tcPr>
            <w:tcW w:w="3261" w:type="dxa"/>
          </w:tcPr>
          <w:p w14:paraId="671BB974">
            <w:pPr>
              <w:ind w:left="105" w:leftChars="50"/>
              <w:jc w:val="center"/>
              <w:rPr>
                <w:rFonts w:ascii="宋体" w:hAnsi="宋体" w:cs="宋体"/>
                <w:sz w:val="18"/>
                <w:szCs w:val="18"/>
              </w:rPr>
            </w:pPr>
            <w:r>
              <w:rPr>
                <w:rFonts w:hint="eastAsia" w:asciiTheme="minorEastAsia" w:hAnsiTheme="minorEastAsia" w:eastAsiaTheme="minorEastAsia"/>
                <w:sz w:val="18"/>
                <w:szCs w:val="18"/>
                <w:lang w:bidi="ar"/>
              </w:rPr>
              <w:t>等级</w:t>
            </w:r>
            <w:r>
              <w:rPr>
                <w:rFonts w:asciiTheme="minorEastAsia" w:hAnsiTheme="minorEastAsia" w:eastAsiaTheme="minorEastAsia"/>
                <w:sz w:val="18"/>
                <w:szCs w:val="18"/>
                <w:lang w:bidi="ar"/>
              </w:rPr>
              <w:t>3</w:t>
            </w:r>
          </w:p>
        </w:tc>
        <w:tc>
          <w:tcPr>
            <w:tcW w:w="3403" w:type="dxa"/>
            <w:vAlign w:val="center"/>
          </w:tcPr>
          <w:p w14:paraId="10AFC17D">
            <w:pPr>
              <w:rPr>
                <w:rFonts w:ascii="宋体" w:hAnsi="宋体" w:cs="宋体"/>
                <w:sz w:val="18"/>
                <w:szCs w:val="18"/>
              </w:rPr>
            </w:pPr>
          </w:p>
        </w:tc>
      </w:tr>
      <w:tr w14:paraId="0852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15AABC60">
            <w:pPr>
              <w:jc w:val="center"/>
              <w:rPr>
                <w:rFonts w:ascii="宋体" w:hAnsi="宋体" w:cs="宋体"/>
                <w:sz w:val="18"/>
                <w:szCs w:val="18"/>
              </w:rPr>
            </w:pPr>
            <w:r>
              <w:rPr>
                <w:rFonts w:hint="eastAsia" w:ascii="宋体" w:hAnsi="宋体" w:cs="宋体"/>
                <w:sz w:val="18"/>
                <w:szCs w:val="18"/>
              </w:rPr>
              <w:t>4</w:t>
            </w:r>
          </w:p>
        </w:tc>
        <w:tc>
          <w:tcPr>
            <w:tcW w:w="3261" w:type="dxa"/>
          </w:tcPr>
          <w:p w14:paraId="37F5231C">
            <w:pPr>
              <w:ind w:left="105" w:leftChars="50"/>
              <w:jc w:val="center"/>
              <w:rPr>
                <w:rFonts w:ascii="宋体" w:hAnsi="宋体" w:cs="宋体"/>
                <w:sz w:val="18"/>
                <w:szCs w:val="18"/>
              </w:rPr>
            </w:pPr>
            <w:r>
              <w:rPr>
                <w:rFonts w:hint="eastAsia" w:asciiTheme="minorEastAsia" w:hAnsiTheme="minorEastAsia" w:eastAsiaTheme="minorEastAsia"/>
                <w:sz w:val="18"/>
                <w:szCs w:val="18"/>
                <w:lang w:bidi="ar"/>
              </w:rPr>
              <w:t>等级</w:t>
            </w:r>
            <w:r>
              <w:rPr>
                <w:rFonts w:asciiTheme="minorEastAsia" w:hAnsiTheme="minorEastAsia" w:eastAsiaTheme="minorEastAsia"/>
                <w:sz w:val="18"/>
                <w:szCs w:val="18"/>
                <w:lang w:bidi="ar"/>
              </w:rPr>
              <w:t>4</w:t>
            </w:r>
          </w:p>
        </w:tc>
        <w:tc>
          <w:tcPr>
            <w:tcW w:w="3403" w:type="dxa"/>
            <w:vAlign w:val="center"/>
          </w:tcPr>
          <w:p w14:paraId="3E87B46A">
            <w:pPr>
              <w:rPr>
                <w:rFonts w:ascii="宋体" w:hAnsi="宋体" w:cs="宋体"/>
                <w:sz w:val="18"/>
                <w:szCs w:val="18"/>
              </w:rPr>
            </w:pPr>
          </w:p>
        </w:tc>
      </w:tr>
    </w:tbl>
    <w:p w14:paraId="4A282CDD">
      <w:pPr>
        <w:pStyle w:val="82"/>
        <w:numPr>
          <w:ilvl w:val="0"/>
          <w:numId w:val="0"/>
        </w:numPr>
        <w:spacing w:before="156" w:after="156"/>
        <w:rPr>
          <w:rFonts w:hAnsi="黑体" w:cs="黑体"/>
        </w:rPr>
      </w:pPr>
      <w:bookmarkStart w:id="461" w:name="_Toc20077"/>
      <w:r>
        <w:rPr>
          <w:rFonts w:hAnsi="黑体" w:cs="黑体"/>
        </w:rPr>
        <w:t>B.4</w:t>
      </w:r>
      <w:r>
        <w:rPr>
          <w:rFonts w:hAnsi="黑体" w:cs="宋体"/>
        </w:rPr>
        <w:t> </w:t>
      </w:r>
      <w:r>
        <w:rPr>
          <w:rFonts w:hint="eastAsia" w:hAnsi="黑体" w:cs="宋体"/>
        </w:rPr>
        <w:t xml:space="preserve"> 网络类型代码</w:t>
      </w:r>
      <w:bookmarkEnd w:id="461"/>
    </w:p>
    <w:p w14:paraId="5C1EAD13">
      <w:pPr>
        <w:pStyle w:val="226"/>
        <w:spacing w:line="240" w:lineRule="auto"/>
        <w:ind w:firstLine="420"/>
      </w:pPr>
      <w:r>
        <w:rPr>
          <w:rFonts w:hint="eastAsia" w:hAnsi="黑体" w:cs="宋体"/>
        </w:rPr>
        <w:t>网络</w:t>
      </w:r>
      <w:r>
        <w:rPr>
          <w:rFonts w:hint="eastAsia"/>
        </w:rPr>
        <w:t>类型代码采用顺序码，用一位阿拉伯数字表示，顺序从“1”开始，代码值应符合表B.4的规定。</w:t>
      </w:r>
    </w:p>
    <w:p w14:paraId="6DFFBF5C">
      <w:pPr>
        <w:pStyle w:val="39"/>
        <w:spacing w:before="156" w:beforeLines="50" w:after="156" w:afterLines="50"/>
        <w:ind w:firstLine="0" w:firstLineChars="0"/>
        <w:jc w:val="center"/>
        <w:rPr>
          <w:rFonts w:ascii="黑体" w:hAnsi="黑体" w:eastAsia="黑体" w:cs="宋体"/>
        </w:rPr>
      </w:pPr>
      <w:r>
        <w:rPr>
          <w:rFonts w:hint="eastAsia" w:ascii="黑体" w:hAnsi="黑体" w:eastAsia="黑体" w:cs="宋体"/>
        </w:rPr>
        <w:t>表</w:t>
      </w:r>
      <w:r>
        <w:rPr>
          <w:rFonts w:ascii="黑体" w:hAnsi="黑体" w:eastAsia="黑体" w:cs="宋体"/>
        </w:rPr>
        <w:t>B.4</w:t>
      </w:r>
      <w:r>
        <w:rPr>
          <w:rFonts w:hint="eastAsia" w:ascii="黑体" w:hAnsi="黑体" w:eastAsia="黑体" w:cs="宋体"/>
        </w:rPr>
        <w:t xml:space="preserve"> 网络类型代码表</w:t>
      </w:r>
    </w:p>
    <w:tbl>
      <w:tblPr>
        <w:tblStyle w:val="56"/>
        <w:tblW w:w="8313" w:type="dxa"/>
        <w:tblInd w:w="6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3261"/>
        <w:gridCol w:w="3403"/>
      </w:tblGrid>
      <w:tr w14:paraId="4F91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3C318197">
            <w:pPr>
              <w:jc w:val="center"/>
              <w:rPr>
                <w:rFonts w:ascii="宋体" w:hAnsi="宋体" w:cs="宋体"/>
                <w:bCs/>
                <w:sz w:val="18"/>
                <w:szCs w:val="18"/>
              </w:rPr>
            </w:pPr>
            <w:r>
              <w:rPr>
                <w:rFonts w:hint="eastAsia" w:ascii="宋体" w:hAnsi="宋体" w:cs="宋体"/>
                <w:bCs/>
                <w:sz w:val="18"/>
                <w:szCs w:val="18"/>
              </w:rPr>
              <w:t>代码</w:t>
            </w:r>
          </w:p>
        </w:tc>
        <w:tc>
          <w:tcPr>
            <w:tcW w:w="3261" w:type="dxa"/>
            <w:vAlign w:val="center"/>
          </w:tcPr>
          <w:p w14:paraId="2BEC8264">
            <w:pPr>
              <w:jc w:val="center"/>
              <w:rPr>
                <w:rFonts w:ascii="宋体" w:hAnsi="宋体" w:cs="宋体"/>
                <w:bCs/>
                <w:sz w:val="18"/>
                <w:szCs w:val="18"/>
              </w:rPr>
            </w:pPr>
            <w:r>
              <w:rPr>
                <w:rFonts w:hint="eastAsia" w:ascii="宋体" w:hAnsi="宋体" w:cs="宋体"/>
                <w:bCs/>
                <w:sz w:val="18"/>
                <w:szCs w:val="18"/>
              </w:rPr>
              <w:t>名称</w:t>
            </w:r>
          </w:p>
        </w:tc>
        <w:tc>
          <w:tcPr>
            <w:tcW w:w="3403" w:type="dxa"/>
            <w:vAlign w:val="center"/>
          </w:tcPr>
          <w:p w14:paraId="26248D22">
            <w:pPr>
              <w:jc w:val="center"/>
              <w:rPr>
                <w:rFonts w:ascii="宋体" w:hAnsi="宋体" w:cs="宋体"/>
                <w:bCs/>
                <w:sz w:val="18"/>
                <w:szCs w:val="18"/>
              </w:rPr>
            </w:pPr>
            <w:r>
              <w:rPr>
                <w:rFonts w:hint="eastAsia" w:ascii="宋体" w:hAnsi="宋体" w:cs="宋体"/>
                <w:bCs/>
                <w:sz w:val="18"/>
                <w:szCs w:val="18"/>
              </w:rPr>
              <w:t>说明</w:t>
            </w:r>
          </w:p>
        </w:tc>
      </w:tr>
      <w:tr w14:paraId="4675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31129D52">
            <w:pPr>
              <w:jc w:val="center"/>
              <w:rPr>
                <w:rFonts w:ascii="宋体" w:hAnsi="宋体" w:cs="宋体"/>
                <w:sz w:val="18"/>
                <w:szCs w:val="18"/>
              </w:rPr>
            </w:pPr>
            <w:r>
              <w:rPr>
                <w:rFonts w:hint="eastAsia" w:ascii="宋体" w:hAnsi="宋体" w:cs="宋体"/>
                <w:sz w:val="18"/>
                <w:szCs w:val="18"/>
              </w:rPr>
              <w:t>1</w:t>
            </w:r>
          </w:p>
        </w:tc>
        <w:tc>
          <w:tcPr>
            <w:tcW w:w="3261" w:type="dxa"/>
          </w:tcPr>
          <w:p w14:paraId="4AC7981E">
            <w:pPr>
              <w:ind w:left="105" w:leftChars="50"/>
              <w:jc w:val="center"/>
              <w:rPr>
                <w:rFonts w:ascii="宋体" w:hAnsi="宋体" w:cs="宋体"/>
                <w:sz w:val="18"/>
                <w:szCs w:val="18"/>
              </w:rPr>
            </w:pPr>
            <w:r>
              <w:rPr>
                <w:rFonts w:ascii="宋体" w:hAnsi="宋体" w:cs="宋体"/>
                <w:kern w:val="0"/>
                <w:sz w:val="18"/>
                <w:szCs w:val="18"/>
              </w:rPr>
              <w:t>PSTN</w:t>
            </w:r>
          </w:p>
        </w:tc>
        <w:tc>
          <w:tcPr>
            <w:tcW w:w="3403" w:type="dxa"/>
            <w:vAlign w:val="center"/>
          </w:tcPr>
          <w:p w14:paraId="7F96698A">
            <w:pPr>
              <w:rPr>
                <w:rFonts w:ascii="宋体" w:hAnsi="宋体" w:cs="宋体"/>
                <w:sz w:val="18"/>
                <w:szCs w:val="18"/>
              </w:rPr>
            </w:pPr>
          </w:p>
        </w:tc>
      </w:tr>
      <w:tr w14:paraId="3095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2EC41799">
            <w:pPr>
              <w:jc w:val="center"/>
              <w:rPr>
                <w:rFonts w:ascii="宋体" w:hAnsi="宋体" w:cs="宋体"/>
                <w:sz w:val="18"/>
                <w:szCs w:val="18"/>
              </w:rPr>
            </w:pPr>
            <w:r>
              <w:rPr>
                <w:rFonts w:hint="eastAsia" w:ascii="宋体" w:hAnsi="宋体" w:cs="宋体"/>
                <w:sz w:val="18"/>
                <w:szCs w:val="18"/>
              </w:rPr>
              <w:t>2</w:t>
            </w:r>
          </w:p>
        </w:tc>
        <w:tc>
          <w:tcPr>
            <w:tcW w:w="3261" w:type="dxa"/>
          </w:tcPr>
          <w:p w14:paraId="2DE91107">
            <w:pPr>
              <w:ind w:left="105" w:leftChars="50"/>
              <w:jc w:val="center"/>
              <w:rPr>
                <w:rFonts w:ascii="宋体" w:hAnsi="宋体" w:cs="宋体"/>
                <w:sz w:val="18"/>
                <w:szCs w:val="18"/>
              </w:rPr>
            </w:pPr>
            <w:r>
              <w:rPr>
                <w:rFonts w:ascii="宋体" w:hAnsi="宋体" w:cs="宋体"/>
                <w:kern w:val="0"/>
                <w:sz w:val="18"/>
                <w:szCs w:val="18"/>
              </w:rPr>
              <w:t>CMC</w:t>
            </w:r>
          </w:p>
        </w:tc>
        <w:tc>
          <w:tcPr>
            <w:tcW w:w="3403" w:type="dxa"/>
            <w:vAlign w:val="center"/>
          </w:tcPr>
          <w:p w14:paraId="6D924478">
            <w:pPr>
              <w:rPr>
                <w:rFonts w:ascii="宋体" w:hAnsi="宋体" w:cs="宋体"/>
                <w:sz w:val="18"/>
                <w:szCs w:val="18"/>
              </w:rPr>
            </w:pPr>
          </w:p>
        </w:tc>
      </w:tr>
      <w:tr w14:paraId="52B8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4C9B20DC">
            <w:pPr>
              <w:jc w:val="center"/>
              <w:rPr>
                <w:rFonts w:ascii="宋体" w:hAnsi="宋体" w:cs="宋体"/>
                <w:sz w:val="18"/>
                <w:szCs w:val="18"/>
              </w:rPr>
            </w:pPr>
            <w:r>
              <w:rPr>
                <w:rFonts w:hint="eastAsia" w:ascii="宋体" w:hAnsi="宋体" w:cs="宋体"/>
                <w:sz w:val="18"/>
                <w:szCs w:val="18"/>
              </w:rPr>
              <w:t>3</w:t>
            </w:r>
          </w:p>
        </w:tc>
        <w:tc>
          <w:tcPr>
            <w:tcW w:w="3261" w:type="dxa"/>
          </w:tcPr>
          <w:p w14:paraId="4405605B">
            <w:pPr>
              <w:ind w:left="105" w:leftChars="50"/>
              <w:jc w:val="center"/>
              <w:rPr>
                <w:rFonts w:ascii="宋体" w:hAnsi="宋体" w:cs="宋体"/>
                <w:sz w:val="18"/>
                <w:szCs w:val="18"/>
              </w:rPr>
            </w:pPr>
            <w:r>
              <w:rPr>
                <w:rFonts w:ascii="宋体" w:hAnsi="宋体" w:cs="宋体"/>
                <w:kern w:val="0"/>
                <w:sz w:val="18"/>
                <w:szCs w:val="18"/>
              </w:rPr>
              <w:t>IP</w:t>
            </w:r>
          </w:p>
        </w:tc>
        <w:tc>
          <w:tcPr>
            <w:tcW w:w="3403" w:type="dxa"/>
            <w:vAlign w:val="center"/>
          </w:tcPr>
          <w:p w14:paraId="7A869299">
            <w:pPr>
              <w:rPr>
                <w:rFonts w:ascii="宋体" w:hAnsi="宋体" w:cs="宋体"/>
                <w:sz w:val="18"/>
                <w:szCs w:val="18"/>
              </w:rPr>
            </w:pPr>
          </w:p>
        </w:tc>
      </w:tr>
    </w:tbl>
    <w:p w14:paraId="6CAA8F1F">
      <w:pPr>
        <w:pStyle w:val="82"/>
        <w:numPr>
          <w:ilvl w:val="0"/>
          <w:numId w:val="0"/>
        </w:numPr>
        <w:spacing w:before="156" w:after="156"/>
        <w:rPr>
          <w:rFonts w:hAnsi="黑体" w:cs="黑体"/>
        </w:rPr>
      </w:pPr>
      <w:bookmarkStart w:id="462" w:name="_Toc21446"/>
      <w:r>
        <w:rPr>
          <w:rFonts w:hAnsi="黑体" w:cs="黑体"/>
        </w:rPr>
        <w:t>B.5</w:t>
      </w:r>
      <w:r>
        <w:rPr>
          <w:rFonts w:hint="eastAsia" w:hAnsi="黑体" w:cs="黑体"/>
        </w:rPr>
        <w:t xml:space="preserve">  </w:t>
      </w:r>
      <w:r>
        <w:rPr>
          <w:rFonts w:hint="eastAsia" w:hAnsi="黑体" w:cs="宋体"/>
        </w:rPr>
        <w:t>设备设撤防状态类型</w:t>
      </w:r>
      <w:r>
        <w:rPr>
          <w:rFonts w:hint="eastAsia" w:hAnsi="黑体" w:cs="黑体"/>
        </w:rPr>
        <w:t>代码</w:t>
      </w:r>
      <w:bookmarkEnd w:id="462"/>
    </w:p>
    <w:p w14:paraId="7B0233F1">
      <w:pPr>
        <w:pStyle w:val="39"/>
      </w:pPr>
      <w:r>
        <w:rPr>
          <w:rFonts w:hint="eastAsia"/>
        </w:rPr>
        <w:t>设备设撤防状态类型代码采用顺序码，用一位阿拉伯数字表示，顺序从“1”开始，代码值应符合表B.5的规定。</w:t>
      </w:r>
    </w:p>
    <w:p w14:paraId="6E31878E">
      <w:pPr>
        <w:pStyle w:val="39"/>
        <w:spacing w:before="156" w:beforeLines="50" w:after="156" w:afterLines="50"/>
        <w:ind w:firstLine="0" w:firstLineChars="0"/>
        <w:jc w:val="center"/>
        <w:rPr>
          <w:rFonts w:ascii="黑体" w:hAnsi="黑体" w:eastAsia="黑体" w:cs="宋体"/>
        </w:rPr>
      </w:pPr>
      <w:r>
        <w:rPr>
          <w:rFonts w:hint="eastAsia" w:ascii="黑体" w:hAnsi="黑体" w:eastAsia="黑体" w:cs="宋体"/>
        </w:rPr>
        <w:t>表</w:t>
      </w:r>
      <w:r>
        <w:rPr>
          <w:rFonts w:ascii="黑体" w:hAnsi="黑体" w:eastAsia="黑体" w:cs="宋体"/>
        </w:rPr>
        <w:t>B.5 </w:t>
      </w:r>
      <w:r>
        <w:rPr>
          <w:rFonts w:hint="eastAsia" w:ascii="黑体" w:hAnsi="黑体" w:eastAsia="黑体" w:cs="宋体"/>
        </w:rPr>
        <w:t>设备设撤防状态类型代码表</w:t>
      </w:r>
    </w:p>
    <w:tbl>
      <w:tblPr>
        <w:tblStyle w:val="56"/>
        <w:tblW w:w="8313" w:type="dxa"/>
        <w:tblInd w:w="6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3119"/>
        <w:gridCol w:w="3403"/>
      </w:tblGrid>
      <w:tr w14:paraId="0A19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vAlign w:val="center"/>
          </w:tcPr>
          <w:p w14:paraId="40D503DE">
            <w:pPr>
              <w:jc w:val="center"/>
              <w:rPr>
                <w:rFonts w:ascii="宋体" w:hAnsi="宋体" w:cs="宋体"/>
                <w:bCs/>
                <w:sz w:val="18"/>
                <w:szCs w:val="18"/>
              </w:rPr>
            </w:pPr>
            <w:r>
              <w:rPr>
                <w:rFonts w:hint="eastAsia" w:ascii="宋体" w:hAnsi="宋体" w:cs="宋体"/>
                <w:bCs/>
                <w:sz w:val="18"/>
                <w:szCs w:val="18"/>
              </w:rPr>
              <w:t>代码</w:t>
            </w:r>
          </w:p>
        </w:tc>
        <w:tc>
          <w:tcPr>
            <w:tcW w:w="3119" w:type="dxa"/>
            <w:vAlign w:val="center"/>
          </w:tcPr>
          <w:p w14:paraId="57C44D7E">
            <w:pPr>
              <w:jc w:val="center"/>
              <w:rPr>
                <w:rFonts w:ascii="宋体" w:hAnsi="宋体" w:cs="宋体"/>
                <w:bCs/>
                <w:sz w:val="18"/>
                <w:szCs w:val="18"/>
              </w:rPr>
            </w:pPr>
            <w:r>
              <w:rPr>
                <w:rFonts w:hint="eastAsia" w:ascii="宋体" w:hAnsi="宋体" w:cs="宋体"/>
                <w:bCs/>
                <w:sz w:val="18"/>
                <w:szCs w:val="18"/>
              </w:rPr>
              <w:t>名称</w:t>
            </w:r>
          </w:p>
        </w:tc>
        <w:tc>
          <w:tcPr>
            <w:tcW w:w="3403" w:type="dxa"/>
            <w:vAlign w:val="center"/>
          </w:tcPr>
          <w:p w14:paraId="4B22F43F">
            <w:pPr>
              <w:jc w:val="center"/>
              <w:rPr>
                <w:rFonts w:ascii="宋体" w:hAnsi="宋体" w:cs="宋体"/>
                <w:bCs/>
                <w:sz w:val="18"/>
                <w:szCs w:val="18"/>
              </w:rPr>
            </w:pPr>
            <w:r>
              <w:rPr>
                <w:rFonts w:hint="eastAsia" w:ascii="宋体" w:hAnsi="宋体" w:cs="宋体"/>
                <w:bCs/>
                <w:sz w:val="18"/>
                <w:szCs w:val="18"/>
              </w:rPr>
              <w:t>说明</w:t>
            </w:r>
          </w:p>
        </w:tc>
      </w:tr>
      <w:tr w14:paraId="05F9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vAlign w:val="center"/>
          </w:tcPr>
          <w:p w14:paraId="27BE48D6">
            <w:pPr>
              <w:jc w:val="center"/>
              <w:rPr>
                <w:rFonts w:ascii="宋体" w:hAnsi="宋体" w:cs="宋体"/>
                <w:sz w:val="18"/>
                <w:szCs w:val="18"/>
              </w:rPr>
            </w:pPr>
            <w:r>
              <w:rPr>
                <w:rFonts w:hint="eastAsia" w:ascii="宋体" w:hAnsi="宋体" w:cs="宋体"/>
                <w:sz w:val="18"/>
                <w:szCs w:val="18"/>
              </w:rPr>
              <w:t>1</w:t>
            </w:r>
          </w:p>
        </w:tc>
        <w:tc>
          <w:tcPr>
            <w:tcW w:w="3119" w:type="dxa"/>
            <w:vAlign w:val="center"/>
          </w:tcPr>
          <w:p w14:paraId="132A4CD6">
            <w:pPr>
              <w:ind w:left="105" w:leftChars="50"/>
              <w:jc w:val="center"/>
              <w:rPr>
                <w:rFonts w:ascii="宋体" w:hAnsi="宋体" w:cs="宋体"/>
                <w:sz w:val="18"/>
                <w:szCs w:val="18"/>
              </w:rPr>
            </w:pPr>
            <w:r>
              <w:rPr>
                <w:rFonts w:hint="eastAsia" w:ascii="宋体" w:hAnsi="宋体" w:cs="宋体"/>
                <w:sz w:val="18"/>
                <w:szCs w:val="18"/>
              </w:rPr>
              <w:t>未知</w:t>
            </w:r>
          </w:p>
        </w:tc>
        <w:tc>
          <w:tcPr>
            <w:tcW w:w="3403" w:type="dxa"/>
            <w:vAlign w:val="center"/>
          </w:tcPr>
          <w:p w14:paraId="06D334DA">
            <w:pPr>
              <w:rPr>
                <w:rFonts w:ascii="宋体" w:hAnsi="宋体" w:cs="宋体"/>
                <w:sz w:val="18"/>
                <w:szCs w:val="18"/>
              </w:rPr>
            </w:pPr>
          </w:p>
        </w:tc>
      </w:tr>
      <w:tr w14:paraId="0DA0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vAlign w:val="center"/>
          </w:tcPr>
          <w:p w14:paraId="76BB9BD1">
            <w:pPr>
              <w:jc w:val="center"/>
              <w:rPr>
                <w:rFonts w:ascii="宋体" w:hAnsi="宋体" w:cs="宋体"/>
                <w:sz w:val="18"/>
                <w:szCs w:val="18"/>
              </w:rPr>
            </w:pPr>
            <w:r>
              <w:rPr>
                <w:rFonts w:hint="eastAsia" w:ascii="宋体" w:hAnsi="宋体" w:cs="宋体"/>
                <w:sz w:val="18"/>
                <w:szCs w:val="18"/>
              </w:rPr>
              <w:t>2</w:t>
            </w:r>
          </w:p>
        </w:tc>
        <w:tc>
          <w:tcPr>
            <w:tcW w:w="3119" w:type="dxa"/>
            <w:vAlign w:val="center"/>
          </w:tcPr>
          <w:p w14:paraId="304A92C3">
            <w:pPr>
              <w:ind w:left="105" w:leftChars="50"/>
              <w:jc w:val="center"/>
              <w:rPr>
                <w:rFonts w:ascii="宋体" w:hAnsi="宋体" w:cs="宋体"/>
                <w:sz w:val="18"/>
                <w:szCs w:val="18"/>
              </w:rPr>
            </w:pPr>
            <w:r>
              <w:rPr>
                <w:rFonts w:hint="eastAsia" w:ascii="宋体" w:hAnsi="宋体" w:cs="宋体"/>
                <w:sz w:val="18"/>
                <w:szCs w:val="18"/>
              </w:rPr>
              <w:t>撤防</w:t>
            </w:r>
          </w:p>
        </w:tc>
        <w:tc>
          <w:tcPr>
            <w:tcW w:w="3403" w:type="dxa"/>
            <w:vAlign w:val="center"/>
          </w:tcPr>
          <w:p w14:paraId="78568ADA">
            <w:pPr>
              <w:rPr>
                <w:rFonts w:ascii="宋体" w:hAnsi="宋体" w:cs="宋体"/>
                <w:sz w:val="18"/>
                <w:szCs w:val="18"/>
              </w:rPr>
            </w:pPr>
          </w:p>
        </w:tc>
      </w:tr>
      <w:tr w14:paraId="59FF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dxa"/>
            <w:vAlign w:val="center"/>
          </w:tcPr>
          <w:p w14:paraId="4688F08A">
            <w:pPr>
              <w:jc w:val="center"/>
              <w:rPr>
                <w:rFonts w:ascii="宋体" w:hAnsi="宋体" w:cs="宋体"/>
                <w:sz w:val="18"/>
                <w:szCs w:val="18"/>
              </w:rPr>
            </w:pPr>
            <w:r>
              <w:rPr>
                <w:rFonts w:hint="eastAsia" w:ascii="宋体" w:hAnsi="宋体" w:cs="宋体"/>
                <w:sz w:val="18"/>
                <w:szCs w:val="18"/>
              </w:rPr>
              <w:t>3</w:t>
            </w:r>
          </w:p>
        </w:tc>
        <w:tc>
          <w:tcPr>
            <w:tcW w:w="3119" w:type="dxa"/>
            <w:vAlign w:val="center"/>
          </w:tcPr>
          <w:p w14:paraId="4FA0D80A">
            <w:pPr>
              <w:ind w:left="105" w:leftChars="50"/>
              <w:jc w:val="center"/>
              <w:rPr>
                <w:rFonts w:ascii="宋体" w:hAnsi="宋体" w:cs="宋体"/>
                <w:sz w:val="18"/>
                <w:szCs w:val="18"/>
              </w:rPr>
            </w:pPr>
            <w:r>
              <w:rPr>
                <w:rFonts w:hint="eastAsia" w:ascii="宋体" w:hAnsi="宋体" w:cs="宋体"/>
                <w:sz w:val="18"/>
                <w:szCs w:val="18"/>
              </w:rPr>
              <w:t>设防</w:t>
            </w:r>
          </w:p>
        </w:tc>
        <w:tc>
          <w:tcPr>
            <w:tcW w:w="3403" w:type="dxa"/>
            <w:vAlign w:val="center"/>
          </w:tcPr>
          <w:p w14:paraId="1516DA0E">
            <w:pPr>
              <w:rPr>
                <w:rFonts w:ascii="宋体" w:hAnsi="宋体" w:cs="宋体"/>
                <w:sz w:val="18"/>
                <w:szCs w:val="18"/>
              </w:rPr>
            </w:pPr>
          </w:p>
        </w:tc>
      </w:tr>
    </w:tbl>
    <w:p w14:paraId="5EF99F5A">
      <w:pPr>
        <w:pStyle w:val="82"/>
        <w:numPr>
          <w:ilvl w:val="0"/>
          <w:numId w:val="0"/>
        </w:numPr>
        <w:spacing w:before="156" w:after="156"/>
        <w:rPr>
          <w:rFonts w:hAnsi="黑体" w:cs="黑体"/>
        </w:rPr>
      </w:pPr>
      <w:bookmarkStart w:id="463" w:name="_Toc21756"/>
      <w:r>
        <w:rPr>
          <w:rFonts w:hAnsi="黑体" w:cs="黑体"/>
        </w:rPr>
        <w:t>B.6</w:t>
      </w:r>
      <w:r>
        <w:rPr>
          <w:rFonts w:hAnsi="黑体" w:cs="宋体"/>
        </w:rPr>
        <w:t> </w:t>
      </w:r>
      <w:r>
        <w:rPr>
          <w:rFonts w:hint="eastAsia" w:hAnsi="黑体" w:cs="宋体"/>
        </w:rPr>
        <w:t xml:space="preserve"> 区域状态类型</w:t>
      </w:r>
      <w:r>
        <w:rPr>
          <w:rFonts w:hint="eastAsia" w:hAnsi="黑体" w:cs="黑体"/>
        </w:rPr>
        <w:t>代码</w:t>
      </w:r>
      <w:bookmarkEnd w:id="463"/>
    </w:p>
    <w:p w14:paraId="7CFA5FD3">
      <w:pPr>
        <w:pStyle w:val="226"/>
        <w:spacing w:line="240" w:lineRule="auto"/>
        <w:ind w:firstLine="420"/>
      </w:pPr>
      <w:r>
        <w:rPr>
          <w:rFonts w:hint="eastAsia"/>
        </w:rPr>
        <w:t>区域状态类型代码采用顺序码，用一位阿拉伯数字表示，顺序从“1”开始，代码值应符合表B.6的规定。</w:t>
      </w:r>
    </w:p>
    <w:p w14:paraId="1F2DAF31">
      <w:pPr>
        <w:pStyle w:val="39"/>
        <w:spacing w:before="156" w:beforeLines="50" w:after="156" w:afterLines="50"/>
        <w:ind w:firstLine="0" w:firstLineChars="0"/>
        <w:jc w:val="center"/>
        <w:rPr>
          <w:rFonts w:ascii="黑体" w:hAnsi="黑体" w:eastAsia="黑体" w:cs="宋体"/>
        </w:rPr>
      </w:pPr>
      <w:r>
        <w:rPr>
          <w:rFonts w:hint="eastAsia" w:ascii="黑体" w:hAnsi="黑体" w:eastAsia="黑体" w:cs="宋体"/>
        </w:rPr>
        <w:t>表</w:t>
      </w:r>
      <w:r>
        <w:rPr>
          <w:rFonts w:ascii="黑体" w:hAnsi="黑体" w:eastAsia="黑体" w:cs="宋体"/>
        </w:rPr>
        <w:t>B.6 </w:t>
      </w:r>
      <w:r>
        <w:rPr>
          <w:rFonts w:hint="eastAsia" w:ascii="黑体" w:hAnsi="黑体" w:eastAsia="黑体" w:cs="宋体"/>
        </w:rPr>
        <w:t>区域状态类型代码表</w:t>
      </w:r>
    </w:p>
    <w:tbl>
      <w:tblPr>
        <w:tblStyle w:val="56"/>
        <w:tblW w:w="8313" w:type="dxa"/>
        <w:tblInd w:w="6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3261"/>
        <w:gridCol w:w="3403"/>
      </w:tblGrid>
      <w:tr w14:paraId="70D8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7672441F">
            <w:pPr>
              <w:jc w:val="center"/>
              <w:rPr>
                <w:rFonts w:ascii="宋体" w:hAnsi="宋体" w:cs="宋体"/>
                <w:bCs/>
                <w:sz w:val="18"/>
                <w:szCs w:val="18"/>
              </w:rPr>
            </w:pPr>
            <w:r>
              <w:rPr>
                <w:rFonts w:hint="eastAsia" w:ascii="宋体" w:hAnsi="宋体" w:cs="宋体"/>
                <w:bCs/>
                <w:sz w:val="18"/>
                <w:szCs w:val="18"/>
              </w:rPr>
              <w:t>代码</w:t>
            </w:r>
          </w:p>
        </w:tc>
        <w:tc>
          <w:tcPr>
            <w:tcW w:w="3261" w:type="dxa"/>
            <w:vAlign w:val="center"/>
          </w:tcPr>
          <w:p w14:paraId="7E504672">
            <w:pPr>
              <w:jc w:val="center"/>
              <w:rPr>
                <w:rFonts w:ascii="宋体" w:hAnsi="宋体" w:cs="宋体"/>
                <w:bCs/>
                <w:sz w:val="18"/>
                <w:szCs w:val="18"/>
              </w:rPr>
            </w:pPr>
            <w:r>
              <w:rPr>
                <w:rFonts w:hint="eastAsia" w:ascii="宋体" w:hAnsi="宋体" w:cs="宋体"/>
                <w:bCs/>
                <w:sz w:val="18"/>
                <w:szCs w:val="18"/>
              </w:rPr>
              <w:t>名称</w:t>
            </w:r>
          </w:p>
        </w:tc>
        <w:tc>
          <w:tcPr>
            <w:tcW w:w="3403" w:type="dxa"/>
            <w:vAlign w:val="center"/>
          </w:tcPr>
          <w:p w14:paraId="05A403A9">
            <w:pPr>
              <w:jc w:val="center"/>
              <w:rPr>
                <w:rFonts w:ascii="宋体" w:hAnsi="宋体" w:cs="宋体"/>
                <w:bCs/>
                <w:sz w:val="18"/>
                <w:szCs w:val="18"/>
              </w:rPr>
            </w:pPr>
            <w:r>
              <w:rPr>
                <w:rFonts w:hint="eastAsia" w:ascii="宋体" w:hAnsi="宋体" w:cs="宋体"/>
                <w:bCs/>
                <w:sz w:val="18"/>
                <w:szCs w:val="18"/>
              </w:rPr>
              <w:t>说明</w:t>
            </w:r>
          </w:p>
        </w:tc>
      </w:tr>
      <w:tr w14:paraId="71C0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7B74C824">
            <w:pPr>
              <w:jc w:val="center"/>
              <w:rPr>
                <w:rFonts w:ascii="宋体" w:hAnsi="宋体" w:cs="宋体"/>
                <w:sz w:val="18"/>
                <w:szCs w:val="18"/>
              </w:rPr>
            </w:pPr>
            <w:r>
              <w:rPr>
                <w:rFonts w:hint="eastAsia" w:ascii="宋体" w:hAnsi="宋体" w:cs="宋体"/>
                <w:sz w:val="18"/>
                <w:szCs w:val="18"/>
              </w:rPr>
              <w:t>1</w:t>
            </w:r>
          </w:p>
        </w:tc>
        <w:tc>
          <w:tcPr>
            <w:tcW w:w="3261" w:type="dxa"/>
            <w:vAlign w:val="center"/>
          </w:tcPr>
          <w:p w14:paraId="00D5F9CD">
            <w:pPr>
              <w:ind w:left="105" w:leftChars="50"/>
              <w:jc w:val="center"/>
              <w:rPr>
                <w:rFonts w:ascii="宋体" w:hAnsi="宋体" w:cs="宋体"/>
                <w:sz w:val="18"/>
                <w:szCs w:val="18"/>
              </w:rPr>
            </w:pPr>
            <w:r>
              <w:rPr>
                <w:rFonts w:hint="eastAsia" w:ascii="宋体" w:hAnsi="宋体" w:cs="宋体"/>
                <w:sz w:val="18"/>
                <w:szCs w:val="18"/>
              </w:rPr>
              <w:t>未准备</w:t>
            </w:r>
          </w:p>
        </w:tc>
        <w:tc>
          <w:tcPr>
            <w:tcW w:w="3403" w:type="dxa"/>
            <w:vAlign w:val="center"/>
          </w:tcPr>
          <w:p w14:paraId="1E032D1B">
            <w:pPr>
              <w:rPr>
                <w:rFonts w:ascii="宋体" w:hAnsi="宋体" w:cs="宋体"/>
                <w:sz w:val="18"/>
                <w:szCs w:val="18"/>
              </w:rPr>
            </w:pPr>
          </w:p>
        </w:tc>
      </w:tr>
      <w:tr w14:paraId="5665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2CBB9F36">
            <w:pPr>
              <w:jc w:val="center"/>
              <w:rPr>
                <w:rFonts w:ascii="宋体" w:hAnsi="宋体" w:cs="宋体"/>
                <w:sz w:val="18"/>
                <w:szCs w:val="18"/>
              </w:rPr>
            </w:pPr>
            <w:r>
              <w:rPr>
                <w:rFonts w:hint="eastAsia" w:ascii="宋体" w:hAnsi="宋体" w:cs="宋体"/>
                <w:sz w:val="18"/>
                <w:szCs w:val="18"/>
              </w:rPr>
              <w:t>2</w:t>
            </w:r>
          </w:p>
        </w:tc>
        <w:tc>
          <w:tcPr>
            <w:tcW w:w="3261" w:type="dxa"/>
            <w:vAlign w:val="center"/>
          </w:tcPr>
          <w:p w14:paraId="7F2EE0DE">
            <w:pPr>
              <w:ind w:left="105" w:leftChars="50"/>
              <w:jc w:val="center"/>
              <w:rPr>
                <w:rFonts w:ascii="宋体" w:hAnsi="宋体" w:cs="宋体"/>
                <w:sz w:val="18"/>
                <w:szCs w:val="18"/>
              </w:rPr>
            </w:pPr>
            <w:r>
              <w:rPr>
                <w:rFonts w:hint="eastAsia" w:ascii="宋体" w:hAnsi="宋体" w:cs="宋体"/>
                <w:sz w:val="18"/>
                <w:szCs w:val="18"/>
              </w:rPr>
              <w:t>撤防</w:t>
            </w:r>
          </w:p>
        </w:tc>
        <w:tc>
          <w:tcPr>
            <w:tcW w:w="3403" w:type="dxa"/>
            <w:vAlign w:val="center"/>
          </w:tcPr>
          <w:p w14:paraId="56AC1E1A">
            <w:pPr>
              <w:rPr>
                <w:rFonts w:ascii="宋体" w:hAnsi="宋体" w:cs="宋体"/>
                <w:sz w:val="18"/>
                <w:szCs w:val="18"/>
              </w:rPr>
            </w:pPr>
          </w:p>
        </w:tc>
      </w:tr>
      <w:tr w14:paraId="1937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73F9DCF2">
            <w:pPr>
              <w:jc w:val="center"/>
              <w:rPr>
                <w:rFonts w:ascii="宋体" w:hAnsi="宋体" w:cs="宋体"/>
                <w:sz w:val="18"/>
                <w:szCs w:val="18"/>
              </w:rPr>
            </w:pPr>
            <w:r>
              <w:rPr>
                <w:rFonts w:hint="eastAsia" w:ascii="宋体" w:hAnsi="宋体" w:cs="宋体"/>
                <w:sz w:val="18"/>
                <w:szCs w:val="18"/>
              </w:rPr>
              <w:t>3</w:t>
            </w:r>
          </w:p>
        </w:tc>
        <w:tc>
          <w:tcPr>
            <w:tcW w:w="3261" w:type="dxa"/>
            <w:vAlign w:val="center"/>
          </w:tcPr>
          <w:p w14:paraId="6982887B">
            <w:pPr>
              <w:ind w:left="105" w:leftChars="50"/>
              <w:jc w:val="center"/>
              <w:rPr>
                <w:rFonts w:ascii="宋体" w:hAnsi="宋体" w:cs="宋体"/>
                <w:sz w:val="18"/>
                <w:szCs w:val="18"/>
              </w:rPr>
            </w:pPr>
            <w:r>
              <w:rPr>
                <w:rFonts w:hint="eastAsia" w:ascii="宋体" w:hAnsi="宋体" w:cs="宋体"/>
                <w:sz w:val="18"/>
                <w:szCs w:val="18"/>
              </w:rPr>
              <w:t>外出设防</w:t>
            </w:r>
          </w:p>
        </w:tc>
        <w:tc>
          <w:tcPr>
            <w:tcW w:w="3403" w:type="dxa"/>
            <w:vAlign w:val="center"/>
          </w:tcPr>
          <w:p w14:paraId="4A44F548">
            <w:pPr>
              <w:rPr>
                <w:rFonts w:ascii="宋体" w:hAnsi="宋体" w:cs="宋体"/>
                <w:sz w:val="18"/>
                <w:szCs w:val="18"/>
              </w:rPr>
            </w:pPr>
          </w:p>
        </w:tc>
      </w:tr>
      <w:tr w14:paraId="6DC9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22BA7E76">
            <w:pPr>
              <w:jc w:val="center"/>
              <w:rPr>
                <w:rFonts w:ascii="宋体" w:hAnsi="宋体" w:cs="宋体"/>
                <w:sz w:val="18"/>
                <w:szCs w:val="18"/>
              </w:rPr>
            </w:pPr>
            <w:r>
              <w:rPr>
                <w:rFonts w:hint="eastAsia" w:ascii="宋体" w:hAnsi="宋体" w:cs="宋体"/>
                <w:sz w:val="18"/>
                <w:szCs w:val="18"/>
              </w:rPr>
              <w:t>4</w:t>
            </w:r>
          </w:p>
        </w:tc>
        <w:tc>
          <w:tcPr>
            <w:tcW w:w="3261" w:type="dxa"/>
            <w:vAlign w:val="center"/>
          </w:tcPr>
          <w:p w14:paraId="504D14C4">
            <w:pPr>
              <w:ind w:left="105" w:leftChars="50"/>
              <w:jc w:val="center"/>
              <w:rPr>
                <w:rFonts w:ascii="宋体" w:hAnsi="宋体" w:cs="宋体"/>
                <w:sz w:val="18"/>
                <w:szCs w:val="18"/>
              </w:rPr>
            </w:pPr>
            <w:r>
              <w:rPr>
                <w:rFonts w:hint="eastAsia" w:ascii="宋体" w:hAnsi="宋体" w:cs="宋体"/>
                <w:sz w:val="18"/>
                <w:szCs w:val="18"/>
              </w:rPr>
              <w:t>留守设防</w:t>
            </w:r>
          </w:p>
        </w:tc>
        <w:tc>
          <w:tcPr>
            <w:tcW w:w="3403" w:type="dxa"/>
            <w:vAlign w:val="center"/>
          </w:tcPr>
          <w:p w14:paraId="44E99242">
            <w:pPr>
              <w:rPr>
                <w:rFonts w:ascii="宋体" w:hAnsi="宋体" w:cs="宋体"/>
                <w:sz w:val="18"/>
                <w:szCs w:val="18"/>
              </w:rPr>
            </w:pPr>
          </w:p>
        </w:tc>
      </w:tr>
      <w:tr w14:paraId="4D94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7E7D6AE0">
            <w:pPr>
              <w:jc w:val="center"/>
              <w:rPr>
                <w:rFonts w:ascii="宋体" w:hAnsi="宋体" w:cs="宋体"/>
                <w:sz w:val="18"/>
                <w:szCs w:val="18"/>
              </w:rPr>
            </w:pPr>
            <w:r>
              <w:rPr>
                <w:rFonts w:hint="eastAsia" w:ascii="宋体" w:hAnsi="宋体" w:cs="宋体"/>
                <w:sz w:val="18"/>
                <w:szCs w:val="18"/>
              </w:rPr>
              <w:t>5</w:t>
            </w:r>
          </w:p>
        </w:tc>
        <w:tc>
          <w:tcPr>
            <w:tcW w:w="3261" w:type="dxa"/>
            <w:vAlign w:val="center"/>
          </w:tcPr>
          <w:p w14:paraId="306B4762">
            <w:pPr>
              <w:ind w:left="105" w:leftChars="50"/>
              <w:jc w:val="center"/>
              <w:rPr>
                <w:rFonts w:ascii="宋体" w:hAnsi="宋体" w:cs="宋体"/>
                <w:sz w:val="18"/>
                <w:szCs w:val="18"/>
              </w:rPr>
            </w:pPr>
            <w:r>
              <w:rPr>
                <w:rFonts w:hint="eastAsia" w:ascii="宋体" w:hAnsi="宋体" w:cs="宋体"/>
                <w:sz w:val="18"/>
                <w:szCs w:val="18"/>
              </w:rPr>
              <w:t>进入延迟</w:t>
            </w:r>
          </w:p>
        </w:tc>
        <w:tc>
          <w:tcPr>
            <w:tcW w:w="3403" w:type="dxa"/>
            <w:vAlign w:val="center"/>
          </w:tcPr>
          <w:p w14:paraId="12AEFB3A">
            <w:pPr>
              <w:rPr>
                <w:rFonts w:ascii="宋体" w:hAnsi="宋体" w:cs="宋体"/>
                <w:sz w:val="18"/>
                <w:szCs w:val="18"/>
              </w:rPr>
            </w:pPr>
          </w:p>
        </w:tc>
      </w:tr>
      <w:tr w14:paraId="63799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55612912">
            <w:pPr>
              <w:jc w:val="center"/>
              <w:rPr>
                <w:rFonts w:ascii="宋体" w:hAnsi="宋体" w:cs="宋体"/>
                <w:sz w:val="18"/>
                <w:szCs w:val="18"/>
              </w:rPr>
            </w:pPr>
            <w:r>
              <w:rPr>
                <w:rFonts w:hint="eastAsia" w:ascii="宋体" w:hAnsi="宋体" w:cs="宋体"/>
                <w:sz w:val="18"/>
                <w:szCs w:val="18"/>
              </w:rPr>
              <w:t>6</w:t>
            </w:r>
          </w:p>
        </w:tc>
        <w:tc>
          <w:tcPr>
            <w:tcW w:w="3261" w:type="dxa"/>
            <w:vAlign w:val="center"/>
          </w:tcPr>
          <w:p w14:paraId="08CA9408">
            <w:pPr>
              <w:ind w:left="105" w:leftChars="50"/>
              <w:jc w:val="center"/>
              <w:rPr>
                <w:rFonts w:ascii="宋体" w:hAnsi="宋体" w:cs="宋体"/>
                <w:sz w:val="18"/>
                <w:szCs w:val="18"/>
              </w:rPr>
            </w:pPr>
            <w:r>
              <w:rPr>
                <w:rFonts w:hint="eastAsia" w:ascii="宋体" w:hAnsi="宋体" w:cs="宋体"/>
                <w:sz w:val="18"/>
                <w:szCs w:val="18"/>
              </w:rPr>
              <w:t>推出延迟</w:t>
            </w:r>
          </w:p>
        </w:tc>
        <w:tc>
          <w:tcPr>
            <w:tcW w:w="3403" w:type="dxa"/>
            <w:vAlign w:val="center"/>
          </w:tcPr>
          <w:p w14:paraId="19AC1535">
            <w:pPr>
              <w:rPr>
                <w:rFonts w:ascii="宋体" w:hAnsi="宋体" w:cs="宋体"/>
                <w:sz w:val="18"/>
                <w:szCs w:val="18"/>
              </w:rPr>
            </w:pPr>
          </w:p>
        </w:tc>
      </w:tr>
    </w:tbl>
    <w:p w14:paraId="6DF64358">
      <w:pPr>
        <w:pStyle w:val="82"/>
        <w:numPr>
          <w:ilvl w:val="0"/>
          <w:numId w:val="0"/>
        </w:numPr>
        <w:spacing w:before="156" w:after="156"/>
        <w:rPr>
          <w:rFonts w:hAnsi="黑体" w:cs="黑体"/>
        </w:rPr>
      </w:pPr>
      <w:bookmarkStart w:id="464" w:name="_Toc3591"/>
      <w:r>
        <w:rPr>
          <w:rFonts w:hAnsi="黑体" w:cs="黑体"/>
        </w:rPr>
        <w:t>B.7</w:t>
      </w:r>
      <w:r>
        <w:rPr>
          <w:rFonts w:hAnsi="黑体" w:cs="宋体"/>
        </w:rPr>
        <w:t> </w:t>
      </w:r>
      <w:r>
        <w:rPr>
          <w:rFonts w:hint="eastAsia" w:hAnsi="黑体" w:cs="宋体"/>
        </w:rPr>
        <w:t xml:space="preserve"> 防区状态类型</w:t>
      </w:r>
      <w:r>
        <w:rPr>
          <w:rFonts w:hint="eastAsia" w:hAnsi="黑体" w:cs="黑体"/>
        </w:rPr>
        <w:t>代码</w:t>
      </w:r>
      <w:bookmarkEnd w:id="464"/>
    </w:p>
    <w:p w14:paraId="4C61E596">
      <w:pPr>
        <w:pStyle w:val="226"/>
        <w:spacing w:line="240" w:lineRule="auto"/>
        <w:ind w:firstLine="420"/>
      </w:pPr>
      <w:r>
        <w:rPr>
          <w:rFonts w:hint="eastAsia"/>
        </w:rPr>
        <w:t>防区状态类型代码采用顺序码，用一位阿拉伯数字表示，顺序从“1”开始，代码值应符合表B.7的规定。</w:t>
      </w:r>
    </w:p>
    <w:p w14:paraId="3D804B2A">
      <w:pPr>
        <w:pStyle w:val="39"/>
        <w:spacing w:before="156" w:beforeLines="50" w:after="156" w:afterLines="50"/>
        <w:ind w:firstLine="0" w:firstLineChars="0"/>
        <w:jc w:val="center"/>
        <w:rPr>
          <w:rFonts w:ascii="黑体" w:hAnsi="黑体" w:eastAsia="黑体" w:cs="宋体"/>
        </w:rPr>
      </w:pPr>
      <w:r>
        <w:rPr>
          <w:rFonts w:hint="eastAsia" w:ascii="黑体" w:hAnsi="黑体" w:eastAsia="黑体" w:cs="宋体"/>
        </w:rPr>
        <w:t>表</w:t>
      </w:r>
      <w:r>
        <w:rPr>
          <w:rFonts w:ascii="黑体" w:hAnsi="黑体" w:eastAsia="黑体" w:cs="宋体"/>
        </w:rPr>
        <w:t>B.7 </w:t>
      </w:r>
      <w:r>
        <w:rPr>
          <w:rFonts w:hint="eastAsia" w:ascii="黑体" w:hAnsi="黑体" w:eastAsia="黑体" w:cs="宋体"/>
        </w:rPr>
        <w:t>防区状态类型代码表</w:t>
      </w:r>
    </w:p>
    <w:tbl>
      <w:tblPr>
        <w:tblStyle w:val="56"/>
        <w:tblW w:w="8313" w:type="dxa"/>
        <w:tblInd w:w="6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3261"/>
        <w:gridCol w:w="3403"/>
      </w:tblGrid>
      <w:tr w14:paraId="3C4B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26615765">
            <w:pPr>
              <w:jc w:val="center"/>
              <w:rPr>
                <w:rFonts w:ascii="宋体" w:hAnsi="宋体" w:cs="宋体"/>
                <w:bCs/>
                <w:sz w:val="18"/>
                <w:szCs w:val="18"/>
              </w:rPr>
            </w:pPr>
            <w:r>
              <w:rPr>
                <w:rFonts w:hint="eastAsia" w:ascii="宋体" w:hAnsi="宋体" w:cs="宋体"/>
                <w:bCs/>
                <w:sz w:val="18"/>
                <w:szCs w:val="18"/>
              </w:rPr>
              <w:t>代码</w:t>
            </w:r>
          </w:p>
        </w:tc>
        <w:tc>
          <w:tcPr>
            <w:tcW w:w="3261" w:type="dxa"/>
            <w:vAlign w:val="center"/>
          </w:tcPr>
          <w:p w14:paraId="77771ED6">
            <w:pPr>
              <w:jc w:val="center"/>
              <w:rPr>
                <w:rFonts w:ascii="宋体" w:hAnsi="宋体" w:cs="宋体"/>
                <w:bCs/>
                <w:sz w:val="18"/>
                <w:szCs w:val="18"/>
              </w:rPr>
            </w:pPr>
            <w:r>
              <w:rPr>
                <w:rFonts w:hint="eastAsia" w:ascii="宋体" w:hAnsi="宋体" w:cs="宋体"/>
                <w:bCs/>
                <w:sz w:val="18"/>
                <w:szCs w:val="18"/>
              </w:rPr>
              <w:t>名称</w:t>
            </w:r>
          </w:p>
        </w:tc>
        <w:tc>
          <w:tcPr>
            <w:tcW w:w="3403" w:type="dxa"/>
            <w:vAlign w:val="center"/>
          </w:tcPr>
          <w:p w14:paraId="7A217615">
            <w:pPr>
              <w:jc w:val="center"/>
              <w:rPr>
                <w:rFonts w:ascii="宋体" w:hAnsi="宋体" w:cs="宋体"/>
                <w:bCs/>
                <w:sz w:val="18"/>
                <w:szCs w:val="18"/>
              </w:rPr>
            </w:pPr>
            <w:r>
              <w:rPr>
                <w:rFonts w:hint="eastAsia" w:ascii="宋体" w:hAnsi="宋体" w:cs="宋体"/>
                <w:bCs/>
                <w:sz w:val="18"/>
                <w:szCs w:val="18"/>
              </w:rPr>
              <w:t>说明</w:t>
            </w:r>
          </w:p>
        </w:tc>
      </w:tr>
      <w:tr w14:paraId="0E7C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7E1C4920">
            <w:pPr>
              <w:jc w:val="center"/>
              <w:rPr>
                <w:rFonts w:ascii="宋体" w:hAnsi="宋体" w:cs="宋体"/>
                <w:sz w:val="18"/>
                <w:szCs w:val="18"/>
              </w:rPr>
            </w:pPr>
            <w:r>
              <w:rPr>
                <w:rFonts w:hint="eastAsia" w:ascii="宋体" w:hAnsi="宋体" w:cs="宋体"/>
                <w:sz w:val="18"/>
                <w:szCs w:val="18"/>
              </w:rPr>
              <w:t>1</w:t>
            </w:r>
          </w:p>
        </w:tc>
        <w:tc>
          <w:tcPr>
            <w:tcW w:w="3261" w:type="dxa"/>
            <w:vAlign w:val="center"/>
          </w:tcPr>
          <w:p w14:paraId="1949EE3A">
            <w:pPr>
              <w:ind w:left="105" w:leftChars="50"/>
              <w:jc w:val="center"/>
              <w:rPr>
                <w:rFonts w:ascii="宋体" w:hAnsi="宋体" w:cs="宋体"/>
                <w:sz w:val="18"/>
                <w:szCs w:val="18"/>
              </w:rPr>
            </w:pPr>
            <w:r>
              <w:rPr>
                <w:rFonts w:hint="eastAsia" w:ascii="宋体" w:hAnsi="宋体" w:cs="宋体"/>
                <w:sz w:val="18"/>
                <w:szCs w:val="18"/>
              </w:rPr>
              <w:t>使能</w:t>
            </w:r>
          </w:p>
        </w:tc>
        <w:tc>
          <w:tcPr>
            <w:tcW w:w="3403" w:type="dxa"/>
            <w:vAlign w:val="center"/>
          </w:tcPr>
          <w:p w14:paraId="49C2EF8F">
            <w:pPr>
              <w:rPr>
                <w:rFonts w:ascii="宋体" w:hAnsi="宋体" w:cs="宋体"/>
                <w:sz w:val="18"/>
                <w:szCs w:val="18"/>
              </w:rPr>
            </w:pPr>
          </w:p>
        </w:tc>
      </w:tr>
      <w:tr w14:paraId="2442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vAlign w:val="center"/>
          </w:tcPr>
          <w:p w14:paraId="54A374BD">
            <w:pPr>
              <w:jc w:val="center"/>
              <w:rPr>
                <w:rFonts w:ascii="宋体" w:hAnsi="宋体" w:cs="宋体"/>
                <w:sz w:val="18"/>
                <w:szCs w:val="18"/>
              </w:rPr>
            </w:pPr>
            <w:r>
              <w:rPr>
                <w:rFonts w:hint="eastAsia" w:ascii="宋体" w:hAnsi="宋体" w:cs="宋体"/>
                <w:sz w:val="18"/>
                <w:szCs w:val="18"/>
              </w:rPr>
              <w:t>2</w:t>
            </w:r>
          </w:p>
        </w:tc>
        <w:tc>
          <w:tcPr>
            <w:tcW w:w="3261" w:type="dxa"/>
            <w:vAlign w:val="center"/>
          </w:tcPr>
          <w:p w14:paraId="5FC69742">
            <w:pPr>
              <w:ind w:left="105" w:leftChars="50"/>
              <w:jc w:val="center"/>
              <w:rPr>
                <w:rFonts w:ascii="宋体" w:hAnsi="宋体" w:cs="宋体"/>
                <w:sz w:val="18"/>
                <w:szCs w:val="18"/>
              </w:rPr>
            </w:pPr>
            <w:r>
              <w:rPr>
                <w:rFonts w:hint="eastAsia" w:ascii="宋体" w:hAnsi="宋体" w:cs="宋体"/>
                <w:sz w:val="18"/>
                <w:szCs w:val="18"/>
              </w:rPr>
              <w:t>旁路</w:t>
            </w:r>
          </w:p>
        </w:tc>
        <w:tc>
          <w:tcPr>
            <w:tcW w:w="3403" w:type="dxa"/>
            <w:vAlign w:val="center"/>
          </w:tcPr>
          <w:p w14:paraId="39847C7C">
            <w:pPr>
              <w:rPr>
                <w:rFonts w:ascii="宋体" w:hAnsi="宋体" w:cs="宋体"/>
                <w:sz w:val="18"/>
                <w:szCs w:val="18"/>
              </w:rPr>
            </w:pPr>
          </w:p>
        </w:tc>
      </w:tr>
      <w:tr w14:paraId="7843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1AB2F9CB">
            <w:pPr>
              <w:jc w:val="center"/>
              <w:rPr>
                <w:rFonts w:ascii="宋体" w:hAnsi="宋体" w:cs="宋体"/>
                <w:sz w:val="18"/>
                <w:szCs w:val="18"/>
              </w:rPr>
            </w:pPr>
            <w:r>
              <w:rPr>
                <w:rFonts w:hint="eastAsia" w:ascii="宋体" w:hAnsi="宋体" w:cs="宋体"/>
                <w:sz w:val="18"/>
                <w:szCs w:val="18"/>
              </w:rPr>
              <w:t>3</w:t>
            </w:r>
          </w:p>
        </w:tc>
        <w:tc>
          <w:tcPr>
            <w:tcW w:w="3261" w:type="dxa"/>
            <w:vAlign w:val="center"/>
          </w:tcPr>
          <w:p w14:paraId="48BF386D">
            <w:pPr>
              <w:ind w:left="105" w:leftChars="50"/>
              <w:jc w:val="center"/>
              <w:rPr>
                <w:rFonts w:ascii="宋体" w:hAnsi="宋体" w:cs="宋体"/>
                <w:sz w:val="18"/>
                <w:szCs w:val="18"/>
              </w:rPr>
            </w:pPr>
            <w:r>
              <w:rPr>
                <w:rFonts w:hint="eastAsia" w:ascii="宋体" w:hAnsi="宋体" w:cs="宋体"/>
                <w:sz w:val="18"/>
                <w:szCs w:val="18"/>
              </w:rPr>
              <w:t>报警</w:t>
            </w:r>
          </w:p>
        </w:tc>
        <w:tc>
          <w:tcPr>
            <w:tcW w:w="3403" w:type="dxa"/>
            <w:vAlign w:val="center"/>
          </w:tcPr>
          <w:p w14:paraId="76B87722">
            <w:pPr>
              <w:rPr>
                <w:rFonts w:ascii="宋体" w:hAnsi="宋体" w:cs="宋体"/>
                <w:sz w:val="18"/>
                <w:szCs w:val="18"/>
              </w:rPr>
            </w:pPr>
          </w:p>
        </w:tc>
      </w:tr>
      <w:tr w14:paraId="4C46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7977001F">
            <w:pPr>
              <w:jc w:val="center"/>
              <w:rPr>
                <w:rFonts w:ascii="宋体" w:hAnsi="宋体" w:cs="宋体"/>
                <w:sz w:val="18"/>
                <w:szCs w:val="18"/>
              </w:rPr>
            </w:pPr>
            <w:r>
              <w:rPr>
                <w:rFonts w:hint="eastAsia" w:ascii="宋体" w:hAnsi="宋体" w:cs="宋体"/>
                <w:sz w:val="18"/>
                <w:szCs w:val="18"/>
              </w:rPr>
              <w:t>4</w:t>
            </w:r>
          </w:p>
        </w:tc>
        <w:tc>
          <w:tcPr>
            <w:tcW w:w="3261" w:type="dxa"/>
            <w:vAlign w:val="center"/>
          </w:tcPr>
          <w:p w14:paraId="597FBDF7">
            <w:pPr>
              <w:ind w:left="105" w:leftChars="50"/>
              <w:jc w:val="center"/>
              <w:rPr>
                <w:rFonts w:ascii="宋体" w:hAnsi="宋体" w:cs="宋体"/>
                <w:sz w:val="18"/>
                <w:szCs w:val="18"/>
              </w:rPr>
            </w:pPr>
            <w:r>
              <w:rPr>
                <w:rFonts w:hint="eastAsia" w:ascii="宋体" w:hAnsi="宋体" w:cs="宋体"/>
                <w:sz w:val="18"/>
                <w:szCs w:val="18"/>
              </w:rPr>
              <w:t>故障</w:t>
            </w:r>
          </w:p>
        </w:tc>
        <w:tc>
          <w:tcPr>
            <w:tcW w:w="3403" w:type="dxa"/>
            <w:vAlign w:val="center"/>
          </w:tcPr>
          <w:p w14:paraId="4EBDAD96">
            <w:pPr>
              <w:rPr>
                <w:rFonts w:ascii="宋体" w:hAnsi="宋体" w:cs="宋体"/>
                <w:sz w:val="18"/>
                <w:szCs w:val="18"/>
              </w:rPr>
            </w:pPr>
          </w:p>
        </w:tc>
      </w:tr>
    </w:tbl>
    <w:p w14:paraId="26109844">
      <w:pPr>
        <w:pStyle w:val="82"/>
        <w:numPr>
          <w:ilvl w:val="0"/>
          <w:numId w:val="0"/>
        </w:numPr>
        <w:spacing w:before="156" w:after="156"/>
        <w:rPr>
          <w:rFonts w:hAnsi="黑体" w:cs="黑体"/>
        </w:rPr>
      </w:pPr>
      <w:bookmarkStart w:id="465" w:name="_Toc7057"/>
      <w:r>
        <w:rPr>
          <w:rFonts w:hAnsi="黑体" w:cs="黑体"/>
        </w:rPr>
        <w:t>B.8</w:t>
      </w:r>
      <w:r>
        <w:rPr>
          <w:rFonts w:hAnsi="黑体" w:cs="宋体"/>
        </w:rPr>
        <w:t> </w:t>
      </w:r>
      <w:r>
        <w:rPr>
          <w:rFonts w:hint="eastAsia" w:hAnsi="黑体" w:cs="宋体"/>
        </w:rPr>
        <w:t xml:space="preserve"> 事件信息类型代码</w:t>
      </w:r>
      <w:bookmarkEnd w:id="465"/>
    </w:p>
    <w:p w14:paraId="2AF94D16">
      <w:pPr>
        <w:pStyle w:val="226"/>
        <w:spacing w:line="240" w:lineRule="auto"/>
        <w:ind w:firstLine="420"/>
      </w:pPr>
      <w:r>
        <w:rPr>
          <w:rFonts w:hint="eastAsia"/>
        </w:rPr>
        <w:t>事件信息类型代码采用顺序码，用一位阿拉伯数字表示，顺序从“1”开始，代码值应符合表B.8的规定。</w:t>
      </w:r>
    </w:p>
    <w:p w14:paraId="27A5A761">
      <w:pPr>
        <w:pStyle w:val="39"/>
        <w:spacing w:before="156" w:beforeLines="50" w:after="156" w:afterLines="50"/>
        <w:ind w:firstLine="0" w:firstLineChars="0"/>
        <w:jc w:val="center"/>
        <w:rPr>
          <w:rFonts w:ascii="黑体" w:hAnsi="黑体" w:eastAsia="黑体" w:cs="宋体"/>
        </w:rPr>
      </w:pPr>
      <w:r>
        <w:rPr>
          <w:rFonts w:hint="eastAsia" w:ascii="黑体" w:hAnsi="黑体" w:eastAsia="黑体" w:cs="宋体"/>
        </w:rPr>
        <w:t>表</w:t>
      </w:r>
      <w:r>
        <w:rPr>
          <w:rFonts w:ascii="黑体" w:hAnsi="黑体" w:eastAsia="黑体" w:cs="宋体"/>
        </w:rPr>
        <w:t>B.8 </w:t>
      </w:r>
      <w:r>
        <w:rPr>
          <w:rFonts w:hint="eastAsia" w:ascii="黑体" w:hAnsi="黑体" w:eastAsia="黑体" w:cs="宋体"/>
        </w:rPr>
        <w:t>事件信息类型代码表</w:t>
      </w:r>
    </w:p>
    <w:tbl>
      <w:tblPr>
        <w:tblStyle w:val="56"/>
        <w:tblW w:w="8313" w:type="dxa"/>
        <w:tblInd w:w="6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3261"/>
        <w:gridCol w:w="3403"/>
      </w:tblGrid>
      <w:tr w14:paraId="0EEA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699AC673">
            <w:pPr>
              <w:jc w:val="center"/>
              <w:rPr>
                <w:rFonts w:ascii="宋体" w:hAnsi="宋体" w:cs="宋体"/>
                <w:bCs/>
                <w:sz w:val="18"/>
                <w:szCs w:val="18"/>
              </w:rPr>
            </w:pPr>
            <w:r>
              <w:rPr>
                <w:rFonts w:hint="eastAsia" w:ascii="宋体" w:hAnsi="宋体" w:cs="宋体"/>
                <w:bCs/>
                <w:sz w:val="18"/>
                <w:szCs w:val="18"/>
              </w:rPr>
              <w:t>代码</w:t>
            </w:r>
          </w:p>
        </w:tc>
        <w:tc>
          <w:tcPr>
            <w:tcW w:w="3261" w:type="dxa"/>
            <w:vAlign w:val="center"/>
          </w:tcPr>
          <w:p w14:paraId="21476B6C">
            <w:pPr>
              <w:jc w:val="center"/>
              <w:rPr>
                <w:rFonts w:ascii="宋体" w:hAnsi="宋体" w:cs="宋体"/>
                <w:bCs/>
                <w:sz w:val="18"/>
                <w:szCs w:val="18"/>
              </w:rPr>
            </w:pPr>
            <w:r>
              <w:rPr>
                <w:rFonts w:hint="eastAsia" w:ascii="宋体" w:hAnsi="宋体" w:cs="宋体"/>
                <w:bCs/>
                <w:sz w:val="18"/>
                <w:szCs w:val="18"/>
              </w:rPr>
              <w:t>名称</w:t>
            </w:r>
          </w:p>
        </w:tc>
        <w:tc>
          <w:tcPr>
            <w:tcW w:w="3403" w:type="dxa"/>
            <w:vAlign w:val="center"/>
          </w:tcPr>
          <w:p w14:paraId="1980C0BA">
            <w:pPr>
              <w:jc w:val="center"/>
              <w:rPr>
                <w:rFonts w:ascii="宋体" w:hAnsi="宋体" w:cs="宋体"/>
                <w:bCs/>
                <w:sz w:val="18"/>
                <w:szCs w:val="18"/>
              </w:rPr>
            </w:pPr>
            <w:r>
              <w:rPr>
                <w:rFonts w:hint="eastAsia" w:ascii="宋体" w:hAnsi="宋体" w:cs="宋体"/>
                <w:bCs/>
                <w:sz w:val="18"/>
                <w:szCs w:val="18"/>
              </w:rPr>
              <w:t>说明</w:t>
            </w:r>
          </w:p>
        </w:tc>
      </w:tr>
      <w:tr w14:paraId="150A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7BD6A3AB">
            <w:pPr>
              <w:jc w:val="center"/>
              <w:rPr>
                <w:rFonts w:ascii="宋体" w:hAnsi="宋体" w:cs="宋体"/>
                <w:sz w:val="18"/>
                <w:szCs w:val="18"/>
              </w:rPr>
            </w:pPr>
            <w:r>
              <w:rPr>
                <w:rFonts w:hint="eastAsia" w:ascii="宋体" w:hAnsi="宋体" w:cs="宋体"/>
                <w:sz w:val="18"/>
                <w:szCs w:val="18"/>
              </w:rPr>
              <w:t>1</w:t>
            </w:r>
          </w:p>
        </w:tc>
        <w:tc>
          <w:tcPr>
            <w:tcW w:w="3261" w:type="dxa"/>
            <w:vAlign w:val="center"/>
          </w:tcPr>
          <w:p w14:paraId="18DB28DE">
            <w:pPr>
              <w:ind w:left="105" w:leftChars="50"/>
              <w:jc w:val="center"/>
              <w:rPr>
                <w:rFonts w:ascii="宋体" w:hAnsi="宋体" w:cs="宋体"/>
                <w:sz w:val="18"/>
                <w:szCs w:val="18"/>
              </w:rPr>
            </w:pPr>
            <w:r>
              <w:rPr>
                <w:rFonts w:hint="eastAsia" w:ascii="宋体" w:hAnsi="宋体" w:cs="宋体"/>
                <w:sz w:val="18"/>
                <w:szCs w:val="18"/>
              </w:rPr>
              <w:t>报警</w:t>
            </w:r>
          </w:p>
        </w:tc>
        <w:tc>
          <w:tcPr>
            <w:tcW w:w="3403" w:type="dxa"/>
            <w:vAlign w:val="center"/>
          </w:tcPr>
          <w:p w14:paraId="068DCAB2">
            <w:pPr>
              <w:rPr>
                <w:rFonts w:ascii="宋体" w:hAnsi="宋体" w:cs="宋体"/>
                <w:sz w:val="18"/>
                <w:szCs w:val="18"/>
              </w:rPr>
            </w:pPr>
          </w:p>
        </w:tc>
      </w:tr>
      <w:tr w14:paraId="7F42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32BABA8A">
            <w:pPr>
              <w:jc w:val="center"/>
              <w:rPr>
                <w:rFonts w:ascii="宋体" w:hAnsi="宋体" w:cs="宋体"/>
                <w:sz w:val="18"/>
                <w:szCs w:val="18"/>
              </w:rPr>
            </w:pPr>
            <w:r>
              <w:rPr>
                <w:rFonts w:hint="eastAsia" w:ascii="宋体" w:hAnsi="宋体" w:cs="宋体"/>
                <w:sz w:val="18"/>
                <w:szCs w:val="18"/>
              </w:rPr>
              <w:t>2</w:t>
            </w:r>
          </w:p>
        </w:tc>
        <w:tc>
          <w:tcPr>
            <w:tcW w:w="3261" w:type="dxa"/>
            <w:vAlign w:val="center"/>
          </w:tcPr>
          <w:p w14:paraId="22F51D54">
            <w:pPr>
              <w:ind w:left="105" w:leftChars="50"/>
              <w:jc w:val="center"/>
              <w:rPr>
                <w:rFonts w:ascii="宋体" w:hAnsi="宋体" w:cs="宋体"/>
                <w:sz w:val="18"/>
                <w:szCs w:val="18"/>
              </w:rPr>
            </w:pPr>
            <w:r>
              <w:rPr>
                <w:rFonts w:hint="eastAsia" w:ascii="宋体" w:hAnsi="宋体" w:cs="宋体"/>
                <w:sz w:val="18"/>
                <w:szCs w:val="18"/>
              </w:rPr>
              <w:t>报告</w:t>
            </w:r>
          </w:p>
        </w:tc>
        <w:tc>
          <w:tcPr>
            <w:tcW w:w="3403" w:type="dxa"/>
            <w:vAlign w:val="center"/>
          </w:tcPr>
          <w:p w14:paraId="59BB2923">
            <w:pPr>
              <w:rPr>
                <w:rFonts w:ascii="宋体" w:hAnsi="宋体" w:cs="宋体"/>
                <w:sz w:val="18"/>
                <w:szCs w:val="18"/>
              </w:rPr>
            </w:pPr>
          </w:p>
        </w:tc>
      </w:tr>
      <w:tr w14:paraId="0B32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18415AFB">
            <w:pPr>
              <w:jc w:val="center"/>
              <w:rPr>
                <w:rFonts w:ascii="宋体" w:hAnsi="宋体" w:cs="宋体"/>
                <w:sz w:val="18"/>
                <w:szCs w:val="18"/>
              </w:rPr>
            </w:pPr>
            <w:r>
              <w:rPr>
                <w:rFonts w:hint="eastAsia" w:ascii="宋体" w:hAnsi="宋体" w:cs="宋体"/>
                <w:sz w:val="18"/>
                <w:szCs w:val="18"/>
              </w:rPr>
              <w:t>3</w:t>
            </w:r>
          </w:p>
        </w:tc>
        <w:tc>
          <w:tcPr>
            <w:tcW w:w="3261" w:type="dxa"/>
            <w:vAlign w:val="center"/>
          </w:tcPr>
          <w:p w14:paraId="19B3D267">
            <w:pPr>
              <w:ind w:left="105" w:leftChars="50"/>
              <w:jc w:val="center"/>
              <w:rPr>
                <w:rFonts w:ascii="宋体" w:hAnsi="宋体" w:cs="宋体"/>
                <w:sz w:val="18"/>
                <w:szCs w:val="18"/>
              </w:rPr>
            </w:pPr>
            <w:r>
              <w:rPr>
                <w:rFonts w:hint="eastAsia" w:ascii="宋体" w:hAnsi="宋体" w:cs="宋体"/>
                <w:sz w:val="18"/>
                <w:szCs w:val="18"/>
              </w:rPr>
              <w:t>故障</w:t>
            </w:r>
          </w:p>
        </w:tc>
        <w:tc>
          <w:tcPr>
            <w:tcW w:w="3403" w:type="dxa"/>
            <w:vAlign w:val="center"/>
          </w:tcPr>
          <w:p w14:paraId="7220D4DA">
            <w:pPr>
              <w:rPr>
                <w:rFonts w:ascii="宋体" w:hAnsi="宋体" w:cs="宋体"/>
                <w:sz w:val="18"/>
                <w:szCs w:val="18"/>
              </w:rPr>
            </w:pPr>
          </w:p>
        </w:tc>
      </w:tr>
      <w:tr w14:paraId="7BA2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4A4D231B">
            <w:pPr>
              <w:jc w:val="center"/>
              <w:rPr>
                <w:rFonts w:ascii="宋体" w:hAnsi="宋体" w:cs="宋体"/>
                <w:sz w:val="18"/>
                <w:szCs w:val="18"/>
              </w:rPr>
            </w:pPr>
            <w:r>
              <w:rPr>
                <w:rFonts w:hint="eastAsia" w:ascii="宋体" w:hAnsi="宋体" w:cs="宋体"/>
                <w:sz w:val="18"/>
                <w:szCs w:val="18"/>
              </w:rPr>
              <w:t>4</w:t>
            </w:r>
          </w:p>
        </w:tc>
        <w:tc>
          <w:tcPr>
            <w:tcW w:w="3261" w:type="dxa"/>
            <w:vAlign w:val="center"/>
          </w:tcPr>
          <w:p w14:paraId="494D2E55">
            <w:pPr>
              <w:ind w:left="105" w:leftChars="50"/>
              <w:jc w:val="center"/>
              <w:rPr>
                <w:rFonts w:ascii="宋体" w:hAnsi="宋体" w:cs="宋体"/>
                <w:sz w:val="18"/>
                <w:szCs w:val="18"/>
              </w:rPr>
            </w:pPr>
            <w:r>
              <w:rPr>
                <w:rFonts w:hint="eastAsia" w:ascii="宋体" w:hAnsi="宋体" w:cs="宋体"/>
                <w:sz w:val="18"/>
                <w:szCs w:val="18"/>
              </w:rPr>
              <w:t>设撤防</w:t>
            </w:r>
          </w:p>
        </w:tc>
        <w:tc>
          <w:tcPr>
            <w:tcW w:w="3403" w:type="dxa"/>
            <w:vAlign w:val="center"/>
          </w:tcPr>
          <w:p w14:paraId="76A6F0BE">
            <w:pPr>
              <w:rPr>
                <w:rFonts w:ascii="宋体" w:hAnsi="宋体" w:cs="宋体"/>
                <w:sz w:val="18"/>
                <w:szCs w:val="18"/>
              </w:rPr>
            </w:pPr>
          </w:p>
        </w:tc>
      </w:tr>
    </w:tbl>
    <w:p w14:paraId="7285C535">
      <w:pPr>
        <w:pStyle w:val="82"/>
        <w:numPr>
          <w:ilvl w:val="0"/>
          <w:numId w:val="0"/>
        </w:numPr>
        <w:spacing w:before="156" w:after="156"/>
        <w:rPr>
          <w:rFonts w:hAnsi="黑体" w:cs="黑体"/>
        </w:rPr>
      </w:pPr>
      <w:bookmarkStart w:id="466" w:name="_Toc15582"/>
      <w:r>
        <w:rPr>
          <w:rFonts w:hAnsi="黑体" w:cs="黑体"/>
        </w:rPr>
        <w:t>B.9</w:t>
      </w:r>
      <w:r>
        <w:rPr>
          <w:rFonts w:hAnsi="黑体" w:cs="宋体"/>
        </w:rPr>
        <w:t> </w:t>
      </w:r>
      <w:r>
        <w:rPr>
          <w:rFonts w:hint="eastAsia" w:hAnsi="黑体" w:cs="宋体"/>
        </w:rPr>
        <w:t xml:space="preserve"> 事件信息状态类型代码</w:t>
      </w:r>
      <w:bookmarkEnd w:id="466"/>
    </w:p>
    <w:p w14:paraId="0E63FF32">
      <w:pPr>
        <w:pStyle w:val="226"/>
        <w:spacing w:line="240" w:lineRule="auto"/>
        <w:ind w:firstLine="420"/>
      </w:pPr>
      <w:r>
        <w:rPr>
          <w:rFonts w:hint="eastAsia"/>
        </w:rPr>
        <w:t>事件信息状态类型代码用一位阿拉伯数字表示，代码值应符合表B.9的规定。</w:t>
      </w:r>
    </w:p>
    <w:p w14:paraId="4756CD14">
      <w:pPr>
        <w:pStyle w:val="39"/>
        <w:spacing w:before="156" w:beforeLines="50" w:after="156" w:afterLines="50"/>
        <w:ind w:firstLine="0" w:firstLineChars="0"/>
        <w:jc w:val="center"/>
        <w:rPr>
          <w:rFonts w:ascii="黑体" w:hAnsi="黑体" w:eastAsia="黑体" w:cs="宋体"/>
        </w:rPr>
      </w:pPr>
      <w:r>
        <w:rPr>
          <w:rFonts w:hint="eastAsia" w:ascii="黑体" w:hAnsi="黑体" w:eastAsia="黑体" w:cs="宋体"/>
        </w:rPr>
        <w:t>表</w:t>
      </w:r>
      <w:r>
        <w:rPr>
          <w:rFonts w:ascii="黑体" w:hAnsi="黑体" w:eastAsia="黑体" w:cs="宋体"/>
        </w:rPr>
        <w:t>B.9</w:t>
      </w:r>
      <w:r>
        <w:rPr>
          <w:rFonts w:hint="eastAsia" w:ascii="黑体" w:hAnsi="黑体" w:eastAsia="黑体" w:cs="宋体"/>
        </w:rPr>
        <w:t xml:space="preserve"> 事件信息状态类型代码表</w:t>
      </w:r>
    </w:p>
    <w:tbl>
      <w:tblPr>
        <w:tblStyle w:val="56"/>
        <w:tblW w:w="8313" w:type="dxa"/>
        <w:tblInd w:w="6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3261"/>
        <w:gridCol w:w="3403"/>
      </w:tblGrid>
      <w:tr w14:paraId="1C91D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9" w:type="dxa"/>
            <w:vAlign w:val="center"/>
          </w:tcPr>
          <w:p w14:paraId="406D4BCE">
            <w:pPr>
              <w:jc w:val="center"/>
              <w:rPr>
                <w:rFonts w:ascii="宋体" w:hAnsi="宋体" w:cs="宋体"/>
                <w:bCs/>
                <w:sz w:val="18"/>
                <w:szCs w:val="18"/>
              </w:rPr>
            </w:pPr>
            <w:r>
              <w:rPr>
                <w:rFonts w:hint="eastAsia" w:ascii="宋体" w:hAnsi="宋体" w:cs="宋体"/>
                <w:bCs/>
                <w:sz w:val="18"/>
                <w:szCs w:val="18"/>
              </w:rPr>
              <w:t>代码</w:t>
            </w:r>
          </w:p>
        </w:tc>
        <w:tc>
          <w:tcPr>
            <w:tcW w:w="3261" w:type="dxa"/>
            <w:vAlign w:val="center"/>
          </w:tcPr>
          <w:p w14:paraId="7306A582">
            <w:pPr>
              <w:jc w:val="center"/>
              <w:rPr>
                <w:rFonts w:ascii="宋体" w:hAnsi="宋体" w:cs="宋体"/>
                <w:bCs/>
                <w:sz w:val="18"/>
                <w:szCs w:val="18"/>
              </w:rPr>
            </w:pPr>
            <w:r>
              <w:rPr>
                <w:rFonts w:hint="eastAsia" w:ascii="宋体" w:hAnsi="宋体" w:cs="宋体"/>
                <w:bCs/>
                <w:sz w:val="18"/>
                <w:szCs w:val="18"/>
              </w:rPr>
              <w:t>名称</w:t>
            </w:r>
          </w:p>
        </w:tc>
        <w:tc>
          <w:tcPr>
            <w:tcW w:w="3403" w:type="dxa"/>
            <w:vAlign w:val="center"/>
          </w:tcPr>
          <w:p w14:paraId="45C4221B">
            <w:pPr>
              <w:jc w:val="center"/>
              <w:rPr>
                <w:rFonts w:ascii="宋体" w:hAnsi="宋体" w:cs="宋体"/>
                <w:bCs/>
                <w:sz w:val="18"/>
                <w:szCs w:val="18"/>
              </w:rPr>
            </w:pPr>
            <w:r>
              <w:rPr>
                <w:rFonts w:hint="eastAsia" w:ascii="宋体" w:hAnsi="宋体" w:cs="宋体"/>
                <w:bCs/>
                <w:sz w:val="18"/>
                <w:szCs w:val="18"/>
              </w:rPr>
              <w:t>说明</w:t>
            </w:r>
          </w:p>
        </w:tc>
      </w:tr>
      <w:tr w14:paraId="23C3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03880F6A">
            <w:pPr>
              <w:jc w:val="center"/>
              <w:rPr>
                <w:rFonts w:ascii="宋体" w:hAnsi="宋体" w:cs="宋体"/>
                <w:sz w:val="18"/>
                <w:szCs w:val="18"/>
              </w:rPr>
            </w:pPr>
            <w:r>
              <w:rPr>
                <w:rFonts w:hint="eastAsia" w:ascii="宋体" w:hAnsi="宋体" w:cs="宋体"/>
                <w:sz w:val="18"/>
                <w:szCs w:val="18"/>
              </w:rPr>
              <w:t>1</w:t>
            </w:r>
          </w:p>
        </w:tc>
        <w:tc>
          <w:tcPr>
            <w:tcW w:w="3261" w:type="dxa"/>
            <w:vAlign w:val="center"/>
          </w:tcPr>
          <w:p w14:paraId="064FB7AD">
            <w:pPr>
              <w:ind w:left="105" w:leftChars="50"/>
              <w:jc w:val="center"/>
              <w:rPr>
                <w:rFonts w:ascii="宋体" w:hAnsi="宋体" w:cs="宋体"/>
                <w:sz w:val="18"/>
                <w:szCs w:val="18"/>
              </w:rPr>
            </w:pPr>
            <w:r>
              <w:rPr>
                <w:rFonts w:hint="eastAsia" w:ascii="宋体" w:hAnsi="宋体" w:cs="宋体"/>
                <w:sz w:val="18"/>
                <w:szCs w:val="18"/>
              </w:rPr>
              <w:t>新</w:t>
            </w:r>
            <w:r>
              <w:rPr>
                <w:rFonts w:hint="eastAsia" w:ascii="宋体" w:hAnsi="宋体" w:cs="宋体"/>
                <w:kern w:val="0"/>
                <w:sz w:val="18"/>
                <w:szCs w:val="18"/>
              </w:rPr>
              <w:t>警情</w:t>
            </w:r>
          </w:p>
        </w:tc>
        <w:tc>
          <w:tcPr>
            <w:tcW w:w="3403" w:type="dxa"/>
            <w:vAlign w:val="center"/>
          </w:tcPr>
          <w:p w14:paraId="61F27A51">
            <w:pPr>
              <w:rPr>
                <w:rFonts w:ascii="宋体" w:hAnsi="宋体" w:cs="宋体"/>
                <w:sz w:val="18"/>
                <w:szCs w:val="18"/>
              </w:rPr>
            </w:pPr>
          </w:p>
        </w:tc>
      </w:tr>
      <w:tr w14:paraId="6B93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shd w:val="clear" w:color="auto" w:fill="auto"/>
            <w:vAlign w:val="center"/>
          </w:tcPr>
          <w:p w14:paraId="161714E1">
            <w:pPr>
              <w:jc w:val="center"/>
              <w:rPr>
                <w:rFonts w:ascii="宋体" w:hAnsi="宋体" w:cs="宋体"/>
                <w:sz w:val="18"/>
                <w:szCs w:val="18"/>
              </w:rPr>
            </w:pPr>
            <w:r>
              <w:rPr>
                <w:rFonts w:ascii="宋体" w:hAnsi="宋体" w:cs="宋体"/>
                <w:sz w:val="18"/>
                <w:szCs w:val="18"/>
              </w:rPr>
              <w:t>3</w:t>
            </w:r>
          </w:p>
        </w:tc>
        <w:tc>
          <w:tcPr>
            <w:tcW w:w="3261" w:type="dxa"/>
            <w:shd w:val="clear" w:color="auto" w:fill="auto"/>
            <w:vAlign w:val="center"/>
          </w:tcPr>
          <w:p w14:paraId="15502540">
            <w:pPr>
              <w:ind w:left="105" w:leftChars="50"/>
              <w:jc w:val="center"/>
              <w:rPr>
                <w:rFonts w:ascii="宋体" w:hAnsi="宋体" w:cs="宋体"/>
                <w:sz w:val="18"/>
                <w:szCs w:val="18"/>
              </w:rPr>
            </w:pPr>
            <w:r>
              <w:rPr>
                <w:rFonts w:hint="eastAsia" w:ascii="宋体" w:hAnsi="宋体" w:cs="宋体"/>
                <w:kern w:val="0"/>
                <w:sz w:val="18"/>
                <w:szCs w:val="18"/>
              </w:rPr>
              <w:t>警情恢复</w:t>
            </w:r>
          </w:p>
        </w:tc>
        <w:tc>
          <w:tcPr>
            <w:tcW w:w="3403" w:type="dxa"/>
            <w:shd w:val="clear" w:color="auto" w:fill="auto"/>
            <w:vAlign w:val="center"/>
          </w:tcPr>
          <w:p w14:paraId="2EFE19FA">
            <w:pPr>
              <w:rPr>
                <w:rFonts w:ascii="宋体" w:hAnsi="宋体" w:cs="宋体"/>
                <w:sz w:val="18"/>
                <w:szCs w:val="18"/>
              </w:rPr>
            </w:pPr>
          </w:p>
        </w:tc>
      </w:tr>
      <w:tr w14:paraId="7232E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shd w:val="clear" w:color="auto" w:fill="auto"/>
            <w:vAlign w:val="center"/>
          </w:tcPr>
          <w:p w14:paraId="685676A9">
            <w:pPr>
              <w:jc w:val="center"/>
              <w:rPr>
                <w:rFonts w:ascii="宋体" w:hAnsi="宋体" w:cs="宋体"/>
                <w:sz w:val="18"/>
                <w:szCs w:val="18"/>
              </w:rPr>
            </w:pPr>
            <w:r>
              <w:rPr>
                <w:rFonts w:hint="eastAsia" w:ascii="宋体" w:hAnsi="宋体" w:cs="宋体"/>
                <w:sz w:val="18"/>
                <w:szCs w:val="18"/>
              </w:rPr>
              <w:t>6</w:t>
            </w:r>
          </w:p>
        </w:tc>
        <w:tc>
          <w:tcPr>
            <w:tcW w:w="3261" w:type="dxa"/>
            <w:shd w:val="clear" w:color="auto" w:fill="auto"/>
            <w:vAlign w:val="center"/>
          </w:tcPr>
          <w:p w14:paraId="38EF860C">
            <w:pPr>
              <w:ind w:left="105" w:leftChars="50"/>
              <w:jc w:val="center"/>
              <w:rPr>
                <w:rFonts w:ascii="宋体" w:hAnsi="宋体" w:cs="宋体"/>
                <w:kern w:val="0"/>
                <w:sz w:val="18"/>
                <w:szCs w:val="18"/>
              </w:rPr>
            </w:pPr>
            <w:r>
              <w:rPr>
                <w:rFonts w:hint="eastAsia" w:ascii="宋体" w:hAnsi="宋体" w:cs="宋体"/>
                <w:kern w:val="0"/>
                <w:sz w:val="18"/>
                <w:szCs w:val="18"/>
              </w:rPr>
              <w:t>恢复保持</w:t>
            </w:r>
          </w:p>
        </w:tc>
        <w:tc>
          <w:tcPr>
            <w:tcW w:w="3403" w:type="dxa"/>
            <w:shd w:val="clear" w:color="auto" w:fill="auto"/>
            <w:vAlign w:val="center"/>
          </w:tcPr>
          <w:p w14:paraId="6F8222C8">
            <w:pPr>
              <w:rPr>
                <w:rFonts w:ascii="宋体" w:hAnsi="宋体" w:cs="宋体"/>
                <w:sz w:val="18"/>
                <w:szCs w:val="18"/>
              </w:rPr>
            </w:pPr>
          </w:p>
        </w:tc>
      </w:tr>
    </w:tbl>
    <w:p w14:paraId="624580D5">
      <w:pPr>
        <w:pStyle w:val="82"/>
        <w:numPr>
          <w:ilvl w:val="0"/>
          <w:numId w:val="0"/>
        </w:numPr>
        <w:spacing w:before="156" w:after="156"/>
        <w:rPr>
          <w:rFonts w:hAnsi="黑体" w:cs="黑体"/>
        </w:rPr>
      </w:pPr>
      <w:bookmarkStart w:id="467" w:name="_Toc24421"/>
      <w:r>
        <w:rPr>
          <w:rFonts w:hAnsi="黑体" w:cs="黑体"/>
        </w:rPr>
        <w:t>B.10</w:t>
      </w:r>
      <w:r>
        <w:rPr>
          <w:rFonts w:hAnsi="黑体" w:cs="宋体"/>
        </w:rPr>
        <w:t> </w:t>
      </w:r>
      <w:r>
        <w:rPr>
          <w:rFonts w:hint="eastAsia" w:hAnsi="黑体" w:cs="宋体"/>
        </w:rPr>
        <w:t xml:space="preserve"> 远程设备控制命令类型</w:t>
      </w:r>
      <w:r>
        <w:rPr>
          <w:rFonts w:hint="eastAsia" w:hAnsi="黑体" w:cs="黑体"/>
        </w:rPr>
        <w:t>代码</w:t>
      </w:r>
      <w:bookmarkEnd w:id="467"/>
    </w:p>
    <w:p w14:paraId="10155127">
      <w:pPr>
        <w:pStyle w:val="226"/>
        <w:spacing w:line="240" w:lineRule="auto"/>
        <w:ind w:firstLine="420"/>
      </w:pPr>
      <w:r>
        <w:rPr>
          <w:rFonts w:hint="eastAsia"/>
        </w:rPr>
        <w:t>远程设备控制命令采用正整数，代码值应符合表B.10的规定。</w:t>
      </w:r>
    </w:p>
    <w:p w14:paraId="782CB166">
      <w:pPr>
        <w:pStyle w:val="39"/>
        <w:spacing w:before="156" w:beforeLines="50" w:after="156" w:afterLines="50"/>
        <w:ind w:firstLine="0" w:firstLineChars="0"/>
        <w:jc w:val="center"/>
        <w:rPr>
          <w:rFonts w:ascii="黑体" w:hAnsi="黑体" w:eastAsia="黑体" w:cs="宋体"/>
        </w:rPr>
      </w:pPr>
      <w:r>
        <w:rPr>
          <w:rFonts w:hint="eastAsia" w:ascii="黑体" w:hAnsi="黑体" w:eastAsia="黑体" w:cs="宋体"/>
        </w:rPr>
        <w:t>表</w:t>
      </w:r>
      <w:r>
        <w:rPr>
          <w:rFonts w:ascii="黑体" w:hAnsi="黑体" w:eastAsia="黑体" w:cs="宋体"/>
        </w:rPr>
        <w:t>B.10 </w:t>
      </w:r>
      <w:r>
        <w:rPr>
          <w:rFonts w:hint="eastAsia" w:ascii="黑体" w:hAnsi="黑体" w:eastAsia="黑体" w:cs="宋体"/>
        </w:rPr>
        <w:t>远程设备控制命令类型代码表</w:t>
      </w:r>
    </w:p>
    <w:tbl>
      <w:tblPr>
        <w:tblStyle w:val="56"/>
        <w:tblW w:w="8313" w:type="dxa"/>
        <w:tblInd w:w="6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3261"/>
        <w:gridCol w:w="3403"/>
      </w:tblGrid>
      <w:tr w14:paraId="5002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27473884">
            <w:pPr>
              <w:jc w:val="center"/>
              <w:rPr>
                <w:rFonts w:ascii="宋体" w:hAnsi="宋体" w:cs="宋体"/>
                <w:bCs/>
                <w:sz w:val="18"/>
                <w:szCs w:val="18"/>
              </w:rPr>
            </w:pPr>
            <w:r>
              <w:rPr>
                <w:rFonts w:hint="eastAsia" w:ascii="宋体" w:hAnsi="宋体" w:cs="宋体"/>
                <w:bCs/>
                <w:sz w:val="18"/>
                <w:szCs w:val="18"/>
              </w:rPr>
              <w:t>代码</w:t>
            </w:r>
          </w:p>
        </w:tc>
        <w:tc>
          <w:tcPr>
            <w:tcW w:w="3261" w:type="dxa"/>
            <w:vAlign w:val="center"/>
          </w:tcPr>
          <w:p w14:paraId="2B904186">
            <w:pPr>
              <w:jc w:val="center"/>
              <w:rPr>
                <w:rFonts w:ascii="宋体" w:hAnsi="宋体" w:cs="宋体"/>
                <w:bCs/>
                <w:sz w:val="18"/>
                <w:szCs w:val="18"/>
              </w:rPr>
            </w:pPr>
            <w:r>
              <w:rPr>
                <w:rFonts w:hint="eastAsia" w:ascii="宋体" w:hAnsi="宋体" w:cs="宋体"/>
                <w:bCs/>
                <w:sz w:val="18"/>
                <w:szCs w:val="18"/>
              </w:rPr>
              <w:t>名称</w:t>
            </w:r>
          </w:p>
        </w:tc>
        <w:tc>
          <w:tcPr>
            <w:tcW w:w="3403" w:type="dxa"/>
            <w:vAlign w:val="center"/>
          </w:tcPr>
          <w:p w14:paraId="16F46F80">
            <w:pPr>
              <w:jc w:val="center"/>
              <w:rPr>
                <w:rFonts w:ascii="宋体" w:hAnsi="宋体" w:cs="宋体"/>
                <w:bCs/>
                <w:sz w:val="18"/>
                <w:szCs w:val="18"/>
              </w:rPr>
            </w:pPr>
            <w:r>
              <w:rPr>
                <w:rFonts w:hint="eastAsia" w:ascii="宋体" w:hAnsi="宋体" w:cs="宋体"/>
                <w:bCs/>
                <w:sz w:val="18"/>
                <w:szCs w:val="18"/>
              </w:rPr>
              <w:t>说明</w:t>
            </w:r>
          </w:p>
        </w:tc>
      </w:tr>
      <w:tr w14:paraId="4448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5AE0570D">
            <w:pPr>
              <w:jc w:val="center"/>
              <w:rPr>
                <w:rFonts w:ascii="宋体" w:hAnsi="宋体" w:cs="宋体"/>
                <w:sz w:val="18"/>
                <w:szCs w:val="18"/>
              </w:rPr>
            </w:pPr>
            <w:r>
              <w:rPr>
                <w:rFonts w:hint="eastAsia" w:ascii="宋体" w:hAnsi="宋体" w:cs="宋体"/>
                <w:sz w:val="18"/>
                <w:szCs w:val="18"/>
              </w:rPr>
              <w:t>1</w:t>
            </w:r>
          </w:p>
        </w:tc>
        <w:tc>
          <w:tcPr>
            <w:tcW w:w="3261" w:type="dxa"/>
            <w:vAlign w:val="center"/>
          </w:tcPr>
          <w:p w14:paraId="3F812FC8">
            <w:pPr>
              <w:ind w:left="105" w:leftChars="50"/>
              <w:jc w:val="center"/>
              <w:rPr>
                <w:rFonts w:ascii="宋体" w:hAnsi="宋体" w:cs="宋体"/>
                <w:sz w:val="18"/>
                <w:szCs w:val="18"/>
              </w:rPr>
            </w:pPr>
            <w:r>
              <w:rPr>
                <w:rFonts w:hint="eastAsia" w:ascii="宋体" w:hAnsi="宋体" w:cs="宋体"/>
                <w:sz w:val="18"/>
                <w:szCs w:val="18"/>
              </w:rPr>
              <w:t>重启</w:t>
            </w:r>
          </w:p>
        </w:tc>
        <w:tc>
          <w:tcPr>
            <w:tcW w:w="3403" w:type="dxa"/>
            <w:vAlign w:val="center"/>
          </w:tcPr>
          <w:p w14:paraId="603322C9">
            <w:pPr>
              <w:rPr>
                <w:rFonts w:ascii="宋体" w:hAnsi="宋体" w:cs="宋体"/>
                <w:sz w:val="18"/>
                <w:szCs w:val="18"/>
              </w:rPr>
            </w:pPr>
          </w:p>
        </w:tc>
      </w:tr>
      <w:tr w14:paraId="30B4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48929866">
            <w:pPr>
              <w:jc w:val="center"/>
              <w:rPr>
                <w:rFonts w:ascii="宋体" w:hAnsi="宋体" w:cs="宋体"/>
                <w:sz w:val="18"/>
                <w:szCs w:val="18"/>
              </w:rPr>
            </w:pPr>
            <w:r>
              <w:rPr>
                <w:rFonts w:hint="eastAsia" w:ascii="宋体" w:hAnsi="宋体" w:cs="宋体"/>
                <w:sz w:val="18"/>
                <w:szCs w:val="18"/>
              </w:rPr>
              <w:t>2</w:t>
            </w:r>
          </w:p>
        </w:tc>
        <w:tc>
          <w:tcPr>
            <w:tcW w:w="3261" w:type="dxa"/>
            <w:vAlign w:val="center"/>
          </w:tcPr>
          <w:p w14:paraId="7A8495EE">
            <w:pPr>
              <w:ind w:left="105" w:leftChars="50"/>
              <w:jc w:val="center"/>
              <w:rPr>
                <w:rFonts w:ascii="宋体" w:hAnsi="宋体" w:cs="宋体"/>
                <w:sz w:val="18"/>
                <w:szCs w:val="18"/>
              </w:rPr>
            </w:pPr>
            <w:r>
              <w:rPr>
                <w:rFonts w:hint="eastAsia" w:ascii="宋体" w:hAnsi="宋体" w:cs="宋体"/>
                <w:sz w:val="18"/>
                <w:szCs w:val="18"/>
              </w:rPr>
              <w:t>撤防</w:t>
            </w:r>
          </w:p>
        </w:tc>
        <w:tc>
          <w:tcPr>
            <w:tcW w:w="3403" w:type="dxa"/>
            <w:vAlign w:val="center"/>
          </w:tcPr>
          <w:p w14:paraId="6EA645AF">
            <w:pPr>
              <w:rPr>
                <w:rFonts w:ascii="宋体" w:hAnsi="宋体" w:cs="宋体"/>
                <w:sz w:val="18"/>
                <w:szCs w:val="18"/>
              </w:rPr>
            </w:pPr>
          </w:p>
        </w:tc>
      </w:tr>
      <w:tr w14:paraId="15E6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3BFF401F">
            <w:pPr>
              <w:jc w:val="center"/>
              <w:rPr>
                <w:rFonts w:ascii="宋体" w:hAnsi="宋体" w:cs="宋体"/>
                <w:sz w:val="18"/>
                <w:szCs w:val="18"/>
              </w:rPr>
            </w:pPr>
            <w:r>
              <w:rPr>
                <w:rFonts w:hint="eastAsia" w:ascii="宋体" w:hAnsi="宋体" w:cs="宋体"/>
                <w:sz w:val="18"/>
                <w:szCs w:val="18"/>
              </w:rPr>
              <w:t>3</w:t>
            </w:r>
          </w:p>
        </w:tc>
        <w:tc>
          <w:tcPr>
            <w:tcW w:w="3261" w:type="dxa"/>
            <w:vAlign w:val="center"/>
          </w:tcPr>
          <w:p w14:paraId="06C31184">
            <w:pPr>
              <w:ind w:left="105" w:leftChars="50"/>
              <w:jc w:val="center"/>
              <w:rPr>
                <w:rFonts w:ascii="宋体" w:hAnsi="宋体" w:cs="宋体"/>
                <w:sz w:val="18"/>
                <w:szCs w:val="18"/>
              </w:rPr>
            </w:pPr>
            <w:r>
              <w:rPr>
                <w:rFonts w:hint="eastAsia" w:ascii="宋体" w:hAnsi="宋体" w:cs="宋体"/>
                <w:sz w:val="18"/>
                <w:szCs w:val="18"/>
              </w:rPr>
              <w:t>外出撤防</w:t>
            </w:r>
          </w:p>
        </w:tc>
        <w:tc>
          <w:tcPr>
            <w:tcW w:w="3403" w:type="dxa"/>
            <w:vAlign w:val="center"/>
          </w:tcPr>
          <w:p w14:paraId="26AB2DCB">
            <w:pPr>
              <w:rPr>
                <w:rFonts w:ascii="宋体" w:hAnsi="宋体" w:cs="宋体"/>
                <w:sz w:val="18"/>
                <w:szCs w:val="18"/>
              </w:rPr>
            </w:pPr>
          </w:p>
        </w:tc>
      </w:tr>
      <w:tr w14:paraId="2848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6802AF26">
            <w:pPr>
              <w:jc w:val="center"/>
              <w:rPr>
                <w:rFonts w:ascii="宋体" w:hAnsi="宋体" w:cs="宋体"/>
                <w:sz w:val="18"/>
                <w:szCs w:val="18"/>
              </w:rPr>
            </w:pPr>
            <w:r>
              <w:rPr>
                <w:rFonts w:hint="eastAsia" w:ascii="宋体" w:hAnsi="宋体" w:cs="宋体"/>
                <w:sz w:val="18"/>
                <w:szCs w:val="18"/>
              </w:rPr>
              <w:t>4</w:t>
            </w:r>
          </w:p>
        </w:tc>
        <w:tc>
          <w:tcPr>
            <w:tcW w:w="3261" w:type="dxa"/>
            <w:vAlign w:val="center"/>
          </w:tcPr>
          <w:p w14:paraId="18E34077">
            <w:pPr>
              <w:ind w:left="105" w:leftChars="50"/>
              <w:jc w:val="center"/>
              <w:rPr>
                <w:rFonts w:ascii="宋体" w:hAnsi="宋体" w:cs="宋体"/>
                <w:sz w:val="18"/>
                <w:szCs w:val="18"/>
              </w:rPr>
            </w:pPr>
            <w:r>
              <w:rPr>
                <w:rFonts w:hint="eastAsia" w:ascii="宋体" w:hAnsi="宋体" w:cs="宋体"/>
                <w:sz w:val="18"/>
                <w:szCs w:val="18"/>
              </w:rPr>
              <w:t>留守设防</w:t>
            </w:r>
          </w:p>
        </w:tc>
        <w:tc>
          <w:tcPr>
            <w:tcW w:w="3403" w:type="dxa"/>
            <w:vAlign w:val="center"/>
          </w:tcPr>
          <w:p w14:paraId="08071601">
            <w:pPr>
              <w:rPr>
                <w:rFonts w:ascii="宋体" w:hAnsi="宋体" w:cs="宋体"/>
                <w:sz w:val="18"/>
                <w:szCs w:val="18"/>
              </w:rPr>
            </w:pPr>
          </w:p>
        </w:tc>
      </w:tr>
      <w:tr w14:paraId="2285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6BB8DF00">
            <w:pPr>
              <w:jc w:val="center"/>
              <w:rPr>
                <w:rFonts w:ascii="宋体" w:hAnsi="宋体" w:cs="宋体"/>
                <w:sz w:val="18"/>
                <w:szCs w:val="18"/>
              </w:rPr>
            </w:pPr>
            <w:r>
              <w:rPr>
                <w:rFonts w:hint="eastAsia" w:ascii="宋体" w:hAnsi="宋体" w:cs="宋体"/>
                <w:sz w:val="18"/>
                <w:szCs w:val="18"/>
              </w:rPr>
              <w:t>5</w:t>
            </w:r>
          </w:p>
        </w:tc>
        <w:tc>
          <w:tcPr>
            <w:tcW w:w="3261" w:type="dxa"/>
            <w:vAlign w:val="center"/>
          </w:tcPr>
          <w:p w14:paraId="2CEB46BD">
            <w:pPr>
              <w:ind w:left="105" w:leftChars="50"/>
              <w:jc w:val="center"/>
              <w:rPr>
                <w:rFonts w:ascii="宋体" w:hAnsi="宋体" w:cs="宋体"/>
                <w:sz w:val="18"/>
                <w:szCs w:val="18"/>
              </w:rPr>
            </w:pPr>
            <w:r>
              <w:rPr>
                <w:rFonts w:hint="eastAsia" w:ascii="宋体" w:hAnsi="宋体" w:cs="宋体"/>
                <w:sz w:val="18"/>
                <w:szCs w:val="18"/>
              </w:rPr>
              <w:t>旁路</w:t>
            </w:r>
          </w:p>
        </w:tc>
        <w:tc>
          <w:tcPr>
            <w:tcW w:w="3403" w:type="dxa"/>
            <w:vAlign w:val="center"/>
          </w:tcPr>
          <w:p w14:paraId="69056F14">
            <w:pPr>
              <w:rPr>
                <w:rFonts w:ascii="宋体" w:hAnsi="宋体" w:cs="宋体"/>
                <w:sz w:val="18"/>
                <w:szCs w:val="18"/>
              </w:rPr>
            </w:pPr>
          </w:p>
        </w:tc>
      </w:tr>
      <w:tr w14:paraId="08D2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4209D5E8">
            <w:pPr>
              <w:jc w:val="center"/>
              <w:rPr>
                <w:rFonts w:ascii="宋体" w:hAnsi="宋体" w:cs="宋体"/>
                <w:sz w:val="18"/>
                <w:szCs w:val="18"/>
              </w:rPr>
            </w:pPr>
            <w:r>
              <w:rPr>
                <w:rFonts w:hint="eastAsia" w:ascii="宋体" w:hAnsi="宋体" w:cs="宋体"/>
                <w:sz w:val="18"/>
                <w:szCs w:val="18"/>
              </w:rPr>
              <w:t>6</w:t>
            </w:r>
          </w:p>
        </w:tc>
        <w:tc>
          <w:tcPr>
            <w:tcW w:w="3261" w:type="dxa"/>
            <w:vAlign w:val="center"/>
          </w:tcPr>
          <w:p w14:paraId="79A3F9FB">
            <w:pPr>
              <w:ind w:left="105" w:leftChars="50"/>
              <w:jc w:val="center"/>
              <w:rPr>
                <w:rFonts w:ascii="宋体" w:hAnsi="宋体" w:cs="宋体"/>
                <w:sz w:val="18"/>
                <w:szCs w:val="18"/>
              </w:rPr>
            </w:pPr>
            <w:r>
              <w:rPr>
                <w:rFonts w:hint="eastAsia" w:ascii="宋体" w:hAnsi="宋体" w:cs="宋体"/>
                <w:sz w:val="18"/>
                <w:szCs w:val="18"/>
              </w:rPr>
              <w:t>取消旁路</w:t>
            </w:r>
          </w:p>
        </w:tc>
        <w:tc>
          <w:tcPr>
            <w:tcW w:w="3403" w:type="dxa"/>
            <w:vAlign w:val="center"/>
          </w:tcPr>
          <w:p w14:paraId="4FF5A608">
            <w:pPr>
              <w:rPr>
                <w:rFonts w:ascii="宋体" w:hAnsi="宋体" w:cs="宋体"/>
                <w:sz w:val="18"/>
                <w:szCs w:val="18"/>
              </w:rPr>
            </w:pPr>
          </w:p>
        </w:tc>
      </w:tr>
      <w:tr w14:paraId="4E7E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60271723">
            <w:pPr>
              <w:jc w:val="center"/>
              <w:rPr>
                <w:rFonts w:ascii="宋体" w:hAnsi="宋体" w:cs="宋体"/>
                <w:sz w:val="18"/>
                <w:szCs w:val="18"/>
              </w:rPr>
            </w:pPr>
            <w:r>
              <w:rPr>
                <w:rFonts w:hint="eastAsia" w:ascii="宋体" w:hAnsi="宋体" w:cs="宋体"/>
                <w:sz w:val="18"/>
                <w:szCs w:val="18"/>
              </w:rPr>
              <w:t>7</w:t>
            </w:r>
          </w:p>
        </w:tc>
        <w:tc>
          <w:tcPr>
            <w:tcW w:w="3261" w:type="dxa"/>
            <w:vAlign w:val="center"/>
          </w:tcPr>
          <w:p w14:paraId="7B9678EB">
            <w:pPr>
              <w:ind w:left="105" w:leftChars="50"/>
              <w:jc w:val="center"/>
              <w:rPr>
                <w:rFonts w:ascii="宋体" w:hAnsi="宋体" w:cs="宋体"/>
                <w:sz w:val="18"/>
                <w:szCs w:val="18"/>
              </w:rPr>
            </w:pPr>
            <w:r>
              <w:rPr>
                <w:rFonts w:hint="eastAsia" w:ascii="宋体" w:hAnsi="宋体" w:cs="宋体"/>
                <w:sz w:val="18"/>
                <w:szCs w:val="18"/>
              </w:rPr>
              <w:t>防区使能</w:t>
            </w:r>
          </w:p>
        </w:tc>
        <w:tc>
          <w:tcPr>
            <w:tcW w:w="3403" w:type="dxa"/>
            <w:vAlign w:val="center"/>
          </w:tcPr>
          <w:p w14:paraId="6AB02485">
            <w:pPr>
              <w:rPr>
                <w:rFonts w:ascii="宋体" w:hAnsi="宋体" w:cs="宋体"/>
                <w:sz w:val="18"/>
                <w:szCs w:val="18"/>
              </w:rPr>
            </w:pPr>
          </w:p>
        </w:tc>
      </w:tr>
      <w:tr w14:paraId="6743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752BA210">
            <w:pPr>
              <w:jc w:val="center"/>
              <w:rPr>
                <w:rFonts w:ascii="宋体" w:hAnsi="宋体" w:cs="宋体"/>
                <w:sz w:val="18"/>
                <w:szCs w:val="18"/>
              </w:rPr>
            </w:pPr>
            <w:r>
              <w:rPr>
                <w:rFonts w:hint="eastAsia" w:ascii="宋体" w:hAnsi="宋体" w:cs="宋体"/>
                <w:sz w:val="18"/>
                <w:szCs w:val="18"/>
              </w:rPr>
              <w:t>8</w:t>
            </w:r>
          </w:p>
        </w:tc>
        <w:tc>
          <w:tcPr>
            <w:tcW w:w="3261" w:type="dxa"/>
            <w:vAlign w:val="center"/>
          </w:tcPr>
          <w:p w14:paraId="2A53E2DC">
            <w:pPr>
              <w:ind w:left="105" w:leftChars="50"/>
              <w:jc w:val="center"/>
              <w:rPr>
                <w:rFonts w:ascii="宋体" w:hAnsi="宋体" w:cs="宋体"/>
                <w:sz w:val="18"/>
                <w:szCs w:val="18"/>
              </w:rPr>
            </w:pPr>
            <w:r>
              <w:rPr>
                <w:rFonts w:hint="eastAsia" w:ascii="宋体" w:hAnsi="宋体" w:cs="宋体"/>
                <w:sz w:val="18"/>
                <w:szCs w:val="18"/>
              </w:rPr>
              <w:t>取消使能</w:t>
            </w:r>
          </w:p>
        </w:tc>
        <w:tc>
          <w:tcPr>
            <w:tcW w:w="3403" w:type="dxa"/>
            <w:vAlign w:val="center"/>
          </w:tcPr>
          <w:p w14:paraId="2642D7C8">
            <w:pPr>
              <w:rPr>
                <w:rFonts w:ascii="宋体" w:hAnsi="宋体" w:cs="宋体"/>
                <w:sz w:val="18"/>
                <w:szCs w:val="18"/>
              </w:rPr>
            </w:pPr>
          </w:p>
        </w:tc>
      </w:tr>
      <w:tr w14:paraId="35FF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46C352A8">
            <w:pPr>
              <w:jc w:val="center"/>
              <w:rPr>
                <w:rFonts w:ascii="宋体" w:hAnsi="宋体" w:cs="宋体"/>
                <w:sz w:val="18"/>
                <w:szCs w:val="18"/>
              </w:rPr>
            </w:pPr>
            <w:r>
              <w:rPr>
                <w:rFonts w:hint="eastAsia" w:ascii="宋体" w:hAnsi="宋体" w:cs="宋体"/>
                <w:sz w:val="18"/>
                <w:szCs w:val="18"/>
              </w:rPr>
              <w:t>9</w:t>
            </w:r>
          </w:p>
        </w:tc>
        <w:tc>
          <w:tcPr>
            <w:tcW w:w="3261" w:type="dxa"/>
            <w:vAlign w:val="center"/>
          </w:tcPr>
          <w:p w14:paraId="3B25BC9D">
            <w:pPr>
              <w:ind w:left="105" w:leftChars="50"/>
              <w:jc w:val="center"/>
              <w:rPr>
                <w:rFonts w:ascii="宋体" w:hAnsi="宋体" w:cs="宋体"/>
                <w:sz w:val="18"/>
                <w:szCs w:val="18"/>
              </w:rPr>
            </w:pPr>
            <w:r>
              <w:rPr>
                <w:rFonts w:hint="eastAsia" w:ascii="宋体" w:hAnsi="宋体" w:cs="宋体"/>
                <w:sz w:val="18"/>
                <w:szCs w:val="18"/>
              </w:rPr>
              <w:t>报警复位</w:t>
            </w:r>
          </w:p>
        </w:tc>
        <w:tc>
          <w:tcPr>
            <w:tcW w:w="3403" w:type="dxa"/>
            <w:vAlign w:val="center"/>
          </w:tcPr>
          <w:p w14:paraId="620A36A6">
            <w:pPr>
              <w:rPr>
                <w:rFonts w:ascii="宋体" w:hAnsi="宋体" w:cs="宋体"/>
                <w:sz w:val="18"/>
                <w:szCs w:val="18"/>
              </w:rPr>
            </w:pPr>
          </w:p>
        </w:tc>
      </w:tr>
      <w:tr w14:paraId="44E4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vAlign w:val="center"/>
          </w:tcPr>
          <w:p w14:paraId="42DB2D63">
            <w:pPr>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0</w:t>
            </w:r>
          </w:p>
        </w:tc>
        <w:tc>
          <w:tcPr>
            <w:tcW w:w="3261" w:type="dxa"/>
            <w:vAlign w:val="center"/>
          </w:tcPr>
          <w:p w14:paraId="002E89EE">
            <w:pPr>
              <w:ind w:left="105" w:leftChars="50"/>
              <w:jc w:val="center"/>
              <w:rPr>
                <w:rFonts w:ascii="宋体" w:hAnsi="宋体" w:cs="宋体"/>
                <w:sz w:val="18"/>
                <w:szCs w:val="18"/>
              </w:rPr>
            </w:pPr>
            <w:r>
              <w:rPr>
                <w:rFonts w:hint="eastAsia" w:ascii="宋体" w:hAnsi="宋体" w:cs="宋体"/>
                <w:sz w:val="18"/>
                <w:szCs w:val="18"/>
              </w:rPr>
              <w:t>开关量控制</w:t>
            </w:r>
          </w:p>
        </w:tc>
        <w:tc>
          <w:tcPr>
            <w:tcW w:w="3403" w:type="dxa"/>
            <w:vAlign w:val="center"/>
          </w:tcPr>
          <w:p w14:paraId="6D641D7D">
            <w:pPr>
              <w:rPr>
                <w:rFonts w:ascii="宋体" w:hAnsi="宋体" w:cs="宋体"/>
                <w:sz w:val="18"/>
                <w:szCs w:val="18"/>
              </w:rPr>
            </w:pPr>
          </w:p>
        </w:tc>
      </w:tr>
    </w:tbl>
    <w:p w14:paraId="1B36EFD9"/>
    <w:p w14:paraId="16A6A231">
      <w:pPr>
        <w:pStyle w:val="82"/>
        <w:numPr>
          <w:ilvl w:val="0"/>
          <w:numId w:val="0"/>
        </w:numPr>
        <w:spacing w:before="156" w:after="156"/>
        <w:rPr>
          <w:rFonts w:hAnsi="黑体" w:cs="黑体"/>
        </w:rPr>
      </w:pPr>
      <w:bookmarkStart w:id="468" w:name="_Toc30711"/>
      <w:r>
        <w:rPr>
          <w:rFonts w:hAnsi="黑体" w:cs="黑体"/>
        </w:rPr>
        <w:t>B.11</w:t>
      </w:r>
      <w:r>
        <w:rPr>
          <w:rFonts w:hAnsi="黑体" w:cs="宋体"/>
        </w:rPr>
        <w:t> </w:t>
      </w:r>
      <w:r>
        <w:rPr>
          <w:rFonts w:hint="eastAsia" w:hAnsi="黑体" w:cs="宋体"/>
        </w:rPr>
        <w:t xml:space="preserve"> </w:t>
      </w:r>
      <w:r>
        <w:rPr>
          <w:rFonts w:hint="eastAsia" w:hAnsi="黑体" w:cs="黑体"/>
        </w:rPr>
        <w:t>事件信息字符串</w:t>
      </w:r>
      <w:r>
        <w:rPr>
          <w:rFonts w:hint="eastAsia" w:hAnsi="黑体" w:cs="宋体"/>
        </w:rPr>
        <w:t>类型</w:t>
      </w:r>
      <w:r>
        <w:rPr>
          <w:rFonts w:hint="eastAsia" w:hAnsi="黑体" w:cs="黑体"/>
        </w:rPr>
        <w:t>代码</w:t>
      </w:r>
      <w:bookmarkEnd w:id="468"/>
    </w:p>
    <w:p w14:paraId="38AA4D95">
      <w:pPr>
        <w:pStyle w:val="226"/>
        <w:spacing w:line="240" w:lineRule="auto"/>
        <w:ind w:firstLine="0" w:firstLineChars="0"/>
      </w:pPr>
      <w:r>
        <w:rPr>
          <w:rFonts w:hint="eastAsia" w:ascii="黑体" w:hAnsi="黑体" w:eastAsia="黑体" w:cs="宋体"/>
        </w:rPr>
        <w:t>B.11.1</w:t>
      </w:r>
      <w:bookmarkStart w:id="469" w:name="_Hlk170310781"/>
      <w:r>
        <w:rPr>
          <w:rFonts w:hint="eastAsia" w:ascii="黑体" w:hAnsi="黑体" w:eastAsia="黑体" w:cs="宋体"/>
        </w:rPr>
        <w:t xml:space="preserve">  </w:t>
      </w:r>
      <w:r>
        <w:rPr>
          <w:rFonts w:hint="eastAsia"/>
        </w:rPr>
        <w:t>事件信息字符串</w:t>
      </w:r>
      <w:bookmarkEnd w:id="469"/>
      <w:r>
        <w:rPr>
          <w:rFonts w:hint="eastAsia"/>
        </w:rPr>
        <w:t>采用16进制数表示，代码值应符合图B.1的规定。</w:t>
      </w:r>
    </w:p>
    <w:p w14:paraId="0BB7DDC5">
      <w:pPr>
        <w:pStyle w:val="226"/>
        <w:spacing w:line="240" w:lineRule="auto"/>
        <w:ind w:firstLine="0" w:firstLineChars="0"/>
      </w:pPr>
      <w:r>
        <w:rPr>
          <w:rFonts w:hint="eastAsia" w:ascii="黑体" w:hAnsi="黑体" w:eastAsia="黑体" w:cs="宋体"/>
        </w:rPr>
        <w:t xml:space="preserve">B.11.2  </w:t>
      </w:r>
      <w:r>
        <w:rPr>
          <w:rFonts w:hint="eastAsia"/>
        </w:rPr>
        <w:t>校验码可选，符合如下规定：</w:t>
      </w:r>
    </w:p>
    <w:p w14:paraId="4501D1F6">
      <w:pPr>
        <w:pStyle w:val="39"/>
        <w:numPr>
          <w:ilvl w:val="0"/>
          <w:numId w:val="24"/>
        </w:numPr>
        <w:spacing w:line="360" w:lineRule="atLeast"/>
        <w:ind w:firstLineChars="0"/>
      </w:pPr>
      <w:r>
        <w:rPr>
          <w:rFonts w:hint="eastAsia"/>
        </w:rPr>
        <w:t xml:space="preserve"> 把所有的数字相加，用“1</w:t>
      </w:r>
      <w:r>
        <w:t>0</w:t>
      </w:r>
      <w:r>
        <w:rPr>
          <w:rFonts w:hint="eastAsia"/>
        </w:rPr>
        <w:t>”代替“0”；</w:t>
      </w:r>
    </w:p>
    <w:p w14:paraId="09A58BC1">
      <w:pPr>
        <w:pStyle w:val="39"/>
        <w:numPr>
          <w:ilvl w:val="0"/>
          <w:numId w:val="24"/>
        </w:numPr>
        <w:spacing w:line="360" w:lineRule="atLeast"/>
        <w:ind w:firstLineChars="0"/>
      </w:pPr>
      <w:r>
        <w:rPr>
          <w:rFonts w:hint="eastAsia"/>
        </w:rPr>
        <w:t xml:space="preserve"> 找到1</w:t>
      </w:r>
      <w:r>
        <w:t>5</w:t>
      </w:r>
      <w:r>
        <w:rPr>
          <w:rFonts w:hint="eastAsia"/>
        </w:rPr>
        <w:t>的最小公倍数，此项为6</w:t>
      </w:r>
      <w:r>
        <w:t>0</w:t>
      </w:r>
      <w:r>
        <w:rPr>
          <w:rFonts w:hint="eastAsia"/>
        </w:rPr>
        <w:t>；</w:t>
      </w:r>
    </w:p>
    <w:p w14:paraId="194D33B8">
      <w:pPr>
        <w:pStyle w:val="39"/>
        <w:numPr>
          <w:ilvl w:val="0"/>
          <w:numId w:val="24"/>
        </w:numPr>
        <w:spacing w:line="360" w:lineRule="atLeast"/>
        <w:ind w:firstLineChars="0"/>
      </w:pPr>
      <w:r>
        <w:rPr>
          <w:rFonts w:hint="eastAsia"/>
        </w:rPr>
        <w:t xml:space="preserve"> 用步骤b)的值减去步骤a)的值；</w:t>
      </w:r>
    </w:p>
    <w:p w14:paraId="06F24365">
      <w:pPr>
        <w:pStyle w:val="39"/>
        <w:numPr>
          <w:ilvl w:val="0"/>
          <w:numId w:val="24"/>
        </w:numPr>
        <w:spacing w:line="360" w:lineRule="atLeast"/>
        <w:ind w:firstLineChars="0"/>
      </w:pPr>
      <w:r>
        <w:rPr>
          <w:rFonts w:hint="eastAsia"/>
        </w:rPr>
        <w:t xml:space="preserve"> 使用步骤c)的结果作为校验码，如果结果是“0”，就用“F”（1</w:t>
      </w:r>
      <w:r>
        <w:t>5</w:t>
      </w:r>
      <w:r>
        <w:rPr>
          <w:rFonts w:hint="eastAsia"/>
        </w:rPr>
        <w:t>）作为校验码。</w:t>
      </w:r>
    </w:p>
    <w:p w14:paraId="3899BDDD">
      <w:pPr>
        <w:tabs>
          <w:tab w:val="left" w:pos="7667"/>
        </w:tabs>
      </w:pPr>
      <w:r>
        <w:tab/>
      </w:r>
    </w:p>
    <w:p w14:paraId="60D4C879">
      <w:pPr>
        <w:jc w:val="center"/>
      </w:pPr>
      <w:r>
        <w:object>
          <v:shape id="_x0000_i1036" o:spt="75" type="#_x0000_t75" style="height:212.25pt;width:488.75pt;" o:ole="t" filled="f" o:preferrelative="t" stroked="f" coordsize="21600,21600">
            <v:path/>
            <v:fill on="f" focussize="0,0"/>
            <v:stroke on="f" joinstyle="miter"/>
            <v:imagedata r:id="rId32" o:title=""/>
            <o:lock v:ext="edit" aspectratio="t"/>
            <w10:wrap type="none"/>
            <w10:anchorlock/>
          </v:shape>
          <o:OLEObject Type="Embed" ProgID="Visio.Drawing.15" ShapeID="_x0000_i1036" DrawAspect="Content" ObjectID="_1468075736" r:id="rId31">
            <o:LockedField>false</o:LockedField>
          </o:OLEObject>
        </w:object>
      </w:r>
    </w:p>
    <w:p w14:paraId="7122331D">
      <w:pPr>
        <w:jc w:val="center"/>
      </w:pPr>
      <w:r>
        <w:rPr>
          <w:rFonts w:hint="eastAsia" w:ascii="黑体" w:hAnsi="黑体" w:eastAsia="黑体" w:cs="黑体"/>
        </w:rPr>
        <w:t>图B.1 事件信息字符串类型代码结构</w:t>
      </w:r>
    </w:p>
    <w:p w14:paraId="13C4B62C">
      <w:pPr>
        <w:pStyle w:val="82"/>
        <w:numPr>
          <w:ilvl w:val="0"/>
          <w:numId w:val="0"/>
        </w:numPr>
        <w:spacing w:before="156" w:after="156"/>
        <w:rPr>
          <w:rFonts w:hAnsi="黑体" w:cs="黑体"/>
        </w:rPr>
      </w:pPr>
      <w:bookmarkStart w:id="470" w:name="_Toc130290388"/>
      <w:bookmarkStart w:id="471" w:name="_Toc152867003"/>
      <w:bookmarkStart w:id="472" w:name="_Toc2873"/>
      <w:bookmarkStart w:id="473" w:name="_Toc2765"/>
      <w:bookmarkStart w:id="474" w:name="_Toc15295"/>
      <w:bookmarkStart w:id="475" w:name="_Toc124856620"/>
      <w:bookmarkStart w:id="476" w:name="_Toc2715"/>
      <w:bookmarkStart w:id="477" w:name="_Toc167129182"/>
      <w:bookmarkStart w:id="478" w:name="_Toc13184"/>
      <w:r>
        <w:rPr>
          <w:rFonts w:hAnsi="黑体" w:cs="黑体"/>
        </w:rPr>
        <w:t xml:space="preserve">B.12 </w:t>
      </w:r>
      <w:r>
        <w:rPr>
          <w:rFonts w:hint="eastAsia" w:hAnsi="黑体" w:cs="黑体"/>
        </w:rPr>
        <w:t xml:space="preserve"> 事件编码定义</w:t>
      </w:r>
      <w:bookmarkEnd w:id="470"/>
      <w:bookmarkEnd w:id="471"/>
      <w:bookmarkEnd w:id="472"/>
      <w:bookmarkEnd w:id="473"/>
      <w:bookmarkEnd w:id="474"/>
      <w:bookmarkEnd w:id="475"/>
      <w:bookmarkEnd w:id="476"/>
      <w:bookmarkEnd w:id="477"/>
      <w:bookmarkEnd w:id="478"/>
    </w:p>
    <w:p w14:paraId="25A9218A">
      <w:pPr>
        <w:pStyle w:val="39"/>
        <w:spacing w:line="360" w:lineRule="atLeast"/>
        <w:ind w:firstLine="0" w:firstLineChars="0"/>
        <w:rPr>
          <w:rFonts w:hAnsi="宋体" w:cs="宋体"/>
        </w:rPr>
      </w:pPr>
      <w:bookmarkStart w:id="479" w:name="_Hlk170985745"/>
      <w:r>
        <w:rPr>
          <w:rFonts w:hint="eastAsia" w:hAnsi="宋体" w:cs="宋体"/>
        </w:rPr>
        <w:t>B.12.1</w:t>
      </w:r>
      <w:r>
        <w:rPr>
          <w:rFonts w:hAnsi="宋体" w:cs="宋体"/>
        </w:rPr>
        <w:t xml:space="preserve"> </w:t>
      </w:r>
      <w:r>
        <w:rPr>
          <w:rFonts w:hint="eastAsia" w:hAnsi="宋体" w:cs="宋体"/>
        </w:rPr>
        <w:t xml:space="preserve">  事件编码由3位16进制整数组成，编码范围为100~6FF，具体定义</w:t>
      </w:r>
      <w:r>
        <w:rPr>
          <w:rFonts w:hint="eastAsia"/>
        </w:rPr>
        <w:t>符合</w:t>
      </w:r>
      <w:r>
        <w:rPr>
          <w:rFonts w:hint="eastAsia" w:hAnsi="宋体" w:cs="宋体"/>
        </w:rPr>
        <w:t>表 B.11、表 B.12</w:t>
      </w:r>
      <w:r>
        <w:rPr>
          <w:rFonts w:hint="eastAsia"/>
        </w:rPr>
        <w:t>的规定</w:t>
      </w:r>
      <w:r>
        <w:rPr>
          <w:rFonts w:hint="eastAsia" w:hAnsi="宋体" w:cs="宋体"/>
        </w:rPr>
        <w:t>。</w:t>
      </w:r>
    </w:p>
    <w:p w14:paraId="3F9C72FA">
      <w:pPr>
        <w:pStyle w:val="39"/>
        <w:spacing w:line="360" w:lineRule="atLeast"/>
        <w:ind w:firstLine="0" w:firstLineChars="0"/>
        <w:rPr>
          <w:rFonts w:hAnsi="宋体" w:cs="宋体"/>
        </w:rPr>
      </w:pPr>
      <w:r>
        <w:rPr>
          <w:rFonts w:hint="eastAsia" w:hAnsi="宋体" w:cs="宋体"/>
        </w:rPr>
        <w:t>B.12.2</w:t>
      </w:r>
      <w:r>
        <w:rPr>
          <w:rFonts w:hAnsi="宋体" w:cs="宋体"/>
        </w:rPr>
        <w:t xml:space="preserve"> </w:t>
      </w:r>
      <w:r>
        <w:rPr>
          <w:rFonts w:hint="eastAsia" w:hAnsi="宋体" w:cs="宋体"/>
        </w:rPr>
        <w:t xml:space="preserve">  事件名称显示规则</w:t>
      </w:r>
    </w:p>
    <w:p w14:paraId="2AF91482">
      <w:pPr>
        <w:pStyle w:val="39"/>
        <w:spacing w:line="360" w:lineRule="atLeast"/>
        <w:ind w:firstLine="0" w:firstLineChars="0"/>
        <w:rPr>
          <w:rFonts w:hAnsi="宋体" w:cs="宋体"/>
        </w:rPr>
      </w:pPr>
      <w:r>
        <w:rPr>
          <w:rFonts w:hint="eastAsia" w:hAnsi="宋体" w:cs="宋体"/>
        </w:rPr>
        <w:t>B.12.2.1   非设防/撤防类事件定义符合表 B.11的规定。</w:t>
      </w:r>
    </w:p>
    <w:p w14:paraId="045C9685">
      <w:pPr>
        <w:pStyle w:val="39"/>
        <w:numPr>
          <w:ilvl w:val="0"/>
          <w:numId w:val="25"/>
        </w:numPr>
        <w:spacing w:line="360" w:lineRule="atLeast"/>
        <w:ind w:firstLine="420"/>
      </w:pPr>
      <w:r>
        <w:rPr>
          <w:rFonts w:hint="eastAsia"/>
        </w:rPr>
        <w:t>满足触发条件产生的事件（信息类型为“1”），按表中的“事件名称“显示。</w:t>
      </w:r>
    </w:p>
    <w:p w14:paraId="26D6F06D">
      <w:pPr>
        <w:pStyle w:val="39"/>
        <w:numPr>
          <w:ilvl w:val="0"/>
          <w:numId w:val="25"/>
        </w:numPr>
        <w:spacing w:line="360" w:lineRule="atLeast"/>
        <w:ind w:firstLine="420"/>
      </w:pPr>
      <w:r>
        <w:rPr>
          <w:rFonts w:hint="eastAsia"/>
        </w:rPr>
        <w:t>满足恢复条件产生的事件（信息类型为“3”），显示“事件名称”加上“恢复”二字作为完整事件名称。</w:t>
      </w:r>
    </w:p>
    <w:p w14:paraId="765E1B09">
      <w:pPr>
        <w:pStyle w:val="39"/>
        <w:numPr>
          <w:ilvl w:val="0"/>
          <w:numId w:val="25"/>
        </w:numPr>
        <w:spacing w:line="360" w:lineRule="atLeast"/>
        <w:ind w:firstLine="420"/>
      </w:pPr>
      <w:r>
        <w:rPr>
          <w:rFonts w:hint="eastAsia"/>
        </w:rPr>
        <w:t>例如：发生100事件时的事件显示为“个人救护报警”，100事件恢复时显示“个人救护报警恢复”。</w:t>
      </w:r>
    </w:p>
    <w:p w14:paraId="5B03BD13">
      <w:pPr>
        <w:pStyle w:val="39"/>
        <w:spacing w:line="360" w:lineRule="atLeast"/>
        <w:ind w:firstLine="0" w:firstLineChars="0"/>
        <w:rPr>
          <w:rFonts w:hAnsi="宋体" w:cs="宋体"/>
        </w:rPr>
      </w:pPr>
      <w:r>
        <w:rPr>
          <w:rFonts w:hint="eastAsia" w:hAnsi="宋体" w:cs="宋体"/>
        </w:rPr>
        <w:t>B.12.2.2  设防/撤防类事件定义符合表 B.12的规定。</w:t>
      </w:r>
    </w:p>
    <w:p w14:paraId="682B43C0">
      <w:pPr>
        <w:pStyle w:val="39"/>
        <w:numPr>
          <w:ilvl w:val="0"/>
          <w:numId w:val="26"/>
        </w:numPr>
        <w:spacing w:line="360" w:lineRule="atLeast"/>
        <w:ind w:firstLine="420"/>
      </w:pPr>
      <w:r>
        <w:rPr>
          <w:rFonts w:hint="eastAsia"/>
        </w:rPr>
        <w:t>设防/撤防类事件对应的触发及恢复事件名称无法像非设防/撤防类事件通过添加特定尾缀规定事件显示名称，表B12对每一个事件码对应的设防/撤防事件分别定义。当信息类型为1时，对应撤防事件，当信息类型为3时，对应设防事件。</w:t>
      </w:r>
    </w:p>
    <w:p w14:paraId="77766DFE">
      <w:pPr>
        <w:pStyle w:val="39"/>
        <w:numPr>
          <w:ilvl w:val="0"/>
          <w:numId w:val="26"/>
        </w:numPr>
        <w:spacing w:line="360" w:lineRule="atLeast"/>
        <w:ind w:firstLine="420"/>
      </w:pPr>
      <w:r>
        <w:rPr>
          <w:rFonts w:hint="eastAsia"/>
        </w:rPr>
        <w:t>例如当用户通过键盘操作撤防时，信息类型为1,产生的事件码为401，对应的事件名称为表B12中，事件码为401的事件,信息类型为1的条目，事件名称显示为：用户撤防报告。</w:t>
      </w:r>
    </w:p>
    <w:p w14:paraId="190B169D">
      <w:pPr>
        <w:pStyle w:val="39"/>
        <w:spacing w:line="360" w:lineRule="atLeast"/>
        <w:ind w:firstLine="0" w:firstLineChars="0"/>
        <w:rPr>
          <w:rFonts w:hAnsi="宋体" w:cs="宋体"/>
        </w:rPr>
      </w:pPr>
      <w:r>
        <w:rPr>
          <w:rFonts w:hint="eastAsia" w:hAnsi="宋体" w:cs="宋体"/>
        </w:rPr>
        <w:t>B.12.3  触发源定义</w:t>
      </w:r>
    </w:p>
    <w:p w14:paraId="1057C7E3">
      <w:pPr>
        <w:pStyle w:val="39"/>
        <w:numPr>
          <w:ilvl w:val="0"/>
          <w:numId w:val="27"/>
        </w:numPr>
        <w:spacing w:line="360" w:lineRule="atLeast"/>
        <w:ind w:firstLine="420"/>
      </w:pPr>
      <w:r>
        <w:rPr>
          <w:rFonts w:hint="eastAsia"/>
        </w:rPr>
        <w:t>用户操作：用户通过键盘，遥控器，远程命令等输入对报警控制器进行操作产生的事件。</w:t>
      </w:r>
    </w:p>
    <w:p w14:paraId="0C7954BB">
      <w:pPr>
        <w:pStyle w:val="39"/>
        <w:numPr>
          <w:ilvl w:val="0"/>
          <w:numId w:val="27"/>
        </w:numPr>
        <w:spacing w:line="360" w:lineRule="atLeast"/>
        <w:ind w:firstLine="420"/>
      </w:pPr>
      <w:r>
        <w:rPr>
          <w:rFonts w:hint="eastAsia"/>
        </w:rPr>
        <w:t>防区输入：报警控制器检测到防区输入信号的变化产生的事件。</w:t>
      </w:r>
    </w:p>
    <w:p w14:paraId="77CA544C">
      <w:pPr>
        <w:pStyle w:val="39"/>
        <w:numPr>
          <w:ilvl w:val="0"/>
          <w:numId w:val="27"/>
        </w:numPr>
        <w:spacing w:line="360" w:lineRule="atLeast"/>
        <w:ind w:firstLine="420"/>
      </w:pPr>
      <w:r>
        <w:rPr>
          <w:rFonts w:hint="eastAsia"/>
        </w:rPr>
        <w:t>主机监测：报警控制器内部程序检测到内部状态变化产生的事件。</w:t>
      </w:r>
    </w:p>
    <w:p w14:paraId="1D984779">
      <w:pPr>
        <w:pStyle w:val="39"/>
        <w:spacing w:line="360" w:lineRule="atLeast"/>
        <w:ind w:firstLine="0" w:firstLineChars="0"/>
        <w:rPr>
          <w:rFonts w:hAnsi="宋体" w:cs="宋体"/>
        </w:rPr>
      </w:pPr>
      <w:r>
        <w:rPr>
          <w:rFonts w:hint="eastAsia" w:hAnsi="宋体" w:cs="宋体"/>
        </w:rPr>
        <w:t>B.12.4  触发条件定义</w:t>
      </w:r>
    </w:p>
    <w:p w14:paraId="549508A5">
      <w:pPr>
        <w:pStyle w:val="226"/>
        <w:spacing w:line="360" w:lineRule="atLeast"/>
        <w:ind w:firstLine="420"/>
      </w:pPr>
      <w:r>
        <w:rPr>
          <w:rFonts w:hint="eastAsia"/>
        </w:rPr>
        <w:t>当满足触发条件时，产生该事件，信息类型为“1”。</w:t>
      </w:r>
    </w:p>
    <w:p w14:paraId="39B3C1C0">
      <w:pPr>
        <w:pStyle w:val="39"/>
        <w:spacing w:line="360" w:lineRule="atLeast"/>
        <w:ind w:firstLine="0" w:firstLineChars="0"/>
        <w:rPr>
          <w:rFonts w:hAnsi="宋体" w:cs="宋体"/>
        </w:rPr>
      </w:pPr>
      <w:r>
        <w:rPr>
          <w:rFonts w:hint="eastAsia" w:hAnsi="宋体" w:cs="宋体"/>
        </w:rPr>
        <w:t>B.12.5  恢复条件定义</w:t>
      </w:r>
    </w:p>
    <w:p w14:paraId="7E85CDC0">
      <w:pPr>
        <w:pStyle w:val="226"/>
        <w:spacing w:line="360" w:lineRule="atLeast"/>
        <w:ind w:firstLine="420"/>
      </w:pPr>
      <w:r>
        <w:rPr>
          <w:rFonts w:hint="eastAsia"/>
        </w:rPr>
        <w:t>当满足恢复条件时，产生该事件，信息类型为“3”。</w:t>
      </w:r>
    </w:p>
    <w:p w14:paraId="48850463">
      <w:pPr>
        <w:pStyle w:val="39"/>
        <w:spacing w:line="360" w:lineRule="atLeast"/>
        <w:ind w:firstLine="0" w:firstLineChars="0"/>
        <w:rPr>
          <w:rFonts w:hAnsi="宋体" w:cs="宋体"/>
        </w:rPr>
      </w:pPr>
      <w:r>
        <w:rPr>
          <w:rFonts w:hint="eastAsia" w:hAnsi="宋体" w:cs="宋体"/>
        </w:rPr>
        <w:t>B.12.6  &lt;保留&gt;定义</w:t>
      </w:r>
    </w:p>
    <w:p w14:paraId="26BB768B">
      <w:pPr>
        <w:pStyle w:val="226"/>
        <w:spacing w:line="360" w:lineRule="atLeast"/>
        <w:ind w:firstLine="420"/>
      </w:pPr>
      <w:r>
        <w:rPr>
          <w:rFonts w:hint="eastAsia"/>
        </w:rPr>
        <w:t>有此标记的事件码用户或厂商不能自行使用，保留给未来标准修订时扩充事件的用途。</w:t>
      </w:r>
    </w:p>
    <w:p w14:paraId="15E3313A">
      <w:pPr>
        <w:pStyle w:val="39"/>
        <w:spacing w:line="360" w:lineRule="atLeast"/>
        <w:ind w:firstLine="0" w:firstLineChars="0"/>
        <w:rPr>
          <w:rFonts w:hAnsi="宋体" w:cs="宋体"/>
        </w:rPr>
      </w:pPr>
      <w:r>
        <w:rPr>
          <w:rFonts w:hint="eastAsia" w:hAnsi="宋体" w:cs="宋体"/>
        </w:rPr>
        <w:t>B.12.7  &lt;用户自定义&gt;</w:t>
      </w:r>
    </w:p>
    <w:p w14:paraId="2EA32BEF">
      <w:pPr>
        <w:pStyle w:val="226"/>
        <w:spacing w:line="360" w:lineRule="atLeast"/>
        <w:ind w:firstLine="420"/>
      </w:pPr>
      <w:r>
        <w:rPr>
          <w:rFonts w:hint="eastAsia"/>
        </w:rPr>
        <w:t>有此标记的事件码用户或厂家可自行定义事件码含义，用于自定义的事件类型。鉴于三位事件码最左侧的一位往往用于标识报警事件的紧急程度，1xx-6xx的事件码编码空间中，1xx-6xx每个级别n的nA0~nFF编码空间用于自定义用途。</w:t>
      </w:r>
    </w:p>
    <w:p w14:paraId="5E1E1910">
      <w:pPr>
        <w:pStyle w:val="39"/>
        <w:spacing w:before="156" w:beforeLines="50" w:after="156" w:afterLines="50"/>
        <w:jc w:val="center"/>
        <w:rPr>
          <w:rFonts w:ascii="黑体" w:hAnsi="黑体" w:eastAsia="黑体" w:cs="宋体"/>
        </w:rPr>
      </w:pPr>
      <w:r>
        <w:rPr>
          <w:rFonts w:hint="eastAsia" w:ascii="黑体" w:hAnsi="黑体" w:eastAsia="黑体" w:cs="宋体"/>
        </w:rPr>
        <w:t>表 B</w:t>
      </w:r>
      <w:r>
        <w:rPr>
          <w:rFonts w:ascii="黑体" w:hAnsi="黑体" w:eastAsia="黑体" w:cs="宋体"/>
        </w:rPr>
        <w:t>.</w:t>
      </w:r>
      <w:r>
        <w:rPr>
          <w:rFonts w:hint="eastAsia" w:ascii="黑体" w:hAnsi="黑体" w:eastAsia="黑体" w:cs="宋体"/>
        </w:rPr>
        <w:t>11</w:t>
      </w:r>
      <w:r>
        <w:rPr>
          <w:rFonts w:ascii="黑体" w:hAnsi="黑体" w:eastAsia="黑体" w:cs="宋体"/>
        </w:rPr>
        <w:t xml:space="preserve"> </w:t>
      </w:r>
      <w:r>
        <w:rPr>
          <w:rFonts w:hint="eastAsia" w:ascii="黑体" w:hAnsi="黑体" w:eastAsia="黑体" w:cs="宋体"/>
        </w:rPr>
        <w:t xml:space="preserve">非设防/撤防类事件编码定义表 </w:t>
      </w:r>
    </w:p>
    <w:tbl>
      <w:tblPr>
        <w:tblStyle w:val="55"/>
        <w:tblW w:w="4302" w:type="pct"/>
        <w:jc w:val="center"/>
        <w:tblLayout w:type="fixed"/>
        <w:tblCellMar>
          <w:top w:w="0" w:type="dxa"/>
          <w:left w:w="108" w:type="dxa"/>
          <w:bottom w:w="0" w:type="dxa"/>
          <w:right w:w="108" w:type="dxa"/>
        </w:tblCellMar>
      </w:tblPr>
      <w:tblGrid>
        <w:gridCol w:w="1013"/>
        <w:gridCol w:w="1744"/>
        <w:gridCol w:w="1098"/>
        <w:gridCol w:w="2528"/>
        <w:gridCol w:w="1608"/>
      </w:tblGrid>
      <w:tr w14:paraId="28309B23">
        <w:tblPrEx>
          <w:tblCellMar>
            <w:top w:w="0" w:type="dxa"/>
            <w:left w:w="108" w:type="dxa"/>
            <w:bottom w:w="0" w:type="dxa"/>
            <w:right w:w="108" w:type="dxa"/>
          </w:tblCellMar>
        </w:tblPrEx>
        <w:trPr>
          <w:trHeight w:val="270" w:hRule="atLeast"/>
          <w:tblHeader/>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42E4">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事件编码</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68F13">
            <w:pPr>
              <w:widowControl/>
              <w:jc w:val="left"/>
              <w:textAlignment w:val="center"/>
              <w:rPr>
                <w:rFonts w:ascii="宋体" w:hAnsi="宋体" w:cs="宋体"/>
                <w:b/>
                <w:bCs/>
                <w:sz w:val="18"/>
                <w:szCs w:val="18"/>
              </w:rPr>
            </w:pPr>
            <w:r>
              <w:rPr>
                <w:rFonts w:hint="eastAsia" w:ascii="宋体" w:hAnsi="宋体" w:cs="宋体"/>
                <w:b/>
                <w:bCs/>
                <w:kern w:val="0"/>
                <w:sz w:val="18"/>
                <w:szCs w:val="18"/>
                <w:lang w:bidi="ar"/>
              </w:rPr>
              <w:t>事件名称</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D1D3A">
            <w:pPr>
              <w:widowControl/>
              <w:jc w:val="left"/>
              <w:textAlignment w:val="center"/>
              <w:rPr>
                <w:rFonts w:ascii="宋体" w:hAnsi="宋体" w:cs="宋体"/>
                <w:b/>
                <w:bCs/>
                <w:sz w:val="18"/>
                <w:szCs w:val="18"/>
              </w:rPr>
            </w:pPr>
            <w:r>
              <w:rPr>
                <w:rFonts w:hint="eastAsia" w:ascii="宋体" w:hAnsi="宋体" w:cs="宋体"/>
                <w:b/>
                <w:bCs/>
                <w:kern w:val="0"/>
                <w:sz w:val="18"/>
                <w:szCs w:val="18"/>
                <w:lang w:bidi="ar"/>
              </w:rPr>
              <w:t>触发源</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F6E64">
            <w:pPr>
              <w:widowControl/>
              <w:jc w:val="left"/>
              <w:textAlignment w:val="center"/>
              <w:rPr>
                <w:rFonts w:ascii="宋体" w:hAnsi="宋体" w:cs="宋体"/>
                <w:b/>
                <w:bCs/>
                <w:sz w:val="18"/>
                <w:szCs w:val="18"/>
              </w:rPr>
            </w:pPr>
            <w:r>
              <w:rPr>
                <w:rFonts w:hint="eastAsia" w:ascii="宋体" w:hAnsi="宋体" w:cs="宋体"/>
                <w:b/>
                <w:bCs/>
                <w:kern w:val="0"/>
                <w:sz w:val="18"/>
                <w:szCs w:val="18"/>
                <w:lang w:bidi="ar"/>
              </w:rPr>
              <w:t>触发条件</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2970E">
            <w:pPr>
              <w:widowControl/>
              <w:jc w:val="left"/>
              <w:textAlignment w:val="center"/>
              <w:rPr>
                <w:rFonts w:ascii="宋体" w:hAnsi="宋体" w:cs="宋体"/>
                <w:b/>
                <w:bCs/>
                <w:sz w:val="18"/>
                <w:szCs w:val="18"/>
              </w:rPr>
            </w:pPr>
            <w:r>
              <w:rPr>
                <w:rFonts w:hint="eastAsia" w:ascii="宋体" w:hAnsi="宋体" w:cs="宋体"/>
                <w:b/>
                <w:bCs/>
                <w:kern w:val="0"/>
                <w:sz w:val="18"/>
                <w:szCs w:val="18"/>
                <w:lang w:bidi="ar"/>
              </w:rPr>
              <w:t>恢复条件</w:t>
            </w:r>
          </w:p>
        </w:tc>
      </w:tr>
      <w:tr w14:paraId="621F8479">
        <w:tblPrEx>
          <w:tblCellMar>
            <w:top w:w="0" w:type="dxa"/>
            <w:left w:w="108" w:type="dxa"/>
            <w:bottom w:w="0" w:type="dxa"/>
            <w:right w:w="108" w:type="dxa"/>
          </w:tblCellMar>
        </w:tblPrEx>
        <w:trPr>
          <w:trHeight w:val="27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2945">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报警类事件(100~1FF)</w:t>
            </w:r>
          </w:p>
        </w:tc>
      </w:tr>
      <w:tr w14:paraId="05840A8E">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5F5B">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100~10F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073F3F">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急救类报警</w:t>
            </w:r>
          </w:p>
        </w:tc>
      </w:tr>
      <w:tr w14:paraId="77584977">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58F5">
            <w:pPr>
              <w:widowControl/>
              <w:jc w:val="center"/>
              <w:textAlignment w:val="center"/>
              <w:rPr>
                <w:rFonts w:ascii="宋体" w:hAnsi="宋体" w:cs="宋体"/>
                <w:sz w:val="18"/>
                <w:szCs w:val="18"/>
              </w:rPr>
            </w:pPr>
            <w:r>
              <w:rPr>
                <w:rFonts w:hint="eastAsia" w:ascii="宋体" w:hAnsi="宋体" w:cs="宋体"/>
                <w:kern w:val="0"/>
                <w:sz w:val="18"/>
                <w:szCs w:val="18"/>
                <w:lang w:bidi="ar"/>
              </w:rPr>
              <w:t>100</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CE432">
            <w:pPr>
              <w:widowControl/>
              <w:jc w:val="left"/>
              <w:textAlignment w:val="center"/>
              <w:rPr>
                <w:rFonts w:ascii="宋体" w:hAnsi="宋体" w:cs="宋体"/>
                <w:sz w:val="18"/>
                <w:szCs w:val="18"/>
              </w:rPr>
            </w:pPr>
            <w:r>
              <w:rPr>
                <w:rFonts w:hint="eastAsia" w:ascii="宋体" w:hAnsi="宋体" w:cs="宋体"/>
                <w:kern w:val="0"/>
                <w:sz w:val="18"/>
                <w:szCs w:val="18"/>
                <w:lang w:bidi="ar"/>
              </w:rPr>
              <w:t>个人救护报警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267F2">
            <w:pPr>
              <w:widowControl/>
              <w:jc w:val="left"/>
              <w:textAlignment w:val="center"/>
              <w:rPr>
                <w:rFonts w:ascii="宋体" w:hAnsi="宋体" w:cs="宋体"/>
                <w:sz w:val="18"/>
                <w:szCs w:val="18"/>
              </w:rPr>
            </w:pPr>
            <w:r>
              <w:rPr>
                <w:rFonts w:hint="eastAsia" w:ascii="宋体" w:hAnsi="宋体" w:cs="宋体"/>
                <w:sz w:val="18"/>
                <w:szCs w:val="18"/>
              </w:rPr>
              <w:t>用户操作</w:t>
            </w:r>
          </w:p>
          <w:p w14:paraId="5A3C0DB5">
            <w:pPr>
              <w:widowControl/>
              <w:jc w:val="left"/>
              <w:textAlignment w:val="center"/>
              <w:rPr>
                <w:rFonts w:ascii="宋体" w:hAnsi="宋体" w:cs="宋体"/>
                <w:sz w:val="18"/>
                <w:szCs w:val="18"/>
              </w:rPr>
            </w:pPr>
            <w:r>
              <w:rPr>
                <w:rFonts w:hint="eastAsia" w:ascii="宋体" w:hAnsi="宋体" w:cs="宋体"/>
                <w:sz w:val="18"/>
                <w:szCs w:val="18"/>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FB8E3">
            <w:pPr>
              <w:widowControl/>
              <w:jc w:val="left"/>
              <w:textAlignment w:val="center"/>
              <w:rPr>
                <w:rFonts w:ascii="宋体" w:hAnsi="宋体" w:cs="宋体"/>
                <w:sz w:val="18"/>
                <w:szCs w:val="18"/>
              </w:rPr>
            </w:pPr>
            <w:r>
              <w:rPr>
                <w:rFonts w:hint="eastAsia" w:ascii="宋体" w:hAnsi="宋体" w:cs="宋体"/>
                <w:kern w:val="0"/>
                <w:sz w:val="18"/>
                <w:szCs w:val="18"/>
                <w:lang w:bidi="ar"/>
              </w:rPr>
              <w:t>键盘救护按键被按下或防区被触发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66BF6">
            <w:pPr>
              <w:widowControl/>
              <w:jc w:val="left"/>
              <w:textAlignment w:val="center"/>
              <w:rPr>
                <w:rFonts w:ascii="宋体" w:hAnsi="宋体" w:cs="宋体"/>
                <w:sz w:val="18"/>
                <w:szCs w:val="18"/>
              </w:rPr>
            </w:pPr>
            <w:r>
              <w:rPr>
                <w:rFonts w:hint="eastAsia" w:ascii="宋体" w:hAnsi="宋体" w:cs="宋体"/>
                <w:kern w:val="0"/>
                <w:sz w:val="18"/>
                <w:szCs w:val="18"/>
                <w:lang w:bidi="ar"/>
              </w:rPr>
              <w:t>无或防区恢复</w:t>
            </w:r>
          </w:p>
        </w:tc>
      </w:tr>
      <w:tr w14:paraId="7540E848">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07EB">
            <w:pPr>
              <w:widowControl/>
              <w:jc w:val="center"/>
              <w:textAlignment w:val="center"/>
              <w:rPr>
                <w:rFonts w:ascii="宋体" w:hAnsi="宋体" w:cs="宋体"/>
                <w:sz w:val="18"/>
                <w:szCs w:val="18"/>
              </w:rPr>
            </w:pPr>
            <w:r>
              <w:rPr>
                <w:rFonts w:hint="eastAsia" w:ascii="宋体" w:hAnsi="宋体" w:cs="宋体"/>
                <w:kern w:val="0"/>
                <w:sz w:val="18"/>
                <w:szCs w:val="18"/>
                <w:lang w:bidi="ar"/>
              </w:rPr>
              <w:t>101</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A6B86">
            <w:pPr>
              <w:widowControl/>
              <w:jc w:val="left"/>
              <w:textAlignment w:val="center"/>
              <w:rPr>
                <w:rFonts w:ascii="宋体" w:hAnsi="宋体" w:cs="宋体"/>
                <w:sz w:val="18"/>
                <w:szCs w:val="18"/>
              </w:rPr>
            </w:pPr>
            <w:r>
              <w:rPr>
                <w:rFonts w:hint="eastAsia" w:ascii="宋体" w:hAnsi="宋体" w:cs="宋体"/>
                <w:kern w:val="0"/>
                <w:sz w:val="18"/>
                <w:szCs w:val="18"/>
                <w:lang w:bidi="ar"/>
              </w:rPr>
              <w:t>个人紧急报警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04226">
            <w:pPr>
              <w:widowControl/>
              <w:jc w:val="left"/>
              <w:textAlignment w:val="center"/>
              <w:rPr>
                <w:rFonts w:ascii="宋体" w:hAnsi="宋体" w:cs="宋体"/>
                <w:sz w:val="18"/>
                <w:szCs w:val="18"/>
              </w:rPr>
            </w:pPr>
            <w:r>
              <w:rPr>
                <w:rFonts w:hint="eastAsia" w:ascii="宋体" w:hAnsi="宋体" w:cs="宋体"/>
                <w:sz w:val="18"/>
                <w:szCs w:val="18"/>
              </w:rPr>
              <w:t>用户操作</w:t>
            </w:r>
          </w:p>
          <w:p w14:paraId="6B709AD5">
            <w:pPr>
              <w:widowControl/>
              <w:jc w:val="left"/>
              <w:textAlignment w:val="center"/>
              <w:rPr>
                <w:rFonts w:ascii="宋体" w:hAnsi="宋体" w:cs="宋体"/>
                <w:sz w:val="18"/>
                <w:szCs w:val="18"/>
              </w:rPr>
            </w:pPr>
            <w:r>
              <w:rPr>
                <w:rFonts w:hint="eastAsia" w:ascii="宋体" w:hAnsi="宋体" w:cs="宋体"/>
                <w:sz w:val="18"/>
                <w:szCs w:val="18"/>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0A531">
            <w:pPr>
              <w:widowControl/>
              <w:jc w:val="left"/>
              <w:textAlignment w:val="center"/>
              <w:rPr>
                <w:rFonts w:ascii="宋体" w:hAnsi="宋体" w:cs="宋体"/>
                <w:sz w:val="18"/>
                <w:szCs w:val="18"/>
              </w:rPr>
            </w:pPr>
            <w:r>
              <w:rPr>
                <w:rFonts w:hint="eastAsia" w:ascii="宋体" w:hAnsi="宋体" w:cs="宋体"/>
                <w:kern w:val="0"/>
                <w:sz w:val="18"/>
                <w:szCs w:val="18"/>
                <w:lang w:bidi="ar"/>
              </w:rPr>
              <w:t>遥控器紧急键被按下或防区被触发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D511B">
            <w:pPr>
              <w:widowControl/>
              <w:jc w:val="left"/>
              <w:textAlignment w:val="center"/>
              <w:rPr>
                <w:rFonts w:ascii="宋体" w:hAnsi="宋体" w:cs="宋体"/>
                <w:sz w:val="18"/>
                <w:szCs w:val="18"/>
              </w:rPr>
            </w:pPr>
            <w:r>
              <w:rPr>
                <w:rFonts w:hint="eastAsia" w:ascii="宋体" w:hAnsi="宋体" w:cs="宋体"/>
                <w:kern w:val="0"/>
                <w:sz w:val="18"/>
                <w:szCs w:val="18"/>
                <w:lang w:bidi="ar"/>
              </w:rPr>
              <w:t>无或防区恢复</w:t>
            </w:r>
          </w:p>
        </w:tc>
      </w:tr>
      <w:tr w14:paraId="5B9EB8B4">
        <w:tblPrEx>
          <w:tblCellMar>
            <w:top w:w="0" w:type="dxa"/>
            <w:left w:w="108" w:type="dxa"/>
            <w:bottom w:w="0" w:type="dxa"/>
            <w:right w:w="108" w:type="dxa"/>
          </w:tblCellMar>
        </w:tblPrEx>
        <w:trPr>
          <w:trHeight w:val="54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323E">
            <w:pPr>
              <w:widowControl/>
              <w:jc w:val="center"/>
              <w:textAlignment w:val="center"/>
              <w:rPr>
                <w:rFonts w:ascii="宋体" w:hAnsi="宋体" w:cs="宋体"/>
                <w:sz w:val="18"/>
                <w:szCs w:val="18"/>
              </w:rPr>
            </w:pPr>
            <w:r>
              <w:rPr>
                <w:rFonts w:hint="eastAsia" w:ascii="宋体" w:hAnsi="宋体" w:cs="宋体"/>
                <w:kern w:val="0"/>
                <w:sz w:val="18"/>
                <w:szCs w:val="18"/>
                <w:lang w:bidi="ar"/>
              </w:rPr>
              <w:t>102</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65A2">
            <w:pPr>
              <w:widowControl/>
              <w:jc w:val="left"/>
              <w:textAlignment w:val="center"/>
              <w:rPr>
                <w:rFonts w:ascii="宋体" w:hAnsi="宋体" w:cs="宋体"/>
                <w:sz w:val="18"/>
                <w:szCs w:val="18"/>
              </w:rPr>
            </w:pPr>
            <w:r>
              <w:rPr>
                <w:rFonts w:hint="eastAsia" w:ascii="宋体" w:hAnsi="宋体" w:cs="宋体"/>
                <w:kern w:val="0"/>
                <w:sz w:val="18"/>
                <w:szCs w:val="18"/>
                <w:lang w:bidi="ar"/>
              </w:rPr>
              <w:t>报到失败报警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06F70">
            <w:pPr>
              <w:widowControl/>
              <w:jc w:val="left"/>
              <w:textAlignment w:val="center"/>
              <w:rPr>
                <w:rFonts w:ascii="宋体" w:hAnsi="宋体" w:cs="宋体"/>
                <w:sz w:val="18"/>
                <w:szCs w:val="18"/>
              </w:rPr>
            </w:pPr>
            <w:r>
              <w:rPr>
                <w:rFonts w:hint="eastAsia" w:ascii="宋体" w:hAnsi="宋体" w:cs="宋体"/>
                <w:sz w:val="18"/>
                <w:szCs w:val="18"/>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4E9CA">
            <w:pPr>
              <w:widowControl/>
              <w:jc w:val="left"/>
              <w:textAlignment w:val="center"/>
              <w:rPr>
                <w:rFonts w:ascii="宋体" w:hAnsi="宋体" w:cs="宋体"/>
                <w:sz w:val="18"/>
                <w:szCs w:val="18"/>
              </w:rPr>
            </w:pPr>
            <w:r>
              <w:rPr>
                <w:rFonts w:hint="eastAsia" w:ascii="宋体" w:hAnsi="宋体" w:cs="宋体"/>
                <w:kern w:val="0"/>
                <w:sz w:val="18"/>
                <w:szCs w:val="18"/>
                <w:lang w:bidi="ar"/>
              </w:rPr>
              <w:t>在设定的时间未完成设定的特定动作</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23C45">
            <w:pPr>
              <w:rPr>
                <w:rFonts w:ascii="宋体" w:hAnsi="宋体" w:cs="宋体"/>
                <w:sz w:val="18"/>
                <w:szCs w:val="18"/>
              </w:rPr>
            </w:pPr>
            <w:r>
              <w:rPr>
                <w:rFonts w:hint="eastAsia" w:ascii="宋体" w:hAnsi="宋体" w:cs="宋体"/>
                <w:sz w:val="18"/>
                <w:szCs w:val="18"/>
              </w:rPr>
              <w:t>无</w:t>
            </w:r>
          </w:p>
        </w:tc>
      </w:tr>
      <w:tr w14:paraId="08906D2C">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D808">
            <w:pPr>
              <w:widowControl/>
              <w:jc w:val="center"/>
              <w:textAlignment w:val="center"/>
              <w:rPr>
                <w:rFonts w:ascii="宋体" w:hAnsi="宋体" w:cs="宋体"/>
                <w:sz w:val="18"/>
                <w:szCs w:val="18"/>
              </w:rPr>
            </w:pPr>
            <w:r>
              <w:rPr>
                <w:rFonts w:hint="eastAsia" w:ascii="宋体" w:hAnsi="宋体" w:cs="宋体"/>
                <w:kern w:val="0"/>
                <w:sz w:val="18"/>
                <w:szCs w:val="18"/>
                <w:lang w:bidi="ar"/>
              </w:rPr>
              <w:t>103</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C742E">
            <w:pPr>
              <w:widowControl/>
              <w:jc w:val="left"/>
              <w:textAlignment w:val="center"/>
              <w:rPr>
                <w:rFonts w:ascii="宋体" w:hAnsi="宋体" w:cs="宋体"/>
                <w:sz w:val="18"/>
                <w:szCs w:val="18"/>
              </w:rPr>
            </w:pPr>
            <w:r>
              <w:rPr>
                <w:rFonts w:hint="eastAsia" w:ascii="宋体" w:hAnsi="宋体" w:cs="宋体"/>
                <w:kern w:val="0"/>
                <w:sz w:val="18"/>
                <w:szCs w:val="18"/>
                <w:lang w:bidi="ar"/>
              </w:rPr>
              <w:t>入侵报警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96C35">
            <w:pPr>
              <w:widowControl/>
              <w:jc w:val="left"/>
              <w:textAlignment w:val="cente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24EB">
            <w:pPr>
              <w:widowControl/>
              <w:jc w:val="left"/>
              <w:textAlignment w:val="center"/>
              <w:rPr>
                <w:rFonts w:ascii="宋体" w:hAnsi="宋体" w:cs="宋体"/>
                <w:sz w:val="18"/>
                <w:szCs w:val="18"/>
              </w:rPr>
            </w:pPr>
            <w:r>
              <w:rPr>
                <w:rFonts w:hint="eastAsia" w:ascii="宋体" w:hAnsi="宋体" w:cs="宋体"/>
                <w:kern w:val="0"/>
                <w:sz w:val="18"/>
                <w:szCs w:val="18"/>
                <w:lang w:bidi="ar"/>
              </w:rPr>
              <w:t>防区触发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4E7EA">
            <w:pPr>
              <w:widowControl/>
              <w:jc w:val="left"/>
              <w:textAlignment w:val="center"/>
              <w:rPr>
                <w:rFonts w:ascii="宋体" w:hAnsi="宋体" w:cs="宋体"/>
                <w:sz w:val="18"/>
                <w:szCs w:val="18"/>
              </w:rPr>
            </w:pPr>
            <w:r>
              <w:rPr>
                <w:rFonts w:hint="eastAsia" w:ascii="宋体" w:hAnsi="宋体" w:cs="宋体"/>
                <w:kern w:val="0"/>
                <w:sz w:val="18"/>
                <w:szCs w:val="18"/>
                <w:lang w:bidi="ar"/>
              </w:rPr>
              <w:t>防区恢复</w:t>
            </w:r>
          </w:p>
        </w:tc>
      </w:tr>
      <w:tr w14:paraId="25CE6435">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8EDB">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104</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63BE8">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医疗救助报警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E99A3">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用户操作</w:t>
            </w:r>
          </w:p>
          <w:p w14:paraId="1C543C0D">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3CEB">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医疗救助设备或防区被触发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B63FC">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无或防区恢复</w:t>
            </w:r>
          </w:p>
        </w:tc>
      </w:tr>
      <w:tr w14:paraId="6B4FBFA4">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AACE">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105~10F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0D2533">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&lt;保留&gt;</w:t>
            </w:r>
          </w:p>
        </w:tc>
      </w:tr>
      <w:tr w14:paraId="06B62D8B">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BAC0">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110~11F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CA748F">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火警类报警</w:t>
            </w:r>
          </w:p>
        </w:tc>
      </w:tr>
      <w:tr w14:paraId="180403BF">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6116">
            <w:pPr>
              <w:widowControl/>
              <w:jc w:val="center"/>
              <w:textAlignment w:val="center"/>
              <w:rPr>
                <w:rFonts w:ascii="宋体" w:hAnsi="宋体" w:cs="宋体"/>
                <w:sz w:val="18"/>
                <w:szCs w:val="18"/>
              </w:rPr>
            </w:pPr>
            <w:r>
              <w:rPr>
                <w:rFonts w:hint="eastAsia" w:ascii="宋体" w:hAnsi="宋体" w:cs="宋体"/>
                <w:kern w:val="0"/>
                <w:sz w:val="18"/>
                <w:szCs w:val="18"/>
                <w:lang w:bidi="ar"/>
              </w:rPr>
              <w:t>110</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E0057">
            <w:pPr>
              <w:widowControl/>
              <w:jc w:val="left"/>
              <w:textAlignment w:val="center"/>
              <w:rPr>
                <w:rFonts w:ascii="宋体" w:hAnsi="宋体" w:cs="宋体"/>
                <w:sz w:val="18"/>
                <w:szCs w:val="18"/>
              </w:rPr>
            </w:pPr>
            <w:r>
              <w:rPr>
                <w:rFonts w:hint="eastAsia" w:ascii="宋体" w:hAnsi="宋体" w:cs="宋体"/>
                <w:kern w:val="0"/>
                <w:sz w:val="18"/>
                <w:szCs w:val="18"/>
                <w:lang w:bidi="ar"/>
              </w:rPr>
              <w:t>消防火警报警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3C30F">
            <w:pPr>
              <w:widowControl/>
              <w:jc w:val="left"/>
              <w:textAlignment w:val="cente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924F3">
            <w:pPr>
              <w:widowControl/>
              <w:jc w:val="left"/>
              <w:textAlignment w:val="center"/>
              <w:rPr>
                <w:rFonts w:ascii="宋体" w:hAnsi="宋体" w:cs="宋体"/>
                <w:sz w:val="18"/>
                <w:szCs w:val="18"/>
              </w:rPr>
            </w:pPr>
            <w:r>
              <w:rPr>
                <w:rFonts w:hint="eastAsia" w:ascii="宋体" w:hAnsi="宋体" w:cs="宋体"/>
                <w:kern w:val="0"/>
                <w:sz w:val="18"/>
                <w:szCs w:val="18"/>
                <w:lang w:bidi="ar"/>
              </w:rPr>
              <w:t>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1180F">
            <w:pPr>
              <w:widowControl/>
              <w:jc w:val="left"/>
              <w:textAlignment w:val="center"/>
              <w:rPr>
                <w:rFonts w:ascii="宋体" w:hAnsi="宋体" w:cs="宋体"/>
                <w:sz w:val="18"/>
                <w:szCs w:val="18"/>
              </w:rPr>
            </w:pPr>
            <w:r>
              <w:rPr>
                <w:rFonts w:hint="eastAsia" w:ascii="宋体" w:hAnsi="宋体" w:cs="宋体"/>
                <w:kern w:val="0"/>
                <w:sz w:val="18"/>
                <w:szCs w:val="18"/>
                <w:lang w:bidi="ar"/>
              </w:rPr>
              <w:t>防区恢复</w:t>
            </w:r>
          </w:p>
        </w:tc>
      </w:tr>
      <w:tr w14:paraId="6C59600C">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11DD">
            <w:pPr>
              <w:widowControl/>
              <w:jc w:val="center"/>
              <w:textAlignment w:val="center"/>
              <w:rPr>
                <w:rFonts w:ascii="宋体" w:hAnsi="宋体" w:cs="宋体"/>
                <w:sz w:val="18"/>
                <w:szCs w:val="18"/>
              </w:rPr>
            </w:pPr>
            <w:r>
              <w:rPr>
                <w:rFonts w:hint="eastAsia" w:ascii="宋体" w:hAnsi="宋体" w:cs="宋体"/>
                <w:kern w:val="0"/>
                <w:sz w:val="18"/>
                <w:szCs w:val="18"/>
                <w:lang w:bidi="ar"/>
              </w:rPr>
              <w:t>111</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C18A9">
            <w:pPr>
              <w:widowControl/>
              <w:jc w:val="left"/>
              <w:textAlignment w:val="center"/>
              <w:rPr>
                <w:rFonts w:ascii="宋体" w:hAnsi="宋体" w:cs="宋体"/>
                <w:sz w:val="18"/>
                <w:szCs w:val="18"/>
              </w:rPr>
            </w:pPr>
            <w:r>
              <w:rPr>
                <w:rFonts w:hint="eastAsia" w:ascii="宋体" w:hAnsi="宋体" w:cs="宋体"/>
                <w:kern w:val="0"/>
                <w:sz w:val="18"/>
                <w:szCs w:val="18"/>
                <w:lang w:bidi="ar"/>
              </w:rPr>
              <w:t>消防烟感报警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E117A">
            <w:pPr>
              <w:widowControl/>
              <w:jc w:val="left"/>
              <w:textAlignment w:val="cente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43199">
            <w:pPr>
              <w:widowControl/>
              <w:jc w:val="left"/>
              <w:textAlignment w:val="center"/>
              <w:rPr>
                <w:rFonts w:ascii="宋体" w:hAnsi="宋体" w:cs="宋体"/>
                <w:sz w:val="18"/>
                <w:szCs w:val="18"/>
              </w:rPr>
            </w:pPr>
            <w:r>
              <w:rPr>
                <w:rFonts w:hint="eastAsia" w:ascii="宋体" w:hAnsi="宋体" w:cs="宋体"/>
                <w:kern w:val="0"/>
                <w:sz w:val="18"/>
                <w:szCs w:val="18"/>
                <w:lang w:bidi="ar"/>
              </w:rPr>
              <w:t>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2A826">
            <w:pPr>
              <w:widowControl/>
              <w:jc w:val="left"/>
              <w:textAlignment w:val="center"/>
              <w:rPr>
                <w:rFonts w:ascii="宋体" w:hAnsi="宋体" w:cs="宋体"/>
                <w:sz w:val="18"/>
                <w:szCs w:val="18"/>
              </w:rPr>
            </w:pPr>
            <w:r>
              <w:rPr>
                <w:rFonts w:hint="eastAsia" w:ascii="宋体" w:hAnsi="宋体" w:cs="宋体"/>
                <w:kern w:val="0"/>
                <w:sz w:val="18"/>
                <w:szCs w:val="18"/>
                <w:lang w:bidi="ar"/>
              </w:rPr>
              <w:t>防区恢复</w:t>
            </w:r>
          </w:p>
        </w:tc>
      </w:tr>
      <w:tr w14:paraId="41F08EF4">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1832">
            <w:pPr>
              <w:widowControl/>
              <w:jc w:val="center"/>
              <w:textAlignment w:val="center"/>
              <w:rPr>
                <w:rFonts w:ascii="宋体" w:hAnsi="宋体" w:cs="宋体"/>
                <w:sz w:val="18"/>
                <w:szCs w:val="18"/>
              </w:rPr>
            </w:pPr>
            <w:r>
              <w:rPr>
                <w:rFonts w:hint="eastAsia" w:ascii="宋体" w:hAnsi="宋体" w:cs="宋体"/>
                <w:kern w:val="0"/>
                <w:sz w:val="18"/>
                <w:szCs w:val="18"/>
                <w:lang w:bidi="ar"/>
              </w:rPr>
              <w:t>112</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7DEAD">
            <w:pPr>
              <w:rPr>
                <w:rFonts w:ascii="宋体" w:hAnsi="宋体" w:cs="宋体"/>
                <w:sz w:val="18"/>
                <w:szCs w:val="18"/>
              </w:rPr>
            </w:pPr>
            <w:r>
              <w:rPr>
                <w:rFonts w:hint="eastAsia" w:ascii="宋体" w:hAnsi="宋体" w:cs="宋体"/>
                <w:kern w:val="0"/>
                <w:sz w:val="18"/>
                <w:szCs w:val="18"/>
                <w:lang w:bidi="ar"/>
              </w:rPr>
              <w:t>燃烧报警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3A894">
            <w:pP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47398">
            <w:pPr>
              <w:widowControl/>
              <w:jc w:val="left"/>
              <w:textAlignment w:val="center"/>
              <w:rPr>
                <w:rFonts w:ascii="宋体" w:hAnsi="宋体" w:cs="宋体"/>
                <w:sz w:val="18"/>
                <w:szCs w:val="18"/>
              </w:rPr>
            </w:pPr>
            <w:r>
              <w:rPr>
                <w:rFonts w:hint="eastAsia" w:ascii="宋体" w:hAnsi="宋体" w:cs="宋体"/>
                <w:kern w:val="0"/>
                <w:sz w:val="18"/>
                <w:szCs w:val="18"/>
                <w:lang w:bidi="ar"/>
              </w:rPr>
              <w:t>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A9995">
            <w:pPr>
              <w:widowControl/>
              <w:jc w:val="left"/>
              <w:textAlignment w:val="center"/>
              <w:rPr>
                <w:rFonts w:ascii="宋体" w:hAnsi="宋体" w:cs="宋体"/>
                <w:sz w:val="18"/>
                <w:szCs w:val="18"/>
              </w:rPr>
            </w:pPr>
            <w:r>
              <w:rPr>
                <w:rFonts w:hint="eastAsia" w:ascii="宋体" w:hAnsi="宋体" w:cs="宋体"/>
                <w:kern w:val="0"/>
                <w:sz w:val="18"/>
                <w:szCs w:val="18"/>
                <w:lang w:bidi="ar"/>
              </w:rPr>
              <w:t>防区恢复</w:t>
            </w:r>
          </w:p>
        </w:tc>
      </w:tr>
      <w:tr w14:paraId="363DAA22">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A047">
            <w:pPr>
              <w:widowControl/>
              <w:jc w:val="center"/>
              <w:textAlignment w:val="center"/>
              <w:rPr>
                <w:rFonts w:ascii="宋体" w:hAnsi="宋体" w:cs="宋体"/>
                <w:sz w:val="18"/>
                <w:szCs w:val="18"/>
              </w:rPr>
            </w:pPr>
            <w:r>
              <w:rPr>
                <w:rFonts w:hint="eastAsia" w:ascii="宋体" w:hAnsi="宋体" w:cs="宋体"/>
                <w:kern w:val="0"/>
                <w:sz w:val="18"/>
                <w:szCs w:val="18"/>
                <w:lang w:bidi="ar"/>
              </w:rPr>
              <w:t>113</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C18BF">
            <w:pPr>
              <w:widowControl/>
              <w:jc w:val="left"/>
              <w:textAlignment w:val="center"/>
              <w:rPr>
                <w:rFonts w:ascii="宋体" w:hAnsi="宋体" w:cs="宋体"/>
                <w:sz w:val="18"/>
                <w:szCs w:val="18"/>
              </w:rPr>
            </w:pPr>
            <w:r>
              <w:rPr>
                <w:rFonts w:hint="eastAsia" w:ascii="宋体" w:hAnsi="宋体" w:cs="宋体"/>
                <w:kern w:val="0"/>
                <w:sz w:val="18"/>
                <w:szCs w:val="18"/>
                <w:lang w:bidi="ar"/>
              </w:rPr>
              <w:t>消防水浸报警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1E836">
            <w:pPr>
              <w:widowControl/>
              <w:jc w:val="left"/>
              <w:textAlignment w:val="cente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E668D">
            <w:pPr>
              <w:widowControl/>
              <w:jc w:val="left"/>
              <w:textAlignment w:val="center"/>
              <w:rPr>
                <w:rFonts w:ascii="宋体" w:hAnsi="宋体" w:cs="宋体"/>
                <w:sz w:val="18"/>
                <w:szCs w:val="18"/>
              </w:rPr>
            </w:pPr>
            <w:r>
              <w:rPr>
                <w:rFonts w:hint="eastAsia" w:ascii="宋体" w:hAnsi="宋体" w:cs="宋体"/>
                <w:kern w:val="0"/>
                <w:sz w:val="18"/>
                <w:szCs w:val="18"/>
                <w:lang w:bidi="ar"/>
              </w:rPr>
              <w:t>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4B2A9">
            <w:pPr>
              <w:widowControl/>
              <w:jc w:val="left"/>
              <w:textAlignment w:val="center"/>
              <w:rPr>
                <w:rFonts w:ascii="宋体" w:hAnsi="宋体" w:cs="宋体"/>
                <w:sz w:val="18"/>
                <w:szCs w:val="18"/>
              </w:rPr>
            </w:pPr>
            <w:r>
              <w:rPr>
                <w:rFonts w:hint="eastAsia" w:ascii="宋体" w:hAnsi="宋体" w:cs="宋体"/>
                <w:kern w:val="0"/>
                <w:sz w:val="18"/>
                <w:szCs w:val="18"/>
                <w:lang w:bidi="ar"/>
              </w:rPr>
              <w:t>防区恢复</w:t>
            </w:r>
          </w:p>
        </w:tc>
      </w:tr>
      <w:tr w14:paraId="68C5FA77">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CF50">
            <w:pPr>
              <w:widowControl/>
              <w:jc w:val="center"/>
              <w:textAlignment w:val="center"/>
              <w:rPr>
                <w:rFonts w:ascii="宋体" w:hAnsi="宋体" w:cs="宋体"/>
                <w:sz w:val="18"/>
                <w:szCs w:val="18"/>
              </w:rPr>
            </w:pPr>
            <w:r>
              <w:rPr>
                <w:rFonts w:hint="eastAsia" w:ascii="宋体" w:hAnsi="宋体" w:cs="宋体"/>
                <w:kern w:val="0"/>
                <w:sz w:val="18"/>
                <w:szCs w:val="18"/>
                <w:lang w:bidi="ar"/>
              </w:rPr>
              <w:t>114</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B6D34">
            <w:pPr>
              <w:widowControl/>
              <w:jc w:val="left"/>
              <w:textAlignment w:val="center"/>
              <w:rPr>
                <w:rFonts w:ascii="宋体" w:hAnsi="宋体" w:cs="宋体"/>
                <w:sz w:val="18"/>
                <w:szCs w:val="18"/>
              </w:rPr>
            </w:pPr>
            <w:r>
              <w:rPr>
                <w:rFonts w:hint="eastAsia" w:ascii="宋体" w:hAnsi="宋体" w:cs="宋体"/>
                <w:kern w:val="0"/>
                <w:sz w:val="18"/>
                <w:szCs w:val="18"/>
                <w:lang w:bidi="ar"/>
              </w:rPr>
              <w:t>消防温感报警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7C099">
            <w:pPr>
              <w:widowControl/>
              <w:jc w:val="left"/>
              <w:textAlignment w:val="cente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C6707">
            <w:pPr>
              <w:widowControl/>
              <w:jc w:val="left"/>
              <w:textAlignment w:val="center"/>
              <w:rPr>
                <w:rFonts w:ascii="宋体" w:hAnsi="宋体" w:cs="宋体"/>
                <w:sz w:val="18"/>
                <w:szCs w:val="18"/>
              </w:rPr>
            </w:pPr>
            <w:r>
              <w:rPr>
                <w:rFonts w:hint="eastAsia" w:ascii="宋体" w:hAnsi="宋体" w:cs="宋体"/>
                <w:kern w:val="0"/>
                <w:sz w:val="18"/>
                <w:szCs w:val="18"/>
                <w:lang w:bidi="ar"/>
              </w:rPr>
              <w:t>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DC7BA">
            <w:pPr>
              <w:widowControl/>
              <w:jc w:val="left"/>
              <w:textAlignment w:val="center"/>
              <w:rPr>
                <w:rFonts w:ascii="宋体" w:hAnsi="宋体" w:cs="宋体"/>
                <w:sz w:val="18"/>
                <w:szCs w:val="18"/>
              </w:rPr>
            </w:pPr>
            <w:r>
              <w:rPr>
                <w:rFonts w:hint="eastAsia" w:ascii="宋体" w:hAnsi="宋体" w:cs="宋体"/>
                <w:kern w:val="0"/>
                <w:sz w:val="18"/>
                <w:szCs w:val="18"/>
                <w:lang w:bidi="ar"/>
              </w:rPr>
              <w:t>防区恢复</w:t>
            </w:r>
          </w:p>
        </w:tc>
      </w:tr>
      <w:tr w14:paraId="662332CE">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9943">
            <w:pPr>
              <w:widowControl/>
              <w:jc w:val="center"/>
              <w:textAlignment w:val="center"/>
              <w:rPr>
                <w:rFonts w:ascii="宋体" w:hAnsi="宋体" w:cs="宋体"/>
                <w:sz w:val="18"/>
                <w:szCs w:val="18"/>
              </w:rPr>
            </w:pPr>
            <w:r>
              <w:rPr>
                <w:rFonts w:hint="eastAsia" w:ascii="宋体" w:hAnsi="宋体" w:cs="宋体"/>
                <w:kern w:val="0"/>
                <w:sz w:val="18"/>
                <w:szCs w:val="18"/>
                <w:lang w:bidi="ar"/>
              </w:rPr>
              <w:t>115</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EE0DC">
            <w:pPr>
              <w:widowControl/>
              <w:jc w:val="left"/>
              <w:textAlignment w:val="center"/>
              <w:rPr>
                <w:rFonts w:ascii="宋体" w:hAnsi="宋体" w:cs="宋体"/>
                <w:sz w:val="18"/>
                <w:szCs w:val="18"/>
              </w:rPr>
            </w:pPr>
            <w:r>
              <w:rPr>
                <w:rFonts w:hint="eastAsia" w:ascii="宋体" w:hAnsi="宋体" w:cs="宋体"/>
                <w:kern w:val="0"/>
                <w:sz w:val="18"/>
                <w:szCs w:val="18"/>
                <w:lang w:bidi="ar"/>
              </w:rPr>
              <w:t>消防火警手动报警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B4AD1">
            <w:pPr>
              <w:widowControl/>
              <w:jc w:val="left"/>
              <w:textAlignment w:val="cente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3F74B">
            <w:pPr>
              <w:widowControl/>
              <w:jc w:val="left"/>
              <w:textAlignment w:val="center"/>
              <w:rPr>
                <w:rFonts w:ascii="宋体" w:hAnsi="宋体" w:cs="宋体"/>
                <w:sz w:val="18"/>
                <w:szCs w:val="18"/>
              </w:rPr>
            </w:pPr>
            <w:r>
              <w:rPr>
                <w:rFonts w:hint="eastAsia" w:ascii="宋体" w:hAnsi="宋体" w:cs="宋体"/>
                <w:kern w:val="0"/>
                <w:sz w:val="18"/>
                <w:szCs w:val="18"/>
                <w:lang w:bidi="ar"/>
              </w:rPr>
              <w:t>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43B9B">
            <w:pPr>
              <w:widowControl/>
              <w:jc w:val="left"/>
              <w:textAlignment w:val="center"/>
              <w:rPr>
                <w:rFonts w:ascii="宋体" w:hAnsi="宋体" w:cs="宋体"/>
                <w:sz w:val="18"/>
                <w:szCs w:val="18"/>
              </w:rPr>
            </w:pPr>
            <w:r>
              <w:rPr>
                <w:rFonts w:hint="eastAsia" w:ascii="宋体" w:hAnsi="宋体" w:cs="宋体"/>
                <w:kern w:val="0"/>
                <w:sz w:val="18"/>
                <w:szCs w:val="18"/>
                <w:lang w:bidi="ar"/>
              </w:rPr>
              <w:t>防区恢复</w:t>
            </w:r>
          </w:p>
        </w:tc>
      </w:tr>
      <w:tr w14:paraId="21ED4299">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C2F4">
            <w:pPr>
              <w:widowControl/>
              <w:jc w:val="center"/>
              <w:textAlignment w:val="center"/>
              <w:rPr>
                <w:rFonts w:ascii="宋体" w:hAnsi="宋体" w:cs="宋体"/>
                <w:sz w:val="18"/>
                <w:szCs w:val="18"/>
              </w:rPr>
            </w:pPr>
            <w:r>
              <w:rPr>
                <w:rFonts w:hint="eastAsia" w:ascii="宋体" w:hAnsi="宋体" w:cs="宋体"/>
                <w:kern w:val="0"/>
                <w:sz w:val="18"/>
                <w:szCs w:val="18"/>
                <w:lang w:bidi="ar"/>
              </w:rPr>
              <w:t>116</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924F6">
            <w:pPr>
              <w:widowControl/>
              <w:jc w:val="left"/>
              <w:textAlignment w:val="center"/>
              <w:rPr>
                <w:rFonts w:ascii="宋体" w:hAnsi="宋体" w:cs="宋体"/>
                <w:sz w:val="18"/>
                <w:szCs w:val="18"/>
              </w:rPr>
            </w:pPr>
            <w:r>
              <w:rPr>
                <w:rFonts w:hint="eastAsia" w:ascii="宋体" w:hAnsi="宋体" w:cs="宋体"/>
                <w:kern w:val="0"/>
                <w:sz w:val="18"/>
                <w:szCs w:val="18"/>
                <w:lang w:bidi="ar"/>
              </w:rPr>
              <w:t>消防管道报警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3B744">
            <w:pP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26F15">
            <w:pPr>
              <w:rPr>
                <w:rFonts w:ascii="宋体" w:hAnsi="宋体" w:cs="宋体"/>
                <w:sz w:val="18"/>
                <w:szCs w:val="18"/>
              </w:rPr>
            </w:pPr>
            <w:r>
              <w:rPr>
                <w:rFonts w:hint="eastAsia" w:ascii="宋体" w:hAnsi="宋体" w:cs="宋体"/>
                <w:kern w:val="0"/>
                <w:sz w:val="18"/>
                <w:szCs w:val="18"/>
                <w:lang w:bidi="ar"/>
              </w:rPr>
              <w:t>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B5ECC">
            <w:pPr>
              <w:widowControl/>
              <w:jc w:val="left"/>
              <w:textAlignment w:val="center"/>
              <w:rPr>
                <w:rFonts w:ascii="宋体" w:hAnsi="宋体" w:cs="宋体"/>
                <w:sz w:val="18"/>
                <w:szCs w:val="18"/>
              </w:rPr>
            </w:pPr>
            <w:r>
              <w:rPr>
                <w:rFonts w:hint="eastAsia" w:ascii="宋体" w:hAnsi="宋体" w:cs="宋体"/>
                <w:kern w:val="0"/>
                <w:sz w:val="18"/>
                <w:szCs w:val="18"/>
                <w:lang w:bidi="ar"/>
              </w:rPr>
              <w:t>防区恢复</w:t>
            </w:r>
          </w:p>
        </w:tc>
      </w:tr>
      <w:tr w14:paraId="3E162D6C">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7547">
            <w:pPr>
              <w:widowControl/>
              <w:jc w:val="center"/>
              <w:textAlignment w:val="center"/>
              <w:rPr>
                <w:rFonts w:ascii="宋体" w:hAnsi="宋体" w:cs="宋体"/>
                <w:sz w:val="18"/>
                <w:szCs w:val="18"/>
              </w:rPr>
            </w:pPr>
            <w:r>
              <w:rPr>
                <w:rFonts w:hint="eastAsia" w:ascii="宋体" w:hAnsi="宋体" w:cs="宋体"/>
                <w:kern w:val="0"/>
                <w:sz w:val="18"/>
                <w:szCs w:val="18"/>
                <w:lang w:bidi="ar"/>
              </w:rPr>
              <w:t>117</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0BE51">
            <w:pPr>
              <w:widowControl/>
              <w:jc w:val="left"/>
              <w:textAlignment w:val="center"/>
              <w:rPr>
                <w:rFonts w:ascii="宋体" w:hAnsi="宋体" w:cs="宋体"/>
                <w:sz w:val="18"/>
                <w:szCs w:val="18"/>
              </w:rPr>
            </w:pPr>
            <w:r>
              <w:rPr>
                <w:rFonts w:hint="eastAsia" w:ascii="宋体" w:hAnsi="宋体" w:cs="宋体"/>
                <w:kern w:val="0"/>
                <w:sz w:val="18"/>
                <w:szCs w:val="18"/>
                <w:lang w:bidi="ar"/>
              </w:rPr>
              <w:t>消防火焰探测器报警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A2163">
            <w:pPr>
              <w:widowControl/>
              <w:jc w:val="left"/>
              <w:textAlignment w:val="cente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E4797">
            <w:pPr>
              <w:widowControl/>
              <w:jc w:val="left"/>
              <w:textAlignment w:val="center"/>
              <w:rPr>
                <w:rFonts w:ascii="宋体" w:hAnsi="宋体" w:cs="宋体"/>
                <w:sz w:val="18"/>
                <w:szCs w:val="18"/>
              </w:rPr>
            </w:pPr>
            <w:r>
              <w:rPr>
                <w:rFonts w:hint="eastAsia" w:ascii="宋体" w:hAnsi="宋体" w:cs="宋体"/>
                <w:kern w:val="0"/>
                <w:sz w:val="18"/>
                <w:szCs w:val="18"/>
                <w:lang w:bidi="ar"/>
              </w:rPr>
              <w:t>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49764">
            <w:pPr>
              <w:widowControl/>
              <w:jc w:val="left"/>
              <w:textAlignment w:val="center"/>
              <w:rPr>
                <w:rFonts w:ascii="宋体" w:hAnsi="宋体" w:cs="宋体"/>
                <w:sz w:val="18"/>
                <w:szCs w:val="18"/>
              </w:rPr>
            </w:pPr>
            <w:r>
              <w:rPr>
                <w:rFonts w:hint="eastAsia" w:ascii="宋体" w:hAnsi="宋体" w:cs="宋体"/>
                <w:kern w:val="0"/>
                <w:sz w:val="18"/>
                <w:szCs w:val="18"/>
                <w:lang w:bidi="ar"/>
              </w:rPr>
              <w:t>防区恢复</w:t>
            </w:r>
          </w:p>
        </w:tc>
      </w:tr>
      <w:tr w14:paraId="6F145696">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3AD6">
            <w:pPr>
              <w:widowControl/>
              <w:jc w:val="center"/>
              <w:textAlignment w:val="center"/>
              <w:rPr>
                <w:rFonts w:ascii="宋体" w:hAnsi="宋体" w:cs="宋体"/>
                <w:sz w:val="18"/>
                <w:szCs w:val="18"/>
              </w:rPr>
            </w:pPr>
            <w:r>
              <w:rPr>
                <w:rFonts w:hint="eastAsia" w:ascii="宋体" w:hAnsi="宋体" w:cs="宋体"/>
                <w:kern w:val="0"/>
                <w:sz w:val="18"/>
                <w:szCs w:val="18"/>
                <w:lang w:bidi="ar"/>
              </w:rPr>
              <w:t>118</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12A41">
            <w:pPr>
              <w:rPr>
                <w:rFonts w:ascii="宋体" w:hAnsi="宋体" w:cs="宋体"/>
                <w:sz w:val="18"/>
                <w:szCs w:val="18"/>
              </w:rPr>
            </w:pPr>
            <w:r>
              <w:rPr>
                <w:rFonts w:hint="eastAsia" w:ascii="宋体" w:hAnsi="宋体" w:cs="宋体"/>
                <w:kern w:val="0"/>
                <w:sz w:val="18"/>
                <w:szCs w:val="18"/>
                <w:lang w:bidi="ar"/>
              </w:rPr>
              <w:t>接近警报</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065CA">
            <w:pP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E8AAD">
            <w:pPr>
              <w:rPr>
                <w:rFonts w:ascii="宋体" w:hAnsi="宋体" w:cs="宋体"/>
                <w:sz w:val="18"/>
                <w:szCs w:val="18"/>
              </w:rPr>
            </w:pPr>
            <w:r>
              <w:rPr>
                <w:rFonts w:hint="eastAsia" w:ascii="宋体" w:hAnsi="宋体" w:cs="宋体"/>
                <w:kern w:val="0"/>
                <w:sz w:val="18"/>
                <w:szCs w:val="18"/>
                <w:lang w:bidi="ar"/>
              </w:rPr>
              <w:t>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E91D7">
            <w:pPr>
              <w:rPr>
                <w:rFonts w:ascii="宋体" w:hAnsi="宋体" w:cs="宋体"/>
                <w:sz w:val="18"/>
                <w:szCs w:val="18"/>
              </w:rPr>
            </w:pPr>
            <w:r>
              <w:rPr>
                <w:rFonts w:hint="eastAsia" w:ascii="宋体" w:hAnsi="宋体" w:cs="宋体"/>
                <w:kern w:val="0"/>
                <w:sz w:val="18"/>
                <w:szCs w:val="18"/>
                <w:lang w:bidi="ar"/>
              </w:rPr>
              <w:t>防区恢复</w:t>
            </w:r>
          </w:p>
        </w:tc>
      </w:tr>
      <w:tr w14:paraId="06BB3DC8">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50D3">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119~11F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8703E5">
            <w:pPr>
              <w:rPr>
                <w:rFonts w:ascii="宋体" w:hAnsi="宋体" w:cs="宋体"/>
                <w:kern w:val="0"/>
                <w:sz w:val="18"/>
                <w:szCs w:val="18"/>
                <w:lang w:bidi="ar"/>
              </w:rPr>
            </w:pPr>
            <w:r>
              <w:rPr>
                <w:rFonts w:hint="eastAsia" w:ascii="宋体" w:hAnsi="宋体" w:cs="宋体"/>
                <w:kern w:val="0"/>
                <w:sz w:val="18"/>
                <w:szCs w:val="18"/>
                <w:lang w:bidi="ar"/>
              </w:rPr>
              <w:t>&lt;保留&gt;</w:t>
            </w:r>
          </w:p>
        </w:tc>
      </w:tr>
      <w:tr w14:paraId="25EF2BA2">
        <w:tblPrEx>
          <w:tblCellMar>
            <w:top w:w="0" w:type="dxa"/>
            <w:left w:w="108" w:type="dxa"/>
            <w:bottom w:w="0" w:type="dxa"/>
            <w:right w:w="108" w:type="dxa"/>
          </w:tblCellMar>
        </w:tblPrEx>
        <w:trPr>
          <w:trHeight w:val="40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7395">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120~12F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783F36">
            <w:pPr>
              <w:rPr>
                <w:rFonts w:ascii="宋体" w:hAnsi="宋体" w:cs="宋体"/>
                <w:kern w:val="0"/>
                <w:sz w:val="18"/>
                <w:szCs w:val="18"/>
                <w:lang w:bidi="ar"/>
              </w:rPr>
            </w:pPr>
            <w:r>
              <w:rPr>
                <w:rFonts w:hint="eastAsia" w:ascii="宋体" w:hAnsi="宋体" w:cs="宋体"/>
                <w:kern w:val="0"/>
                <w:sz w:val="18"/>
                <w:szCs w:val="18"/>
                <w:lang w:bidi="ar"/>
              </w:rPr>
              <w:t>劫持类报警</w:t>
            </w:r>
          </w:p>
        </w:tc>
      </w:tr>
      <w:tr w14:paraId="686AAC5E">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CC8D">
            <w:pPr>
              <w:widowControl/>
              <w:jc w:val="center"/>
              <w:textAlignment w:val="center"/>
              <w:rPr>
                <w:rFonts w:ascii="宋体" w:hAnsi="宋体" w:cs="宋体"/>
                <w:sz w:val="18"/>
                <w:szCs w:val="18"/>
              </w:rPr>
            </w:pPr>
            <w:r>
              <w:rPr>
                <w:rFonts w:hint="eastAsia" w:ascii="宋体" w:hAnsi="宋体" w:cs="宋体"/>
                <w:kern w:val="0"/>
                <w:sz w:val="18"/>
                <w:szCs w:val="18"/>
                <w:lang w:bidi="ar"/>
              </w:rPr>
              <w:t>120</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D7767">
            <w:pPr>
              <w:widowControl/>
              <w:jc w:val="left"/>
              <w:textAlignment w:val="center"/>
              <w:rPr>
                <w:rFonts w:ascii="宋体" w:hAnsi="宋体" w:cs="宋体"/>
                <w:sz w:val="18"/>
                <w:szCs w:val="18"/>
              </w:rPr>
            </w:pPr>
            <w:r>
              <w:rPr>
                <w:rFonts w:hint="eastAsia" w:ascii="宋体" w:hAnsi="宋体" w:cs="宋体"/>
                <w:kern w:val="0"/>
                <w:sz w:val="18"/>
                <w:szCs w:val="18"/>
                <w:lang w:bidi="ar"/>
              </w:rPr>
              <w:t>发生紧急情况报警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D9458">
            <w:pPr>
              <w:widowControl/>
              <w:jc w:val="left"/>
              <w:textAlignment w:val="cente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D5685">
            <w:pPr>
              <w:widowControl/>
              <w:jc w:val="left"/>
              <w:textAlignment w:val="center"/>
              <w:rPr>
                <w:rFonts w:ascii="宋体" w:hAnsi="宋体" w:cs="宋体"/>
                <w:sz w:val="18"/>
                <w:szCs w:val="18"/>
              </w:rPr>
            </w:pPr>
            <w:r>
              <w:rPr>
                <w:rFonts w:hint="eastAsia" w:ascii="宋体" w:hAnsi="宋体" w:cs="宋体"/>
                <w:kern w:val="0"/>
                <w:sz w:val="18"/>
                <w:szCs w:val="18"/>
                <w:lang w:bidi="ar"/>
              </w:rPr>
              <w:t>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DC1CD">
            <w:pPr>
              <w:widowControl/>
              <w:jc w:val="left"/>
              <w:textAlignment w:val="center"/>
              <w:rPr>
                <w:rFonts w:ascii="宋体" w:hAnsi="宋体" w:cs="宋体"/>
                <w:sz w:val="18"/>
                <w:szCs w:val="18"/>
              </w:rPr>
            </w:pPr>
            <w:r>
              <w:rPr>
                <w:rFonts w:hint="eastAsia" w:ascii="宋体" w:hAnsi="宋体" w:cs="宋体"/>
                <w:kern w:val="0"/>
                <w:sz w:val="18"/>
                <w:szCs w:val="18"/>
                <w:lang w:bidi="ar"/>
              </w:rPr>
              <w:t>防区恢复</w:t>
            </w:r>
          </w:p>
        </w:tc>
      </w:tr>
      <w:tr w14:paraId="7AF5F45A">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2C67">
            <w:pPr>
              <w:widowControl/>
              <w:jc w:val="center"/>
              <w:textAlignment w:val="center"/>
              <w:rPr>
                <w:rFonts w:ascii="宋体" w:hAnsi="宋体" w:cs="宋体"/>
                <w:sz w:val="18"/>
                <w:szCs w:val="18"/>
              </w:rPr>
            </w:pPr>
            <w:r>
              <w:rPr>
                <w:rFonts w:hint="eastAsia" w:ascii="宋体" w:hAnsi="宋体" w:cs="宋体"/>
                <w:kern w:val="0"/>
                <w:sz w:val="18"/>
                <w:szCs w:val="18"/>
                <w:lang w:bidi="ar"/>
              </w:rPr>
              <w:t>121</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3734F">
            <w:pPr>
              <w:widowControl/>
              <w:jc w:val="left"/>
              <w:textAlignment w:val="center"/>
              <w:rPr>
                <w:rFonts w:ascii="宋体" w:hAnsi="宋体" w:cs="宋体"/>
                <w:sz w:val="18"/>
                <w:szCs w:val="18"/>
              </w:rPr>
            </w:pPr>
            <w:r>
              <w:rPr>
                <w:rFonts w:hint="eastAsia" w:ascii="宋体" w:hAnsi="宋体" w:cs="宋体"/>
                <w:kern w:val="0"/>
                <w:sz w:val="18"/>
                <w:szCs w:val="18"/>
                <w:lang w:bidi="ar"/>
              </w:rPr>
              <w:t xml:space="preserve">有人被挟持报警 </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FF21D">
            <w:pPr>
              <w:widowControl/>
              <w:jc w:val="left"/>
              <w:textAlignment w:val="center"/>
              <w:rPr>
                <w:rFonts w:ascii="宋体" w:hAnsi="宋体" w:cs="宋体"/>
                <w:sz w:val="18"/>
                <w:szCs w:val="18"/>
              </w:rPr>
            </w:pPr>
            <w:r>
              <w:rPr>
                <w:rFonts w:hint="eastAsia" w:ascii="宋体" w:hAnsi="宋体" w:cs="宋体"/>
                <w:sz w:val="18"/>
                <w:szCs w:val="18"/>
              </w:rPr>
              <w:t>用户操作</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782A">
            <w:pPr>
              <w:widowControl/>
              <w:jc w:val="left"/>
              <w:textAlignment w:val="center"/>
              <w:rPr>
                <w:rFonts w:ascii="宋体" w:hAnsi="宋体" w:cs="宋体"/>
                <w:sz w:val="18"/>
                <w:szCs w:val="18"/>
              </w:rPr>
            </w:pPr>
            <w:r>
              <w:rPr>
                <w:rFonts w:hint="eastAsia" w:ascii="宋体" w:hAnsi="宋体" w:cs="宋体"/>
                <w:kern w:val="0"/>
                <w:sz w:val="18"/>
                <w:szCs w:val="18"/>
                <w:lang w:bidi="ar"/>
              </w:rPr>
              <w:t>输入挟持密码进行撤防</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B0899">
            <w:pPr>
              <w:widowControl/>
              <w:jc w:val="left"/>
              <w:textAlignment w:val="center"/>
              <w:rPr>
                <w:rFonts w:ascii="宋体" w:hAnsi="宋体" w:cs="宋体"/>
                <w:sz w:val="18"/>
                <w:szCs w:val="18"/>
              </w:rPr>
            </w:pPr>
            <w:r>
              <w:rPr>
                <w:rFonts w:hint="eastAsia" w:ascii="宋体" w:hAnsi="宋体" w:cs="宋体"/>
                <w:sz w:val="18"/>
                <w:szCs w:val="18"/>
              </w:rPr>
              <w:t>无</w:t>
            </w:r>
          </w:p>
        </w:tc>
      </w:tr>
      <w:tr w14:paraId="3CEB6C08">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E831">
            <w:pPr>
              <w:widowControl/>
              <w:jc w:val="center"/>
              <w:textAlignment w:val="center"/>
              <w:rPr>
                <w:rFonts w:ascii="宋体" w:hAnsi="宋体" w:cs="宋体"/>
                <w:sz w:val="18"/>
                <w:szCs w:val="18"/>
              </w:rPr>
            </w:pPr>
            <w:r>
              <w:rPr>
                <w:rFonts w:hint="eastAsia" w:ascii="宋体" w:hAnsi="宋体" w:cs="宋体"/>
                <w:kern w:val="0"/>
                <w:sz w:val="18"/>
                <w:szCs w:val="18"/>
                <w:lang w:bidi="ar"/>
              </w:rPr>
              <w:t>122</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B8D22">
            <w:pPr>
              <w:widowControl/>
              <w:jc w:val="left"/>
              <w:textAlignment w:val="center"/>
              <w:rPr>
                <w:rFonts w:ascii="宋体" w:hAnsi="宋体" w:cs="宋体"/>
                <w:sz w:val="18"/>
                <w:szCs w:val="18"/>
              </w:rPr>
            </w:pPr>
            <w:r>
              <w:rPr>
                <w:rFonts w:hint="eastAsia" w:ascii="宋体" w:hAnsi="宋体" w:cs="宋体"/>
                <w:kern w:val="0"/>
                <w:sz w:val="18"/>
                <w:szCs w:val="18"/>
                <w:lang w:bidi="ar"/>
              </w:rPr>
              <w:t>发生紧急情况警号无声报警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46582">
            <w:pPr>
              <w:widowControl/>
              <w:jc w:val="left"/>
              <w:textAlignment w:val="cente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2F8D8">
            <w:pPr>
              <w:widowControl/>
              <w:jc w:val="left"/>
              <w:textAlignment w:val="center"/>
              <w:rPr>
                <w:rFonts w:ascii="宋体" w:hAnsi="宋体" w:cs="宋体"/>
                <w:sz w:val="18"/>
                <w:szCs w:val="18"/>
              </w:rPr>
            </w:pPr>
            <w:r>
              <w:rPr>
                <w:rFonts w:hint="eastAsia" w:ascii="宋体" w:hAnsi="宋体" w:cs="宋体"/>
                <w:kern w:val="0"/>
                <w:sz w:val="18"/>
                <w:szCs w:val="18"/>
                <w:lang w:bidi="ar"/>
              </w:rPr>
              <w:t>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A64E2">
            <w:pPr>
              <w:widowControl/>
              <w:jc w:val="left"/>
              <w:textAlignment w:val="center"/>
              <w:rPr>
                <w:rFonts w:ascii="宋体" w:hAnsi="宋体" w:cs="宋体"/>
                <w:sz w:val="18"/>
                <w:szCs w:val="18"/>
              </w:rPr>
            </w:pPr>
            <w:r>
              <w:rPr>
                <w:rFonts w:hint="eastAsia" w:ascii="宋体" w:hAnsi="宋体" w:cs="宋体"/>
                <w:kern w:val="0"/>
                <w:sz w:val="18"/>
                <w:szCs w:val="18"/>
                <w:lang w:bidi="ar"/>
              </w:rPr>
              <w:t>防区恢复</w:t>
            </w:r>
          </w:p>
        </w:tc>
      </w:tr>
      <w:tr w14:paraId="13BA5C5F">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E16D">
            <w:pPr>
              <w:widowControl/>
              <w:jc w:val="center"/>
              <w:textAlignment w:val="center"/>
              <w:rPr>
                <w:rFonts w:ascii="宋体" w:hAnsi="宋体" w:cs="宋体"/>
                <w:sz w:val="18"/>
                <w:szCs w:val="18"/>
              </w:rPr>
            </w:pPr>
            <w:r>
              <w:rPr>
                <w:rFonts w:hint="eastAsia" w:ascii="宋体" w:hAnsi="宋体" w:cs="宋体"/>
                <w:kern w:val="0"/>
                <w:sz w:val="18"/>
                <w:szCs w:val="18"/>
                <w:lang w:bidi="ar"/>
              </w:rPr>
              <w:t>123</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1C3DC">
            <w:pPr>
              <w:widowControl/>
              <w:jc w:val="left"/>
              <w:textAlignment w:val="center"/>
              <w:rPr>
                <w:rFonts w:ascii="宋体" w:hAnsi="宋体" w:cs="宋体"/>
                <w:sz w:val="18"/>
                <w:szCs w:val="18"/>
              </w:rPr>
            </w:pPr>
            <w:r>
              <w:rPr>
                <w:rFonts w:hint="eastAsia" w:ascii="宋体" w:hAnsi="宋体" w:cs="宋体"/>
                <w:kern w:val="0"/>
                <w:sz w:val="18"/>
                <w:szCs w:val="18"/>
                <w:lang w:bidi="ar"/>
              </w:rPr>
              <w:t>发生紧急情况警号鸣响报警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5826F">
            <w:pPr>
              <w:widowControl/>
              <w:jc w:val="left"/>
              <w:textAlignment w:val="cente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F9898">
            <w:pPr>
              <w:widowControl/>
              <w:jc w:val="left"/>
              <w:textAlignment w:val="center"/>
              <w:rPr>
                <w:rFonts w:ascii="宋体" w:hAnsi="宋体" w:cs="宋体"/>
                <w:sz w:val="18"/>
                <w:szCs w:val="18"/>
              </w:rPr>
            </w:pPr>
            <w:r>
              <w:rPr>
                <w:rFonts w:hint="eastAsia" w:ascii="宋体" w:hAnsi="宋体" w:cs="宋体"/>
                <w:kern w:val="0"/>
                <w:sz w:val="18"/>
                <w:szCs w:val="18"/>
                <w:lang w:bidi="ar"/>
              </w:rPr>
              <w:t>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CE276">
            <w:pPr>
              <w:widowControl/>
              <w:jc w:val="left"/>
              <w:textAlignment w:val="center"/>
              <w:rPr>
                <w:rFonts w:ascii="宋体" w:hAnsi="宋体" w:cs="宋体"/>
                <w:sz w:val="18"/>
                <w:szCs w:val="18"/>
              </w:rPr>
            </w:pPr>
            <w:r>
              <w:rPr>
                <w:rFonts w:hint="eastAsia" w:ascii="宋体" w:hAnsi="宋体" w:cs="宋体"/>
                <w:kern w:val="0"/>
                <w:sz w:val="18"/>
                <w:szCs w:val="18"/>
                <w:lang w:bidi="ar"/>
              </w:rPr>
              <w:t>防区恢复</w:t>
            </w:r>
          </w:p>
        </w:tc>
      </w:tr>
      <w:tr w14:paraId="6A8519AD">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4072">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124~12F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E1ABC9">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&lt;保留&gt;</w:t>
            </w:r>
          </w:p>
        </w:tc>
      </w:tr>
      <w:tr w14:paraId="5256E525">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BA75">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130~13F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78482F">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入侵类报警</w:t>
            </w:r>
          </w:p>
        </w:tc>
      </w:tr>
      <w:tr w14:paraId="33936FC7">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644D">
            <w:pPr>
              <w:widowControl/>
              <w:jc w:val="center"/>
              <w:textAlignment w:val="center"/>
              <w:rPr>
                <w:rFonts w:ascii="宋体" w:hAnsi="宋体" w:cs="宋体"/>
                <w:sz w:val="18"/>
                <w:szCs w:val="18"/>
              </w:rPr>
            </w:pPr>
            <w:r>
              <w:rPr>
                <w:rFonts w:hint="eastAsia" w:ascii="宋体" w:hAnsi="宋体" w:cs="宋体"/>
                <w:kern w:val="0"/>
                <w:sz w:val="18"/>
                <w:szCs w:val="18"/>
                <w:lang w:bidi="ar"/>
              </w:rPr>
              <w:t>130</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B9B3E">
            <w:pPr>
              <w:widowControl/>
              <w:jc w:val="left"/>
              <w:textAlignment w:val="center"/>
              <w:rPr>
                <w:rFonts w:ascii="宋体" w:hAnsi="宋体" w:cs="宋体"/>
                <w:sz w:val="18"/>
                <w:szCs w:val="18"/>
              </w:rPr>
            </w:pPr>
            <w:r>
              <w:rPr>
                <w:rFonts w:hint="eastAsia" w:ascii="宋体" w:hAnsi="宋体" w:cs="宋体"/>
                <w:kern w:val="0"/>
                <w:sz w:val="18"/>
                <w:szCs w:val="18"/>
                <w:lang w:bidi="ar"/>
              </w:rPr>
              <w:t>非法入侵报警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B9032">
            <w:pPr>
              <w:widowControl/>
              <w:jc w:val="left"/>
              <w:textAlignment w:val="cente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8F568">
            <w:pPr>
              <w:widowControl/>
              <w:jc w:val="left"/>
              <w:textAlignment w:val="center"/>
              <w:rPr>
                <w:rFonts w:ascii="宋体" w:hAnsi="宋体" w:cs="宋体"/>
                <w:sz w:val="18"/>
                <w:szCs w:val="18"/>
              </w:rPr>
            </w:pPr>
            <w:r>
              <w:rPr>
                <w:rFonts w:hint="eastAsia" w:ascii="宋体" w:hAnsi="宋体" w:cs="宋体"/>
                <w:kern w:val="0"/>
                <w:sz w:val="18"/>
                <w:szCs w:val="18"/>
                <w:lang w:bidi="ar"/>
              </w:rPr>
              <w:t>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C016B">
            <w:pPr>
              <w:widowControl/>
              <w:jc w:val="left"/>
              <w:textAlignment w:val="center"/>
              <w:rPr>
                <w:rFonts w:ascii="宋体" w:hAnsi="宋体" w:cs="宋体"/>
                <w:sz w:val="18"/>
                <w:szCs w:val="18"/>
              </w:rPr>
            </w:pPr>
            <w:r>
              <w:rPr>
                <w:rFonts w:hint="eastAsia" w:ascii="宋体" w:hAnsi="宋体" w:cs="宋体"/>
                <w:kern w:val="0"/>
                <w:sz w:val="18"/>
                <w:szCs w:val="18"/>
                <w:lang w:bidi="ar"/>
              </w:rPr>
              <w:t>防区恢复</w:t>
            </w:r>
          </w:p>
        </w:tc>
      </w:tr>
      <w:tr w14:paraId="612212C5">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8EED">
            <w:pPr>
              <w:widowControl/>
              <w:jc w:val="center"/>
              <w:textAlignment w:val="center"/>
              <w:rPr>
                <w:rFonts w:ascii="宋体" w:hAnsi="宋体" w:cs="宋体"/>
                <w:sz w:val="18"/>
                <w:szCs w:val="18"/>
              </w:rPr>
            </w:pPr>
            <w:r>
              <w:rPr>
                <w:rFonts w:hint="eastAsia" w:ascii="宋体" w:hAnsi="宋体" w:cs="宋体"/>
                <w:kern w:val="0"/>
                <w:sz w:val="18"/>
                <w:szCs w:val="18"/>
                <w:lang w:bidi="ar"/>
              </w:rPr>
              <w:t>131</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EEB84">
            <w:pPr>
              <w:widowControl/>
              <w:jc w:val="left"/>
              <w:textAlignment w:val="center"/>
              <w:rPr>
                <w:rFonts w:ascii="宋体" w:hAnsi="宋体" w:cs="宋体"/>
                <w:sz w:val="18"/>
                <w:szCs w:val="18"/>
              </w:rPr>
            </w:pPr>
            <w:r>
              <w:rPr>
                <w:rFonts w:hint="eastAsia" w:ascii="宋体" w:hAnsi="宋体" w:cs="宋体"/>
                <w:kern w:val="0"/>
                <w:sz w:val="18"/>
                <w:szCs w:val="18"/>
                <w:lang w:bidi="ar"/>
              </w:rPr>
              <w:t>周界非法入侵报警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C71D4">
            <w:pPr>
              <w:widowControl/>
              <w:jc w:val="left"/>
              <w:textAlignment w:val="cente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C4F96">
            <w:pPr>
              <w:widowControl/>
              <w:jc w:val="left"/>
              <w:textAlignment w:val="center"/>
              <w:rPr>
                <w:rFonts w:ascii="宋体" w:hAnsi="宋体" w:cs="宋体"/>
                <w:sz w:val="18"/>
                <w:szCs w:val="18"/>
              </w:rPr>
            </w:pPr>
            <w:r>
              <w:rPr>
                <w:rFonts w:hint="eastAsia" w:ascii="宋体" w:hAnsi="宋体" w:cs="宋体"/>
                <w:kern w:val="0"/>
                <w:sz w:val="18"/>
                <w:szCs w:val="18"/>
                <w:lang w:bidi="ar"/>
              </w:rPr>
              <w:t>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1E93E">
            <w:pPr>
              <w:widowControl/>
              <w:jc w:val="left"/>
              <w:textAlignment w:val="center"/>
              <w:rPr>
                <w:rFonts w:ascii="宋体" w:hAnsi="宋体" w:cs="宋体"/>
                <w:sz w:val="18"/>
                <w:szCs w:val="18"/>
              </w:rPr>
            </w:pPr>
            <w:r>
              <w:rPr>
                <w:rFonts w:hint="eastAsia" w:ascii="宋体" w:hAnsi="宋体" w:cs="宋体"/>
                <w:kern w:val="0"/>
                <w:sz w:val="18"/>
                <w:szCs w:val="18"/>
                <w:lang w:bidi="ar"/>
              </w:rPr>
              <w:t>防区恢复</w:t>
            </w:r>
          </w:p>
        </w:tc>
      </w:tr>
      <w:tr w14:paraId="327C26F6">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E407">
            <w:pPr>
              <w:widowControl/>
              <w:jc w:val="center"/>
              <w:textAlignment w:val="center"/>
              <w:rPr>
                <w:rFonts w:ascii="宋体" w:hAnsi="宋体" w:cs="宋体"/>
                <w:sz w:val="18"/>
                <w:szCs w:val="18"/>
              </w:rPr>
            </w:pPr>
            <w:r>
              <w:rPr>
                <w:rFonts w:hint="eastAsia" w:ascii="宋体" w:hAnsi="宋体" w:cs="宋体"/>
                <w:kern w:val="0"/>
                <w:sz w:val="18"/>
                <w:szCs w:val="18"/>
                <w:lang w:bidi="ar"/>
              </w:rPr>
              <w:t>132</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D13B5">
            <w:pPr>
              <w:widowControl/>
              <w:jc w:val="left"/>
              <w:textAlignment w:val="center"/>
              <w:rPr>
                <w:rFonts w:ascii="宋体" w:hAnsi="宋体" w:cs="宋体"/>
                <w:sz w:val="18"/>
                <w:szCs w:val="18"/>
              </w:rPr>
            </w:pPr>
            <w:r>
              <w:rPr>
                <w:rFonts w:hint="eastAsia" w:ascii="宋体" w:hAnsi="宋体" w:cs="宋体"/>
                <w:kern w:val="0"/>
                <w:sz w:val="18"/>
                <w:szCs w:val="18"/>
                <w:lang w:bidi="ar"/>
              </w:rPr>
              <w:t>内部非法入侵报警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D0776">
            <w:pPr>
              <w:widowControl/>
              <w:jc w:val="left"/>
              <w:textAlignment w:val="cente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CDE9A">
            <w:pPr>
              <w:widowControl/>
              <w:jc w:val="left"/>
              <w:textAlignment w:val="center"/>
              <w:rPr>
                <w:rFonts w:ascii="宋体" w:hAnsi="宋体" w:cs="宋体"/>
                <w:sz w:val="18"/>
                <w:szCs w:val="18"/>
              </w:rPr>
            </w:pPr>
            <w:r>
              <w:rPr>
                <w:rFonts w:hint="eastAsia" w:ascii="宋体" w:hAnsi="宋体" w:cs="宋体"/>
                <w:kern w:val="0"/>
                <w:sz w:val="18"/>
                <w:szCs w:val="18"/>
                <w:lang w:bidi="ar"/>
              </w:rPr>
              <w:t>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30847">
            <w:pPr>
              <w:widowControl/>
              <w:jc w:val="left"/>
              <w:textAlignment w:val="center"/>
              <w:rPr>
                <w:rFonts w:ascii="宋体" w:hAnsi="宋体" w:cs="宋体"/>
                <w:sz w:val="18"/>
                <w:szCs w:val="18"/>
              </w:rPr>
            </w:pPr>
            <w:r>
              <w:rPr>
                <w:rFonts w:hint="eastAsia" w:ascii="宋体" w:hAnsi="宋体" w:cs="宋体"/>
                <w:kern w:val="0"/>
                <w:sz w:val="18"/>
                <w:szCs w:val="18"/>
                <w:lang w:bidi="ar"/>
              </w:rPr>
              <w:t>防区恢复</w:t>
            </w:r>
          </w:p>
        </w:tc>
      </w:tr>
      <w:tr w14:paraId="30B7CB68">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0662">
            <w:pPr>
              <w:widowControl/>
              <w:jc w:val="center"/>
              <w:textAlignment w:val="center"/>
              <w:rPr>
                <w:rFonts w:ascii="宋体" w:hAnsi="宋体" w:cs="宋体"/>
                <w:sz w:val="18"/>
                <w:szCs w:val="18"/>
              </w:rPr>
            </w:pPr>
            <w:r>
              <w:rPr>
                <w:rFonts w:hint="eastAsia" w:ascii="宋体" w:hAnsi="宋体" w:cs="宋体"/>
                <w:kern w:val="0"/>
                <w:sz w:val="18"/>
                <w:szCs w:val="18"/>
                <w:lang w:bidi="ar"/>
              </w:rPr>
              <w:t>133</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458B9">
            <w:pPr>
              <w:widowControl/>
              <w:jc w:val="left"/>
              <w:textAlignment w:val="center"/>
              <w:rPr>
                <w:rFonts w:ascii="宋体" w:hAnsi="宋体" w:cs="宋体"/>
                <w:sz w:val="18"/>
                <w:szCs w:val="18"/>
              </w:rPr>
            </w:pPr>
            <w:r>
              <w:rPr>
                <w:rFonts w:hint="eastAsia" w:ascii="宋体" w:hAnsi="宋体" w:cs="宋体"/>
                <w:kern w:val="0"/>
                <w:sz w:val="18"/>
                <w:szCs w:val="18"/>
                <w:lang w:bidi="ar"/>
              </w:rPr>
              <w:t>非法入侵报警(24小时）</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0244D">
            <w:pPr>
              <w:widowControl/>
              <w:jc w:val="left"/>
              <w:textAlignment w:val="cente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69FB8">
            <w:pPr>
              <w:widowControl/>
              <w:jc w:val="left"/>
              <w:textAlignment w:val="center"/>
              <w:rPr>
                <w:rFonts w:ascii="宋体" w:hAnsi="宋体" w:cs="宋体"/>
                <w:sz w:val="18"/>
                <w:szCs w:val="18"/>
              </w:rPr>
            </w:pPr>
            <w:r>
              <w:rPr>
                <w:rFonts w:hint="eastAsia" w:ascii="宋体" w:hAnsi="宋体" w:cs="宋体"/>
                <w:kern w:val="0"/>
                <w:sz w:val="18"/>
                <w:szCs w:val="18"/>
                <w:lang w:bidi="ar"/>
              </w:rPr>
              <w:t>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B6AE1">
            <w:pPr>
              <w:widowControl/>
              <w:jc w:val="left"/>
              <w:textAlignment w:val="center"/>
              <w:rPr>
                <w:rFonts w:ascii="宋体" w:hAnsi="宋体" w:cs="宋体"/>
                <w:sz w:val="18"/>
                <w:szCs w:val="18"/>
              </w:rPr>
            </w:pPr>
            <w:r>
              <w:rPr>
                <w:rFonts w:hint="eastAsia" w:ascii="宋体" w:hAnsi="宋体" w:cs="宋体"/>
                <w:kern w:val="0"/>
                <w:sz w:val="18"/>
                <w:szCs w:val="18"/>
                <w:lang w:bidi="ar"/>
              </w:rPr>
              <w:t>防区恢复</w:t>
            </w:r>
          </w:p>
        </w:tc>
      </w:tr>
      <w:tr w14:paraId="440B37C4">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D68FF">
            <w:pPr>
              <w:widowControl/>
              <w:jc w:val="center"/>
              <w:textAlignment w:val="center"/>
              <w:rPr>
                <w:rFonts w:ascii="宋体" w:hAnsi="宋体" w:cs="宋体"/>
                <w:sz w:val="18"/>
                <w:szCs w:val="18"/>
              </w:rPr>
            </w:pPr>
            <w:r>
              <w:rPr>
                <w:rFonts w:hint="eastAsia" w:ascii="宋体" w:hAnsi="宋体" w:cs="宋体"/>
                <w:kern w:val="0"/>
                <w:sz w:val="18"/>
                <w:szCs w:val="18"/>
                <w:lang w:bidi="ar"/>
              </w:rPr>
              <w:t>134</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0C31B">
            <w:pPr>
              <w:widowControl/>
              <w:jc w:val="left"/>
              <w:textAlignment w:val="center"/>
              <w:rPr>
                <w:rFonts w:ascii="宋体" w:hAnsi="宋体" w:cs="宋体"/>
                <w:sz w:val="18"/>
                <w:szCs w:val="18"/>
              </w:rPr>
            </w:pPr>
            <w:r>
              <w:rPr>
                <w:rFonts w:hint="eastAsia" w:ascii="宋体" w:hAnsi="宋体" w:cs="宋体"/>
                <w:kern w:val="0"/>
                <w:sz w:val="18"/>
                <w:szCs w:val="18"/>
                <w:lang w:bidi="ar"/>
              </w:rPr>
              <w:t>出入防区非法入侵报警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A6355">
            <w:pPr>
              <w:widowControl/>
              <w:jc w:val="left"/>
              <w:textAlignment w:val="cente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743CB">
            <w:pPr>
              <w:widowControl/>
              <w:jc w:val="left"/>
              <w:textAlignment w:val="center"/>
              <w:rPr>
                <w:rFonts w:ascii="宋体" w:hAnsi="宋体" w:cs="宋体"/>
                <w:sz w:val="18"/>
                <w:szCs w:val="18"/>
              </w:rPr>
            </w:pPr>
            <w:r>
              <w:rPr>
                <w:rFonts w:hint="eastAsia" w:ascii="宋体" w:hAnsi="宋体" w:cs="宋体"/>
                <w:kern w:val="0"/>
                <w:sz w:val="18"/>
                <w:szCs w:val="18"/>
                <w:lang w:bidi="ar"/>
              </w:rPr>
              <w:t>出入防区被触发，且超过进入延迟时间未完成撤防</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2734B">
            <w:pPr>
              <w:widowControl/>
              <w:jc w:val="left"/>
              <w:textAlignment w:val="center"/>
              <w:rPr>
                <w:rFonts w:ascii="宋体" w:hAnsi="宋体" w:cs="宋体"/>
                <w:sz w:val="18"/>
                <w:szCs w:val="18"/>
              </w:rPr>
            </w:pPr>
            <w:r>
              <w:rPr>
                <w:rFonts w:hint="eastAsia" w:ascii="宋体" w:hAnsi="宋体" w:cs="宋体"/>
                <w:kern w:val="0"/>
                <w:sz w:val="18"/>
                <w:szCs w:val="18"/>
                <w:lang w:bidi="ar"/>
              </w:rPr>
              <w:t>产生报警的防区恢复</w:t>
            </w:r>
          </w:p>
        </w:tc>
      </w:tr>
      <w:tr w14:paraId="43DF2F0A">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5BD0">
            <w:pPr>
              <w:widowControl/>
              <w:jc w:val="center"/>
              <w:textAlignment w:val="center"/>
              <w:rPr>
                <w:rFonts w:ascii="宋体" w:hAnsi="宋体" w:cs="宋体"/>
                <w:sz w:val="18"/>
                <w:szCs w:val="18"/>
              </w:rPr>
            </w:pPr>
            <w:r>
              <w:rPr>
                <w:rFonts w:hint="eastAsia" w:ascii="宋体" w:hAnsi="宋体" w:cs="宋体"/>
                <w:kern w:val="0"/>
                <w:sz w:val="18"/>
                <w:szCs w:val="18"/>
                <w:lang w:bidi="ar"/>
              </w:rPr>
              <w:t>135</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58E08">
            <w:pPr>
              <w:rPr>
                <w:rFonts w:ascii="宋体" w:hAnsi="宋体" w:cs="宋体"/>
                <w:sz w:val="18"/>
                <w:szCs w:val="18"/>
              </w:rPr>
            </w:pPr>
            <w:r>
              <w:rPr>
                <w:rFonts w:hint="eastAsia" w:ascii="宋体" w:hAnsi="宋体" w:cs="宋体"/>
                <w:kern w:val="0"/>
                <w:sz w:val="18"/>
                <w:szCs w:val="18"/>
                <w:lang w:bidi="ar"/>
              </w:rPr>
              <w:t>日/夜防区窃盗报警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66E13">
            <w:pP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DB522">
            <w:pPr>
              <w:rPr>
                <w:rFonts w:ascii="宋体" w:hAnsi="宋体" w:cs="宋体"/>
                <w:sz w:val="18"/>
                <w:szCs w:val="18"/>
              </w:rPr>
            </w:pPr>
            <w:r>
              <w:rPr>
                <w:rFonts w:hint="eastAsia" w:ascii="宋体" w:hAnsi="宋体" w:cs="宋体"/>
                <w:kern w:val="0"/>
                <w:sz w:val="18"/>
                <w:szCs w:val="18"/>
                <w:lang w:bidi="ar"/>
              </w:rPr>
              <w:t>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FEF76">
            <w:pPr>
              <w:rPr>
                <w:rFonts w:ascii="宋体" w:hAnsi="宋体" w:cs="宋体"/>
                <w:sz w:val="18"/>
                <w:szCs w:val="18"/>
              </w:rPr>
            </w:pPr>
            <w:r>
              <w:rPr>
                <w:rFonts w:hint="eastAsia" w:ascii="宋体" w:hAnsi="宋体" w:cs="宋体"/>
                <w:kern w:val="0"/>
                <w:sz w:val="18"/>
                <w:szCs w:val="18"/>
                <w:lang w:bidi="ar"/>
              </w:rPr>
              <w:t>防区恢复</w:t>
            </w:r>
          </w:p>
        </w:tc>
      </w:tr>
      <w:tr w14:paraId="4FAFC070">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6661">
            <w:pPr>
              <w:widowControl/>
              <w:jc w:val="center"/>
              <w:textAlignment w:val="center"/>
              <w:rPr>
                <w:rFonts w:ascii="宋体" w:hAnsi="宋体" w:cs="宋体"/>
                <w:sz w:val="18"/>
                <w:szCs w:val="18"/>
              </w:rPr>
            </w:pPr>
            <w:r>
              <w:rPr>
                <w:rFonts w:hint="eastAsia" w:ascii="宋体" w:hAnsi="宋体" w:cs="宋体"/>
                <w:kern w:val="0"/>
                <w:sz w:val="18"/>
                <w:szCs w:val="18"/>
                <w:lang w:bidi="ar"/>
              </w:rPr>
              <w:t>136</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71FC2">
            <w:pPr>
              <w:rPr>
                <w:rFonts w:ascii="宋体" w:hAnsi="宋体" w:cs="宋体"/>
                <w:sz w:val="18"/>
                <w:szCs w:val="18"/>
              </w:rPr>
            </w:pPr>
            <w:r>
              <w:rPr>
                <w:rFonts w:hint="eastAsia" w:ascii="宋体" w:hAnsi="宋体" w:cs="宋体"/>
                <w:kern w:val="0"/>
                <w:sz w:val="18"/>
                <w:szCs w:val="18"/>
                <w:lang w:bidi="ar"/>
              </w:rPr>
              <w:t>室外窃盗报警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FA5BC">
            <w:pP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BA9F5">
            <w:pPr>
              <w:rPr>
                <w:rFonts w:ascii="宋体" w:hAnsi="宋体" w:cs="宋体"/>
                <w:sz w:val="18"/>
                <w:szCs w:val="18"/>
              </w:rPr>
            </w:pPr>
            <w:r>
              <w:rPr>
                <w:rFonts w:hint="eastAsia" w:ascii="宋体" w:hAnsi="宋体" w:cs="宋体"/>
                <w:kern w:val="0"/>
                <w:sz w:val="18"/>
                <w:szCs w:val="18"/>
                <w:lang w:bidi="ar"/>
              </w:rPr>
              <w:t>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6521A">
            <w:pPr>
              <w:rPr>
                <w:rFonts w:ascii="宋体" w:hAnsi="宋体" w:cs="宋体"/>
                <w:sz w:val="18"/>
                <w:szCs w:val="18"/>
              </w:rPr>
            </w:pPr>
            <w:r>
              <w:rPr>
                <w:rFonts w:hint="eastAsia" w:ascii="宋体" w:hAnsi="宋体" w:cs="宋体"/>
                <w:kern w:val="0"/>
                <w:sz w:val="18"/>
                <w:szCs w:val="18"/>
                <w:lang w:bidi="ar"/>
              </w:rPr>
              <w:t>防区恢复</w:t>
            </w:r>
          </w:p>
        </w:tc>
      </w:tr>
      <w:tr w14:paraId="6D29DBFE">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2FFC">
            <w:pPr>
              <w:widowControl/>
              <w:ind w:left="-109" w:leftChars="-52" w:firstLine="90" w:firstLineChars="50"/>
              <w:jc w:val="center"/>
              <w:textAlignment w:val="center"/>
              <w:rPr>
                <w:rFonts w:ascii="宋体" w:hAnsi="宋体" w:cs="宋体"/>
                <w:sz w:val="18"/>
                <w:szCs w:val="18"/>
              </w:rPr>
            </w:pPr>
            <w:r>
              <w:rPr>
                <w:rFonts w:hint="eastAsia" w:ascii="宋体" w:hAnsi="宋体" w:cs="宋体"/>
                <w:kern w:val="0"/>
                <w:sz w:val="18"/>
                <w:szCs w:val="18"/>
                <w:lang w:bidi="ar"/>
              </w:rPr>
              <w:t>137</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4B638">
            <w:pPr>
              <w:widowControl/>
              <w:jc w:val="left"/>
              <w:textAlignment w:val="center"/>
              <w:rPr>
                <w:rFonts w:ascii="宋体" w:hAnsi="宋体" w:cs="宋体"/>
                <w:sz w:val="18"/>
                <w:szCs w:val="18"/>
              </w:rPr>
            </w:pPr>
            <w:r>
              <w:rPr>
                <w:rFonts w:hint="eastAsia" w:ascii="宋体" w:hAnsi="宋体" w:cs="宋体"/>
                <w:kern w:val="0"/>
                <w:sz w:val="18"/>
                <w:szCs w:val="18"/>
                <w:lang w:bidi="ar"/>
              </w:rPr>
              <w:t>拆动报警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14600">
            <w:pPr>
              <w:widowControl/>
              <w:jc w:val="left"/>
              <w:textAlignment w:val="center"/>
              <w:rPr>
                <w:rFonts w:ascii="宋体" w:hAnsi="宋体" w:cs="宋体"/>
                <w:sz w:val="18"/>
                <w:szCs w:val="18"/>
              </w:rPr>
            </w:pPr>
            <w:r>
              <w:rPr>
                <w:rFonts w:hint="eastAsia" w:ascii="宋体" w:hAnsi="宋体" w:cs="宋体"/>
                <w:sz w:val="18"/>
                <w:szCs w:val="18"/>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00956">
            <w:pPr>
              <w:widowControl/>
              <w:jc w:val="left"/>
              <w:textAlignment w:val="center"/>
              <w:rPr>
                <w:rFonts w:ascii="宋体" w:hAnsi="宋体" w:cs="宋体"/>
                <w:sz w:val="18"/>
                <w:szCs w:val="18"/>
              </w:rPr>
            </w:pPr>
            <w:r>
              <w:rPr>
                <w:rFonts w:hint="eastAsia" w:ascii="宋体" w:hAnsi="宋体" w:cs="宋体"/>
                <w:kern w:val="0"/>
                <w:sz w:val="18"/>
                <w:szCs w:val="18"/>
                <w:lang w:bidi="ar"/>
              </w:rPr>
              <w:t>检测到拆动</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D0EAB">
            <w:pPr>
              <w:widowControl/>
              <w:jc w:val="left"/>
              <w:textAlignment w:val="center"/>
              <w:rPr>
                <w:rFonts w:ascii="宋体" w:hAnsi="宋体" w:cs="宋体"/>
                <w:sz w:val="18"/>
                <w:szCs w:val="18"/>
              </w:rPr>
            </w:pPr>
            <w:r>
              <w:rPr>
                <w:rFonts w:hint="eastAsia" w:ascii="宋体" w:hAnsi="宋体" w:cs="宋体"/>
                <w:kern w:val="0"/>
                <w:sz w:val="18"/>
                <w:szCs w:val="18"/>
                <w:lang w:bidi="ar"/>
              </w:rPr>
              <w:t>检测到拆动恢复</w:t>
            </w:r>
          </w:p>
        </w:tc>
      </w:tr>
      <w:tr w14:paraId="4CA391E1">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BC57">
            <w:pPr>
              <w:widowControl/>
              <w:jc w:val="center"/>
              <w:textAlignment w:val="center"/>
              <w:rPr>
                <w:rFonts w:ascii="宋体" w:hAnsi="宋体" w:cs="宋体"/>
                <w:sz w:val="18"/>
                <w:szCs w:val="18"/>
              </w:rPr>
            </w:pPr>
            <w:r>
              <w:rPr>
                <w:rFonts w:hint="eastAsia" w:ascii="宋体" w:hAnsi="宋体" w:cs="宋体"/>
                <w:kern w:val="0"/>
                <w:sz w:val="18"/>
                <w:szCs w:val="18"/>
                <w:lang w:bidi="ar"/>
              </w:rPr>
              <w:t>138</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A5536">
            <w:pPr>
              <w:rPr>
                <w:rFonts w:ascii="宋体" w:hAnsi="宋体" w:cs="宋体"/>
                <w:sz w:val="18"/>
                <w:szCs w:val="18"/>
              </w:rPr>
            </w:pPr>
            <w:r>
              <w:rPr>
                <w:rFonts w:hint="eastAsia" w:ascii="宋体" w:hAnsi="宋体" w:cs="宋体"/>
                <w:kern w:val="0"/>
                <w:sz w:val="18"/>
                <w:szCs w:val="18"/>
                <w:lang w:bidi="ar"/>
              </w:rPr>
              <w:t>接近报警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C185C">
            <w:pP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2C0A">
            <w:pPr>
              <w:rPr>
                <w:rFonts w:ascii="宋体" w:hAnsi="宋体" w:cs="宋体"/>
                <w:sz w:val="18"/>
                <w:szCs w:val="18"/>
              </w:rPr>
            </w:pPr>
            <w:r>
              <w:rPr>
                <w:rFonts w:hint="eastAsia" w:ascii="宋体" w:hAnsi="宋体" w:cs="宋体"/>
                <w:kern w:val="0"/>
                <w:sz w:val="18"/>
                <w:szCs w:val="18"/>
                <w:lang w:bidi="ar"/>
              </w:rPr>
              <w:t>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F03E0">
            <w:pPr>
              <w:rPr>
                <w:rFonts w:ascii="宋体" w:hAnsi="宋体" w:cs="宋体"/>
                <w:sz w:val="18"/>
                <w:szCs w:val="18"/>
              </w:rPr>
            </w:pPr>
            <w:r>
              <w:rPr>
                <w:rFonts w:hint="eastAsia" w:ascii="宋体" w:hAnsi="宋体" w:cs="宋体"/>
                <w:kern w:val="0"/>
                <w:sz w:val="18"/>
                <w:szCs w:val="18"/>
                <w:lang w:bidi="ar"/>
              </w:rPr>
              <w:t>防区恢复</w:t>
            </w:r>
          </w:p>
        </w:tc>
      </w:tr>
      <w:tr w14:paraId="03F3FFD0">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6FE9">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139~13F</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6BD58">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&lt;保留&gt;</w:t>
            </w:r>
          </w:p>
        </w:tc>
        <w:tc>
          <w:tcPr>
            <w:tcW w:w="32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2D07E3">
            <w:pPr>
              <w:rPr>
                <w:rFonts w:ascii="宋体" w:hAnsi="宋体" w:cs="宋体"/>
                <w:kern w:val="0"/>
                <w:sz w:val="18"/>
                <w:szCs w:val="18"/>
                <w:lang w:bidi="ar"/>
              </w:rPr>
            </w:pPr>
          </w:p>
        </w:tc>
      </w:tr>
      <w:tr w14:paraId="7FCA5CFB">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B812">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140-14F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9D0976">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一般报警</w:t>
            </w:r>
          </w:p>
        </w:tc>
      </w:tr>
      <w:tr w14:paraId="766E51D3">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A541">
            <w:pPr>
              <w:widowControl/>
              <w:jc w:val="center"/>
              <w:textAlignment w:val="center"/>
              <w:rPr>
                <w:rFonts w:ascii="宋体" w:hAnsi="宋体" w:cs="宋体"/>
                <w:sz w:val="18"/>
                <w:szCs w:val="18"/>
              </w:rPr>
            </w:pPr>
            <w:r>
              <w:rPr>
                <w:rFonts w:hint="eastAsia" w:ascii="宋体" w:hAnsi="宋体" w:cs="宋体"/>
                <w:kern w:val="0"/>
                <w:sz w:val="18"/>
                <w:szCs w:val="18"/>
                <w:lang w:bidi="ar"/>
              </w:rPr>
              <w:t>140</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668D3">
            <w:pPr>
              <w:widowControl/>
              <w:jc w:val="left"/>
              <w:textAlignment w:val="center"/>
              <w:rPr>
                <w:rFonts w:ascii="宋体" w:hAnsi="宋体" w:cs="宋体"/>
                <w:sz w:val="18"/>
                <w:szCs w:val="18"/>
              </w:rPr>
            </w:pPr>
            <w:r>
              <w:rPr>
                <w:rFonts w:hint="eastAsia" w:ascii="宋体" w:hAnsi="宋体" w:cs="宋体"/>
                <w:sz w:val="18"/>
                <w:szCs w:val="18"/>
              </w:rPr>
              <w:t>一般报警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3B85C">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A1704">
            <w:pPr>
              <w:widowControl/>
              <w:jc w:val="left"/>
              <w:textAlignment w:val="center"/>
              <w:rPr>
                <w:rFonts w:ascii="宋体" w:hAnsi="宋体" w:cs="宋体"/>
                <w:sz w:val="18"/>
                <w:szCs w:val="18"/>
              </w:rPr>
            </w:pPr>
            <w:r>
              <w:rPr>
                <w:rFonts w:hint="eastAsia" w:ascii="宋体" w:hAnsi="宋体" w:cs="宋体"/>
                <w:kern w:val="0"/>
                <w:sz w:val="18"/>
                <w:szCs w:val="18"/>
                <w:lang w:bidi="ar"/>
              </w:rPr>
              <w:t>设备检测到异常</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774D2">
            <w:pPr>
              <w:widowControl/>
              <w:jc w:val="left"/>
              <w:textAlignment w:val="center"/>
              <w:rPr>
                <w:rFonts w:ascii="宋体" w:hAnsi="宋体" w:cs="宋体"/>
                <w:sz w:val="18"/>
                <w:szCs w:val="18"/>
              </w:rPr>
            </w:pPr>
            <w:r>
              <w:rPr>
                <w:rFonts w:hint="eastAsia" w:ascii="宋体" w:hAnsi="宋体" w:cs="宋体"/>
                <w:sz w:val="18"/>
                <w:szCs w:val="18"/>
              </w:rPr>
              <w:t>恢复正常</w:t>
            </w:r>
          </w:p>
        </w:tc>
      </w:tr>
      <w:tr w14:paraId="4E22B4CF">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E242">
            <w:pPr>
              <w:widowControl/>
              <w:jc w:val="center"/>
              <w:textAlignment w:val="center"/>
              <w:rPr>
                <w:rFonts w:ascii="宋体" w:hAnsi="宋体" w:cs="宋体"/>
                <w:sz w:val="18"/>
                <w:szCs w:val="18"/>
              </w:rPr>
            </w:pPr>
            <w:r>
              <w:rPr>
                <w:rFonts w:hint="eastAsia" w:ascii="宋体" w:hAnsi="宋体" w:cs="宋体"/>
                <w:kern w:val="0"/>
                <w:sz w:val="18"/>
                <w:szCs w:val="18"/>
                <w:lang w:bidi="ar"/>
              </w:rPr>
              <w:t>141</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30A82">
            <w:pPr>
              <w:widowControl/>
              <w:jc w:val="left"/>
              <w:textAlignment w:val="center"/>
              <w:rPr>
                <w:rFonts w:ascii="宋体" w:hAnsi="宋体" w:cs="宋体"/>
                <w:sz w:val="18"/>
                <w:szCs w:val="18"/>
              </w:rPr>
            </w:pPr>
            <w:r>
              <w:rPr>
                <w:rFonts w:hint="eastAsia" w:ascii="宋体" w:hAnsi="宋体" w:cs="宋体"/>
                <w:kern w:val="0"/>
                <w:sz w:val="18"/>
                <w:szCs w:val="18"/>
                <w:lang w:bidi="ar"/>
              </w:rPr>
              <w:t>设备总线开路报警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9B22A">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CDA22">
            <w:pPr>
              <w:widowControl/>
              <w:jc w:val="left"/>
              <w:textAlignment w:val="center"/>
              <w:rPr>
                <w:rFonts w:ascii="宋体" w:hAnsi="宋体" w:cs="宋体"/>
                <w:sz w:val="18"/>
                <w:szCs w:val="18"/>
              </w:rPr>
            </w:pPr>
            <w:r>
              <w:rPr>
                <w:rFonts w:hint="eastAsia" w:ascii="宋体" w:hAnsi="宋体" w:cs="宋体"/>
                <w:kern w:val="0"/>
                <w:sz w:val="18"/>
                <w:szCs w:val="18"/>
                <w:lang w:bidi="ar"/>
              </w:rPr>
              <w:t>设备检测到异常</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F2CAC">
            <w:pPr>
              <w:widowControl/>
              <w:jc w:val="left"/>
              <w:textAlignment w:val="center"/>
              <w:rPr>
                <w:rFonts w:ascii="宋体" w:hAnsi="宋体" w:cs="宋体"/>
                <w:sz w:val="18"/>
                <w:szCs w:val="18"/>
              </w:rPr>
            </w:pPr>
            <w:r>
              <w:rPr>
                <w:rFonts w:hint="eastAsia" w:ascii="宋体" w:hAnsi="宋体" w:cs="宋体"/>
                <w:sz w:val="18"/>
                <w:szCs w:val="18"/>
              </w:rPr>
              <w:t>恢复正常</w:t>
            </w:r>
          </w:p>
        </w:tc>
      </w:tr>
      <w:tr w14:paraId="0AAE803B">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CA3E">
            <w:pPr>
              <w:widowControl/>
              <w:jc w:val="center"/>
              <w:textAlignment w:val="center"/>
              <w:rPr>
                <w:rFonts w:ascii="宋体" w:hAnsi="宋体" w:cs="宋体"/>
                <w:sz w:val="18"/>
                <w:szCs w:val="18"/>
              </w:rPr>
            </w:pPr>
            <w:r>
              <w:rPr>
                <w:rFonts w:hint="eastAsia" w:ascii="宋体" w:hAnsi="宋体" w:cs="宋体"/>
                <w:kern w:val="0"/>
                <w:sz w:val="18"/>
                <w:szCs w:val="18"/>
                <w:lang w:bidi="ar"/>
              </w:rPr>
              <w:t>142</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048D4">
            <w:pPr>
              <w:widowControl/>
              <w:jc w:val="left"/>
              <w:textAlignment w:val="center"/>
              <w:rPr>
                <w:rFonts w:ascii="宋体" w:hAnsi="宋体" w:cs="宋体"/>
                <w:sz w:val="18"/>
                <w:szCs w:val="18"/>
              </w:rPr>
            </w:pPr>
            <w:r>
              <w:rPr>
                <w:rFonts w:hint="eastAsia" w:ascii="宋体" w:hAnsi="宋体" w:cs="宋体"/>
                <w:kern w:val="0"/>
                <w:sz w:val="18"/>
                <w:szCs w:val="18"/>
                <w:lang w:bidi="ar"/>
              </w:rPr>
              <w:t>设备总线短路报警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E6A24">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AB0B1">
            <w:pPr>
              <w:widowControl/>
              <w:jc w:val="left"/>
              <w:textAlignment w:val="center"/>
              <w:rPr>
                <w:rFonts w:ascii="宋体" w:hAnsi="宋体" w:cs="宋体"/>
                <w:sz w:val="18"/>
                <w:szCs w:val="18"/>
              </w:rPr>
            </w:pPr>
            <w:r>
              <w:rPr>
                <w:rFonts w:hint="eastAsia" w:ascii="宋体" w:hAnsi="宋体" w:cs="宋体"/>
                <w:kern w:val="0"/>
                <w:sz w:val="18"/>
                <w:szCs w:val="18"/>
                <w:lang w:bidi="ar"/>
              </w:rPr>
              <w:t>设备检测到异常</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89011">
            <w:pPr>
              <w:widowControl/>
              <w:jc w:val="left"/>
              <w:textAlignment w:val="center"/>
              <w:rPr>
                <w:rFonts w:ascii="宋体" w:hAnsi="宋体" w:cs="宋体"/>
                <w:sz w:val="18"/>
                <w:szCs w:val="18"/>
              </w:rPr>
            </w:pPr>
            <w:r>
              <w:rPr>
                <w:rFonts w:hint="eastAsia" w:ascii="宋体" w:hAnsi="宋体" w:cs="宋体"/>
                <w:sz w:val="18"/>
                <w:szCs w:val="18"/>
              </w:rPr>
              <w:t>恢复正常</w:t>
            </w:r>
          </w:p>
        </w:tc>
      </w:tr>
      <w:tr w14:paraId="28C4D195">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C6CA">
            <w:pPr>
              <w:widowControl/>
              <w:jc w:val="center"/>
              <w:textAlignment w:val="center"/>
              <w:rPr>
                <w:rFonts w:ascii="宋体" w:hAnsi="宋体" w:cs="宋体"/>
                <w:sz w:val="18"/>
                <w:szCs w:val="18"/>
              </w:rPr>
            </w:pPr>
            <w:r>
              <w:rPr>
                <w:rFonts w:hint="eastAsia" w:ascii="宋体" w:hAnsi="宋体" w:cs="宋体"/>
                <w:kern w:val="0"/>
                <w:sz w:val="18"/>
                <w:szCs w:val="18"/>
                <w:lang w:bidi="ar"/>
              </w:rPr>
              <w:t>143</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DD842">
            <w:pPr>
              <w:widowControl/>
              <w:jc w:val="left"/>
              <w:textAlignment w:val="center"/>
              <w:rPr>
                <w:rFonts w:ascii="宋体" w:hAnsi="宋体" w:cs="宋体"/>
                <w:sz w:val="18"/>
                <w:szCs w:val="18"/>
              </w:rPr>
            </w:pPr>
            <w:r>
              <w:rPr>
                <w:rFonts w:hint="eastAsia" w:ascii="宋体" w:hAnsi="宋体" w:cs="宋体"/>
                <w:kern w:val="0"/>
                <w:sz w:val="18"/>
                <w:szCs w:val="18"/>
                <w:lang w:bidi="ar"/>
              </w:rPr>
              <w:t>扩展模块故障报警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0F545">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F9580">
            <w:pPr>
              <w:widowControl/>
              <w:jc w:val="left"/>
              <w:textAlignment w:val="center"/>
              <w:rPr>
                <w:rFonts w:ascii="宋体" w:hAnsi="宋体" w:cs="宋体"/>
                <w:sz w:val="18"/>
                <w:szCs w:val="18"/>
              </w:rPr>
            </w:pPr>
            <w:r>
              <w:rPr>
                <w:rFonts w:hint="eastAsia" w:ascii="宋体" w:hAnsi="宋体" w:cs="宋体"/>
                <w:kern w:val="0"/>
                <w:sz w:val="18"/>
                <w:szCs w:val="18"/>
                <w:lang w:bidi="ar"/>
              </w:rPr>
              <w:t>设备检测到异常</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398AC">
            <w:pPr>
              <w:widowControl/>
              <w:jc w:val="left"/>
              <w:textAlignment w:val="center"/>
              <w:rPr>
                <w:rFonts w:ascii="宋体" w:hAnsi="宋体" w:cs="宋体"/>
                <w:sz w:val="18"/>
                <w:szCs w:val="18"/>
              </w:rPr>
            </w:pPr>
            <w:r>
              <w:rPr>
                <w:rFonts w:hint="eastAsia" w:ascii="宋体" w:hAnsi="宋体" w:cs="宋体"/>
                <w:sz w:val="18"/>
                <w:szCs w:val="18"/>
              </w:rPr>
              <w:t>恢复正常</w:t>
            </w:r>
          </w:p>
        </w:tc>
      </w:tr>
      <w:tr w14:paraId="7E33E7FD">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77DCC">
            <w:pPr>
              <w:widowControl/>
              <w:jc w:val="center"/>
              <w:textAlignment w:val="center"/>
              <w:rPr>
                <w:rFonts w:ascii="宋体" w:hAnsi="宋体" w:cs="宋体"/>
                <w:sz w:val="18"/>
                <w:szCs w:val="18"/>
              </w:rPr>
            </w:pPr>
            <w:r>
              <w:rPr>
                <w:rFonts w:hint="eastAsia" w:ascii="宋体" w:hAnsi="宋体" w:cs="宋体"/>
                <w:kern w:val="0"/>
                <w:sz w:val="18"/>
                <w:szCs w:val="18"/>
                <w:lang w:bidi="ar"/>
              </w:rPr>
              <w:t>144</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0F11F">
            <w:pPr>
              <w:widowControl/>
              <w:jc w:val="left"/>
              <w:textAlignment w:val="center"/>
              <w:rPr>
                <w:rFonts w:ascii="宋体" w:hAnsi="宋体" w:cs="宋体"/>
                <w:sz w:val="18"/>
                <w:szCs w:val="18"/>
              </w:rPr>
            </w:pPr>
            <w:r>
              <w:rPr>
                <w:rFonts w:hint="eastAsia" w:ascii="宋体" w:hAnsi="宋体" w:cs="宋体"/>
                <w:kern w:val="0"/>
                <w:sz w:val="18"/>
                <w:szCs w:val="18"/>
                <w:lang w:bidi="ar"/>
              </w:rPr>
              <w:t>探头被拆动报警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7F1A7">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09B62">
            <w:pPr>
              <w:widowControl/>
              <w:jc w:val="left"/>
              <w:textAlignment w:val="center"/>
              <w:rPr>
                <w:rFonts w:ascii="宋体" w:hAnsi="宋体" w:cs="宋体"/>
                <w:sz w:val="18"/>
                <w:szCs w:val="18"/>
              </w:rPr>
            </w:pPr>
            <w:r>
              <w:rPr>
                <w:rFonts w:hint="eastAsia" w:ascii="宋体" w:hAnsi="宋体" w:cs="宋体"/>
                <w:kern w:val="0"/>
                <w:sz w:val="18"/>
                <w:szCs w:val="18"/>
                <w:lang w:bidi="ar"/>
              </w:rPr>
              <w:t>设备检测到异常</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E5181">
            <w:pPr>
              <w:widowControl/>
              <w:jc w:val="left"/>
              <w:textAlignment w:val="center"/>
              <w:rPr>
                <w:rFonts w:ascii="宋体" w:hAnsi="宋体" w:cs="宋体"/>
                <w:sz w:val="18"/>
                <w:szCs w:val="18"/>
              </w:rPr>
            </w:pPr>
            <w:r>
              <w:rPr>
                <w:rFonts w:hint="eastAsia" w:ascii="宋体" w:hAnsi="宋体" w:cs="宋体"/>
                <w:sz w:val="18"/>
                <w:szCs w:val="18"/>
              </w:rPr>
              <w:t>恢复正常</w:t>
            </w:r>
          </w:p>
        </w:tc>
      </w:tr>
      <w:tr w14:paraId="0D0A0DAB">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4D9A">
            <w:pPr>
              <w:widowControl/>
              <w:jc w:val="center"/>
              <w:textAlignment w:val="center"/>
              <w:rPr>
                <w:rFonts w:ascii="宋体" w:hAnsi="宋体" w:cs="宋体"/>
                <w:sz w:val="18"/>
                <w:szCs w:val="18"/>
              </w:rPr>
            </w:pPr>
            <w:r>
              <w:rPr>
                <w:rFonts w:hint="eastAsia" w:ascii="宋体" w:hAnsi="宋体" w:cs="宋体"/>
                <w:kern w:val="0"/>
                <w:sz w:val="18"/>
                <w:szCs w:val="18"/>
                <w:lang w:bidi="ar"/>
              </w:rPr>
              <w:t>145</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5D61F">
            <w:pPr>
              <w:widowControl/>
              <w:jc w:val="left"/>
              <w:textAlignment w:val="center"/>
              <w:rPr>
                <w:rFonts w:ascii="宋体" w:hAnsi="宋体" w:cs="宋体"/>
                <w:sz w:val="18"/>
                <w:szCs w:val="18"/>
              </w:rPr>
            </w:pPr>
            <w:r>
              <w:rPr>
                <w:rFonts w:hint="eastAsia" w:ascii="宋体" w:hAnsi="宋体" w:cs="宋体"/>
                <w:kern w:val="0"/>
                <w:sz w:val="18"/>
                <w:szCs w:val="18"/>
                <w:lang w:bidi="ar"/>
              </w:rPr>
              <w:t>扩展模块被拆报警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8EB0E">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E4E9B">
            <w:pPr>
              <w:widowControl/>
              <w:jc w:val="left"/>
              <w:textAlignment w:val="center"/>
              <w:rPr>
                <w:rFonts w:ascii="宋体" w:hAnsi="宋体" w:cs="宋体"/>
                <w:sz w:val="18"/>
                <w:szCs w:val="18"/>
              </w:rPr>
            </w:pPr>
            <w:r>
              <w:rPr>
                <w:rFonts w:hint="eastAsia" w:ascii="宋体" w:hAnsi="宋体" w:cs="宋体"/>
                <w:kern w:val="0"/>
                <w:sz w:val="18"/>
                <w:szCs w:val="18"/>
                <w:lang w:bidi="ar"/>
              </w:rPr>
              <w:t>设备检测到异常</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B8BF2">
            <w:pPr>
              <w:widowControl/>
              <w:jc w:val="left"/>
              <w:textAlignment w:val="center"/>
              <w:rPr>
                <w:rFonts w:ascii="宋体" w:hAnsi="宋体" w:cs="宋体"/>
                <w:sz w:val="18"/>
                <w:szCs w:val="18"/>
              </w:rPr>
            </w:pPr>
            <w:r>
              <w:rPr>
                <w:rFonts w:hint="eastAsia" w:ascii="宋体" w:hAnsi="宋体" w:cs="宋体"/>
                <w:sz w:val="18"/>
                <w:szCs w:val="18"/>
              </w:rPr>
              <w:t>恢复正常</w:t>
            </w:r>
          </w:p>
        </w:tc>
      </w:tr>
      <w:tr w14:paraId="6BA40A94">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B4FF">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146~14F</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50DB4">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&lt;保留&gt;</w:t>
            </w:r>
          </w:p>
        </w:tc>
        <w:tc>
          <w:tcPr>
            <w:tcW w:w="32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006E26">
            <w:pPr>
              <w:widowControl/>
              <w:jc w:val="left"/>
              <w:textAlignment w:val="center"/>
              <w:rPr>
                <w:rFonts w:ascii="宋体" w:hAnsi="宋体" w:cs="宋体"/>
                <w:sz w:val="18"/>
                <w:szCs w:val="18"/>
              </w:rPr>
            </w:pPr>
          </w:p>
        </w:tc>
      </w:tr>
      <w:tr w14:paraId="39D29118">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64AB">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150 ~16F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C4A2">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24小时非入侵报警</w:t>
            </w:r>
          </w:p>
        </w:tc>
      </w:tr>
      <w:tr w14:paraId="57A9D1A8">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4F63">
            <w:pPr>
              <w:widowControl/>
              <w:jc w:val="center"/>
              <w:textAlignment w:val="center"/>
              <w:rPr>
                <w:rFonts w:ascii="宋体" w:hAnsi="宋体" w:cs="宋体"/>
                <w:sz w:val="18"/>
                <w:szCs w:val="18"/>
              </w:rPr>
            </w:pPr>
            <w:r>
              <w:rPr>
                <w:rFonts w:hint="eastAsia" w:ascii="宋体" w:hAnsi="宋体" w:cs="宋体"/>
                <w:kern w:val="0"/>
                <w:sz w:val="18"/>
                <w:szCs w:val="18"/>
                <w:lang w:bidi="ar"/>
              </w:rPr>
              <w:t>150</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9B68">
            <w:pPr>
              <w:widowControl/>
              <w:jc w:val="left"/>
              <w:textAlignment w:val="center"/>
              <w:rPr>
                <w:rFonts w:ascii="宋体" w:hAnsi="宋体" w:cs="宋体"/>
                <w:sz w:val="18"/>
                <w:szCs w:val="18"/>
              </w:rPr>
            </w:pPr>
            <w:r>
              <w:rPr>
                <w:rFonts w:hint="eastAsia" w:ascii="宋体" w:hAnsi="宋体" w:cs="宋体"/>
                <w:kern w:val="0"/>
                <w:sz w:val="18"/>
                <w:szCs w:val="18"/>
                <w:lang w:bidi="ar"/>
              </w:rPr>
              <w:t>24小时非入侵异常报警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837D8">
            <w:pPr>
              <w:widowControl/>
              <w:jc w:val="left"/>
              <w:textAlignment w:val="cente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01068">
            <w:pPr>
              <w:widowControl/>
              <w:jc w:val="left"/>
              <w:textAlignment w:val="center"/>
              <w:rPr>
                <w:rFonts w:ascii="宋体" w:hAnsi="宋体" w:cs="宋体"/>
                <w:sz w:val="18"/>
                <w:szCs w:val="18"/>
              </w:rPr>
            </w:pPr>
            <w:r>
              <w:rPr>
                <w:rFonts w:hint="eastAsia" w:ascii="宋体" w:hAnsi="宋体" w:cs="宋体"/>
                <w:kern w:val="0"/>
                <w:sz w:val="18"/>
                <w:szCs w:val="18"/>
                <w:lang w:bidi="ar"/>
              </w:rPr>
              <w:t>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1FD6F">
            <w:pPr>
              <w:widowControl/>
              <w:jc w:val="left"/>
              <w:textAlignment w:val="center"/>
              <w:rPr>
                <w:rFonts w:ascii="宋体" w:hAnsi="宋体" w:cs="宋体"/>
                <w:sz w:val="18"/>
                <w:szCs w:val="18"/>
              </w:rPr>
            </w:pPr>
            <w:r>
              <w:rPr>
                <w:rFonts w:hint="eastAsia" w:ascii="宋体" w:hAnsi="宋体" w:cs="宋体"/>
                <w:kern w:val="0"/>
                <w:sz w:val="18"/>
                <w:szCs w:val="18"/>
                <w:lang w:bidi="ar"/>
              </w:rPr>
              <w:t>防区恢复</w:t>
            </w:r>
          </w:p>
        </w:tc>
      </w:tr>
      <w:tr w14:paraId="2DF39F95">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AC0C">
            <w:pPr>
              <w:widowControl/>
              <w:jc w:val="center"/>
              <w:textAlignment w:val="center"/>
              <w:rPr>
                <w:rFonts w:ascii="宋体" w:hAnsi="宋体" w:cs="宋体"/>
                <w:sz w:val="18"/>
                <w:szCs w:val="18"/>
              </w:rPr>
            </w:pPr>
            <w:r>
              <w:rPr>
                <w:rFonts w:hint="eastAsia" w:ascii="宋体" w:hAnsi="宋体" w:cs="宋体"/>
                <w:kern w:val="0"/>
                <w:sz w:val="18"/>
                <w:szCs w:val="18"/>
                <w:lang w:bidi="ar"/>
              </w:rPr>
              <w:t>151</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85A4">
            <w:pPr>
              <w:widowControl/>
              <w:jc w:val="left"/>
              <w:textAlignment w:val="center"/>
              <w:rPr>
                <w:rFonts w:ascii="宋体" w:hAnsi="宋体" w:cs="宋体"/>
                <w:sz w:val="18"/>
                <w:szCs w:val="18"/>
              </w:rPr>
            </w:pPr>
            <w:r>
              <w:rPr>
                <w:rFonts w:hint="eastAsia" w:ascii="宋体" w:hAnsi="宋体" w:cs="宋体"/>
                <w:kern w:val="0"/>
                <w:sz w:val="18"/>
                <w:szCs w:val="18"/>
                <w:lang w:bidi="ar"/>
              </w:rPr>
              <w:t>可燃气体异常报警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8C58B">
            <w:pPr>
              <w:widowControl/>
              <w:jc w:val="left"/>
              <w:textAlignment w:val="cente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51739">
            <w:pPr>
              <w:widowControl/>
              <w:jc w:val="left"/>
              <w:textAlignment w:val="center"/>
              <w:rPr>
                <w:rFonts w:ascii="宋体" w:hAnsi="宋体" w:cs="宋体"/>
                <w:sz w:val="18"/>
                <w:szCs w:val="18"/>
              </w:rPr>
            </w:pPr>
            <w:r>
              <w:rPr>
                <w:rFonts w:hint="eastAsia" w:ascii="宋体" w:hAnsi="宋体" w:cs="宋体"/>
                <w:kern w:val="0"/>
                <w:sz w:val="18"/>
                <w:szCs w:val="18"/>
                <w:lang w:bidi="ar"/>
              </w:rPr>
              <w:t>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5651F">
            <w:pPr>
              <w:widowControl/>
              <w:jc w:val="left"/>
              <w:textAlignment w:val="center"/>
              <w:rPr>
                <w:rFonts w:ascii="宋体" w:hAnsi="宋体" w:cs="宋体"/>
                <w:sz w:val="18"/>
                <w:szCs w:val="18"/>
              </w:rPr>
            </w:pPr>
            <w:r>
              <w:rPr>
                <w:rFonts w:hint="eastAsia" w:ascii="宋体" w:hAnsi="宋体" w:cs="宋体"/>
                <w:kern w:val="0"/>
                <w:sz w:val="18"/>
                <w:szCs w:val="18"/>
                <w:lang w:bidi="ar"/>
              </w:rPr>
              <w:t>防区恢复</w:t>
            </w:r>
          </w:p>
        </w:tc>
      </w:tr>
      <w:tr w14:paraId="702F2C00">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D5A0">
            <w:pPr>
              <w:widowControl/>
              <w:jc w:val="center"/>
              <w:textAlignment w:val="center"/>
              <w:rPr>
                <w:rFonts w:ascii="宋体" w:hAnsi="宋体" w:cs="宋体"/>
                <w:sz w:val="18"/>
                <w:szCs w:val="18"/>
              </w:rPr>
            </w:pPr>
            <w:r>
              <w:rPr>
                <w:rFonts w:hint="eastAsia" w:ascii="宋体" w:hAnsi="宋体" w:cs="宋体"/>
                <w:kern w:val="0"/>
                <w:sz w:val="18"/>
                <w:szCs w:val="18"/>
                <w:lang w:bidi="ar"/>
              </w:rPr>
              <w:t>152</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8370">
            <w:pPr>
              <w:widowControl/>
              <w:jc w:val="left"/>
              <w:textAlignment w:val="center"/>
              <w:rPr>
                <w:rFonts w:ascii="宋体" w:hAnsi="宋体" w:cs="宋体"/>
                <w:sz w:val="18"/>
                <w:szCs w:val="18"/>
              </w:rPr>
            </w:pPr>
            <w:r>
              <w:rPr>
                <w:rFonts w:hint="eastAsia" w:ascii="宋体" w:hAnsi="宋体" w:cs="宋体"/>
                <w:kern w:val="0"/>
                <w:sz w:val="18"/>
                <w:szCs w:val="18"/>
                <w:lang w:bidi="ar"/>
              </w:rPr>
              <w:t>制冷系统异常报警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28FAA">
            <w:pPr>
              <w:widowControl/>
              <w:jc w:val="left"/>
              <w:textAlignment w:val="cente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24790">
            <w:pPr>
              <w:widowControl/>
              <w:jc w:val="left"/>
              <w:textAlignment w:val="center"/>
              <w:rPr>
                <w:rFonts w:ascii="宋体" w:hAnsi="宋体" w:cs="宋体"/>
                <w:sz w:val="18"/>
                <w:szCs w:val="18"/>
              </w:rPr>
            </w:pPr>
            <w:r>
              <w:rPr>
                <w:rFonts w:hint="eastAsia" w:ascii="宋体" w:hAnsi="宋体" w:cs="宋体"/>
                <w:kern w:val="0"/>
                <w:sz w:val="18"/>
                <w:szCs w:val="18"/>
                <w:lang w:bidi="ar"/>
              </w:rPr>
              <w:t>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D8C17">
            <w:pPr>
              <w:widowControl/>
              <w:jc w:val="left"/>
              <w:textAlignment w:val="center"/>
              <w:rPr>
                <w:rFonts w:ascii="宋体" w:hAnsi="宋体" w:cs="宋体"/>
                <w:sz w:val="18"/>
                <w:szCs w:val="18"/>
              </w:rPr>
            </w:pPr>
            <w:r>
              <w:rPr>
                <w:rFonts w:hint="eastAsia" w:ascii="宋体" w:hAnsi="宋体" w:cs="宋体"/>
                <w:kern w:val="0"/>
                <w:sz w:val="18"/>
                <w:szCs w:val="18"/>
                <w:lang w:bidi="ar"/>
              </w:rPr>
              <w:t>防区恢复</w:t>
            </w:r>
          </w:p>
        </w:tc>
      </w:tr>
      <w:tr w14:paraId="08F18C49">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A8266">
            <w:pPr>
              <w:widowControl/>
              <w:jc w:val="center"/>
              <w:textAlignment w:val="center"/>
              <w:rPr>
                <w:rFonts w:ascii="宋体" w:hAnsi="宋体" w:cs="宋体"/>
                <w:sz w:val="18"/>
                <w:szCs w:val="18"/>
              </w:rPr>
            </w:pPr>
            <w:r>
              <w:rPr>
                <w:rFonts w:hint="eastAsia" w:ascii="宋体" w:hAnsi="宋体" w:cs="宋体"/>
                <w:kern w:val="0"/>
                <w:sz w:val="18"/>
                <w:szCs w:val="18"/>
                <w:lang w:bidi="ar"/>
              </w:rPr>
              <w:t>153</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CA97">
            <w:pPr>
              <w:widowControl/>
              <w:jc w:val="left"/>
              <w:textAlignment w:val="center"/>
              <w:rPr>
                <w:rFonts w:ascii="宋体" w:hAnsi="宋体" w:cs="宋体"/>
                <w:sz w:val="18"/>
                <w:szCs w:val="18"/>
              </w:rPr>
            </w:pPr>
            <w:r>
              <w:rPr>
                <w:rFonts w:hint="eastAsia" w:ascii="宋体" w:hAnsi="宋体" w:cs="宋体"/>
                <w:kern w:val="0"/>
                <w:sz w:val="18"/>
                <w:szCs w:val="18"/>
                <w:lang w:bidi="ar"/>
              </w:rPr>
              <w:t>加热系统异常报警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A3FA1">
            <w:pPr>
              <w:widowControl/>
              <w:jc w:val="left"/>
              <w:textAlignment w:val="cente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B98C4">
            <w:pPr>
              <w:widowControl/>
              <w:jc w:val="left"/>
              <w:textAlignment w:val="center"/>
              <w:rPr>
                <w:rFonts w:ascii="宋体" w:hAnsi="宋体" w:cs="宋体"/>
                <w:sz w:val="18"/>
                <w:szCs w:val="18"/>
              </w:rPr>
            </w:pPr>
            <w:r>
              <w:rPr>
                <w:rFonts w:hint="eastAsia" w:ascii="宋体" w:hAnsi="宋体" w:cs="宋体"/>
                <w:kern w:val="0"/>
                <w:sz w:val="18"/>
                <w:szCs w:val="18"/>
                <w:lang w:bidi="ar"/>
              </w:rPr>
              <w:t>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8FF4C">
            <w:pPr>
              <w:widowControl/>
              <w:jc w:val="left"/>
              <w:textAlignment w:val="center"/>
              <w:rPr>
                <w:rFonts w:ascii="宋体" w:hAnsi="宋体" w:cs="宋体"/>
                <w:sz w:val="18"/>
                <w:szCs w:val="18"/>
              </w:rPr>
            </w:pPr>
            <w:r>
              <w:rPr>
                <w:rFonts w:hint="eastAsia" w:ascii="宋体" w:hAnsi="宋体" w:cs="宋体"/>
                <w:kern w:val="0"/>
                <w:sz w:val="18"/>
                <w:szCs w:val="18"/>
                <w:lang w:bidi="ar"/>
              </w:rPr>
              <w:t>防区恢复</w:t>
            </w:r>
          </w:p>
        </w:tc>
      </w:tr>
      <w:tr w14:paraId="533E15B2">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876A">
            <w:pPr>
              <w:widowControl/>
              <w:jc w:val="center"/>
              <w:textAlignment w:val="center"/>
              <w:rPr>
                <w:rFonts w:ascii="宋体" w:hAnsi="宋体" w:cs="宋体"/>
                <w:sz w:val="18"/>
                <w:szCs w:val="18"/>
              </w:rPr>
            </w:pPr>
            <w:r>
              <w:rPr>
                <w:rFonts w:hint="eastAsia" w:ascii="宋体" w:hAnsi="宋体" w:cs="宋体"/>
                <w:kern w:val="0"/>
                <w:sz w:val="18"/>
                <w:szCs w:val="18"/>
                <w:lang w:bidi="ar"/>
              </w:rPr>
              <w:t>154</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4582">
            <w:pPr>
              <w:widowControl/>
              <w:jc w:val="left"/>
              <w:textAlignment w:val="center"/>
              <w:rPr>
                <w:rFonts w:ascii="宋体" w:hAnsi="宋体" w:cs="宋体"/>
                <w:sz w:val="18"/>
                <w:szCs w:val="18"/>
              </w:rPr>
            </w:pPr>
            <w:r>
              <w:rPr>
                <w:rFonts w:hint="eastAsia" w:ascii="宋体" w:hAnsi="宋体" w:cs="宋体"/>
                <w:kern w:val="0"/>
                <w:sz w:val="18"/>
                <w:szCs w:val="18"/>
                <w:lang w:bidi="ar"/>
              </w:rPr>
              <w:t>漏水报警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D8604">
            <w:pPr>
              <w:widowControl/>
              <w:jc w:val="left"/>
              <w:textAlignment w:val="cente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3D2BB">
            <w:pPr>
              <w:widowControl/>
              <w:jc w:val="left"/>
              <w:textAlignment w:val="center"/>
              <w:rPr>
                <w:rFonts w:ascii="宋体" w:hAnsi="宋体" w:cs="宋体"/>
                <w:sz w:val="18"/>
                <w:szCs w:val="18"/>
              </w:rPr>
            </w:pPr>
            <w:r>
              <w:rPr>
                <w:rFonts w:hint="eastAsia" w:ascii="宋体" w:hAnsi="宋体" w:cs="宋体"/>
                <w:kern w:val="0"/>
                <w:sz w:val="18"/>
                <w:szCs w:val="18"/>
                <w:lang w:bidi="ar"/>
              </w:rPr>
              <w:t>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A3328">
            <w:pPr>
              <w:widowControl/>
              <w:jc w:val="left"/>
              <w:textAlignment w:val="center"/>
              <w:rPr>
                <w:rFonts w:ascii="宋体" w:hAnsi="宋体" w:cs="宋体"/>
                <w:sz w:val="18"/>
                <w:szCs w:val="18"/>
              </w:rPr>
            </w:pPr>
            <w:r>
              <w:rPr>
                <w:rFonts w:hint="eastAsia" w:ascii="宋体" w:hAnsi="宋体" w:cs="宋体"/>
                <w:kern w:val="0"/>
                <w:sz w:val="18"/>
                <w:szCs w:val="18"/>
                <w:lang w:bidi="ar"/>
              </w:rPr>
              <w:t>防区恢复</w:t>
            </w:r>
          </w:p>
        </w:tc>
      </w:tr>
      <w:tr w14:paraId="4BFDD9EE">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4787">
            <w:pPr>
              <w:widowControl/>
              <w:jc w:val="center"/>
              <w:textAlignment w:val="center"/>
              <w:rPr>
                <w:rFonts w:ascii="宋体" w:hAnsi="宋体" w:cs="宋体"/>
                <w:sz w:val="18"/>
                <w:szCs w:val="18"/>
              </w:rPr>
            </w:pPr>
            <w:r>
              <w:rPr>
                <w:rFonts w:hint="eastAsia" w:ascii="宋体" w:hAnsi="宋体" w:cs="宋体"/>
                <w:kern w:val="0"/>
                <w:sz w:val="18"/>
                <w:szCs w:val="18"/>
                <w:lang w:bidi="ar"/>
              </w:rPr>
              <w:t>155</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42CF">
            <w:pPr>
              <w:widowControl/>
              <w:jc w:val="left"/>
              <w:textAlignment w:val="center"/>
              <w:rPr>
                <w:rFonts w:ascii="宋体" w:hAnsi="宋体" w:cs="宋体"/>
                <w:sz w:val="18"/>
                <w:szCs w:val="18"/>
              </w:rPr>
            </w:pPr>
            <w:r>
              <w:rPr>
                <w:rFonts w:hint="eastAsia" w:ascii="宋体" w:hAnsi="宋体" w:cs="宋体"/>
                <w:kern w:val="0"/>
                <w:sz w:val="18"/>
                <w:szCs w:val="18"/>
                <w:lang w:bidi="ar"/>
              </w:rPr>
              <w:t>箔片破损报警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1FA09">
            <w:pPr>
              <w:widowControl/>
              <w:jc w:val="left"/>
              <w:textAlignment w:val="cente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DFB9C">
            <w:pPr>
              <w:widowControl/>
              <w:jc w:val="left"/>
              <w:textAlignment w:val="center"/>
              <w:rPr>
                <w:rFonts w:ascii="宋体" w:hAnsi="宋体" w:cs="宋体"/>
                <w:sz w:val="18"/>
                <w:szCs w:val="18"/>
              </w:rPr>
            </w:pPr>
            <w:r>
              <w:rPr>
                <w:rFonts w:hint="eastAsia" w:ascii="宋体" w:hAnsi="宋体" w:cs="宋体"/>
                <w:kern w:val="0"/>
                <w:sz w:val="18"/>
                <w:szCs w:val="18"/>
                <w:lang w:bidi="ar"/>
              </w:rPr>
              <w:t>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4C57A">
            <w:pPr>
              <w:widowControl/>
              <w:jc w:val="left"/>
              <w:textAlignment w:val="center"/>
              <w:rPr>
                <w:rFonts w:ascii="宋体" w:hAnsi="宋体" w:cs="宋体"/>
                <w:sz w:val="18"/>
                <w:szCs w:val="18"/>
              </w:rPr>
            </w:pPr>
            <w:r>
              <w:rPr>
                <w:rFonts w:hint="eastAsia" w:ascii="宋体" w:hAnsi="宋体" w:cs="宋体"/>
                <w:kern w:val="0"/>
                <w:sz w:val="18"/>
                <w:szCs w:val="18"/>
                <w:lang w:bidi="ar"/>
              </w:rPr>
              <w:t>防区恢复</w:t>
            </w:r>
          </w:p>
        </w:tc>
      </w:tr>
      <w:tr w14:paraId="696E965C">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33F3">
            <w:pPr>
              <w:widowControl/>
              <w:jc w:val="center"/>
              <w:textAlignment w:val="center"/>
              <w:rPr>
                <w:rFonts w:ascii="宋体" w:hAnsi="宋体" w:cs="宋体"/>
                <w:sz w:val="18"/>
                <w:szCs w:val="18"/>
              </w:rPr>
            </w:pPr>
            <w:r>
              <w:rPr>
                <w:rFonts w:hint="eastAsia" w:ascii="宋体" w:hAnsi="宋体" w:cs="宋体"/>
                <w:kern w:val="0"/>
                <w:sz w:val="18"/>
                <w:szCs w:val="18"/>
                <w:lang w:bidi="ar"/>
              </w:rPr>
              <w:t>156</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6884">
            <w:pPr>
              <w:widowControl/>
              <w:jc w:val="left"/>
              <w:textAlignment w:val="center"/>
              <w:rPr>
                <w:rFonts w:ascii="宋体" w:hAnsi="宋体" w:cs="宋体"/>
                <w:sz w:val="18"/>
                <w:szCs w:val="18"/>
              </w:rPr>
            </w:pPr>
            <w:r>
              <w:rPr>
                <w:rFonts w:hint="eastAsia" w:ascii="宋体" w:hAnsi="宋体" w:cs="宋体"/>
                <w:kern w:val="0"/>
                <w:sz w:val="18"/>
                <w:szCs w:val="18"/>
                <w:lang w:bidi="ar"/>
              </w:rPr>
              <w:t>日间防区报警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42350">
            <w:pPr>
              <w:widowControl/>
              <w:jc w:val="left"/>
              <w:textAlignment w:val="cente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E1AC7">
            <w:pPr>
              <w:widowControl/>
              <w:jc w:val="left"/>
              <w:textAlignment w:val="center"/>
              <w:rPr>
                <w:rFonts w:ascii="宋体" w:hAnsi="宋体" w:cs="宋体"/>
                <w:sz w:val="18"/>
                <w:szCs w:val="18"/>
              </w:rPr>
            </w:pPr>
            <w:r>
              <w:rPr>
                <w:rFonts w:hint="eastAsia" w:ascii="宋体" w:hAnsi="宋体" w:cs="宋体"/>
                <w:kern w:val="0"/>
                <w:sz w:val="18"/>
                <w:szCs w:val="18"/>
                <w:lang w:bidi="ar"/>
              </w:rPr>
              <w:t>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0EA28">
            <w:pPr>
              <w:widowControl/>
              <w:jc w:val="left"/>
              <w:textAlignment w:val="center"/>
              <w:rPr>
                <w:rFonts w:ascii="宋体" w:hAnsi="宋体" w:cs="宋体"/>
                <w:sz w:val="18"/>
                <w:szCs w:val="18"/>
              </w:rPr>
            </w:pPr>
            <w:r>
              <w:rPr>
                <w:rFonts w:hint="eastAsia" w:ascii="宋体" w:hAnsi="宋体" w:cs="宋体"/>
                <w:kern w:val="0"/>
                <w:sz w:val="18"/>
                <w:szCs w:val="18"/>
                <w:lang w:bidi="ar"/>
              </w:rPr>
              <w:t>防区恢复</w:t>
            </w:r>
          </w:p>
        </w:tc>
      </w:tr>
      <w:tr w14:paraId="20CA2443">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C719B">
            <w:pPr>
              <w:widowControl/>
              <w:jc w:val="center"/>
              <w:textAlignment w:val="center"/>
              <w:rPr>
                <w:rFonts w:ascii="宋体" w:hAnsi="宋体" w:cs="宋体"/>
                <w:sz w:val="18"/>
                <w:szCs w:val="18"/>
              </w:rPr>
            </w:pPr>
            <w:r>
              <w:rPr>
                <w:rFonts w:hint="eastAsia" w:ascii="宋体" w:hAnsi="宋体" w:cs="宋体"/>
                <w:kern w:val="0"/>
                <w:sz w:val="18"/>
                <w:szCs w:val="18"/>
                <w:lang w:bidi="ar"/>
              </w:rPr>
              <w:t>157</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9931">
            <w:pPr>
              <w:widowControl/>
              <w:jc w:val="left"/>
              <w:textAlignment w:val="center"/>
              <w:rPr>
                <w:rFonts w:ascii="宋体" w:hAnsi="宋体" w:cs="宋体"/>
                <w:sz w:val="18"/>
                <w:szCs w:val="18"/>
              </w:rPr>
            </w:pPr>
            <w:r>
              <w:rPr>
                <w:rFonts w:hint="eastAsia" w:ascii="宋体" w:hAnsi="宋体" w:cs="宋体"/>
                <w:kern w:val="0"/>
                <w:sz w:val="18"/>
                <w:szCs w:val="18"/>
                <w:lang w:bidi="ar"/>
              </w:rPr>
              <w:t>燃气气压低报警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2583C">
            <w:pPr>
              <w:widowControl/>
              <w:jc w:val="left"/>
              <w:textAlignment w:val="cente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AA743">
            <w:pPr>
              <w:widowControl/>
              <w:jc w:val="left"/>
              <w:textAlignment w:val="center"/>
              <w:rPr>
                <w:rFonts w:ascii="宋体" w:hAnsi="宋体" w:cs="宋体"/>
                <w:sz w:val="18"/>
                <w:szCs w:val="18"/>
              </w:rPr>
            </w:pPr>
            <w:r>
              <w:rPr>
                <w:rFonts w:hint="eastAsia" w:ascii="宋体" w:hAnsi="宋体" w:cs="宋体"/>
                <w:kern w:val="0"/>
                <w:sz w:val="18"/>
                <w:szCs w:val="18"/>
                <w:lang w:bidi="ar"/>
              </w:rPr>
              <w:t>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197FA">
            <w:pPr>
              <w:widowControl/>
              <w:jc w:val="left"/>
              <w:textAlignment w:val="center"/>
              <w:rPr>
                <w:rFonts w:ascii="宋体" w:hAnsi="宋体" w:cs="宋体"/>
                <w:sz w:val="18"/>
                <w:szCs w:val="18"/>
              </w:rPr>
            </w:pPr>
            <w:r>
              <w:rPr>
                <w:rFonts w:hint="eastAsia" w:ascii="宋体" w:hAnsi="宋体" w:cs="宋体"/>
                <w:kern w:val="0"/>
                <w:sz w:val="18"/>
                <w:szCs w:val="18"/>
                <w:lang w:bidi="ar"/>
              </w:rPr>
              <w:t>防区恢复</w:t>
            </w:r>
          </w:p>
        </w:tc>
      </w:tr>
      <w:tr w14:paraId="3478E2EE">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E158">
            <w:pPr>
              <w:widowControl/>
              <w:jc w:val="center"/>
              <w:textAlignment w:val="center"/>
              <w:rPr>
                <w:rFonts w:ascii="宋体" w:hAnsi="宋体" w:cs="宋体"/>
                <w:sz w:val="18"/>
                <w:szCs w:val="18"/>
              </w:rPr>
            </w:pPr>
            <w:r>
              <w:rPr>
                <w:rFonts w:hint="eastAsia" w:ascii="宋体" w:hAnsi="宋体" w:cs="宋体"/>
                <w:kern w:val="0"/>
                <w:sz w:val="18"/>
                <w:szCs w:val="18"/>
                <w:lang w:bidi="ar"/>
              </w:rPr>
              <w:t>158</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3406">
            <w:pPr>
              <w:widowControl/>
              <w:jc w:val="left"/>
              <w:textAlignment w:val="center"/>
              <w:rPr>
                <w:rFonts w:ascii="宋体" w:hAnsi="宋体" w:cs="宋体"/>
                <w:sz w:val="18"/>
                <w:szCs w:val="18"/>
              </w:rPr>
            </w:pPr>
            <w:r>
              <w:rPr>
                <w:rFonts w:hint="eastAsia" w:ascii="宋体" w:hAnsi="宋体" w:cs="宋体"/>
                <w:kern w:val="0"/>
                <w:sz w:val="18"/>
                <w:szCs w:val="18"/>
                <w:lang w:bidi="ar"/>
              </w:rPr>
              <w:t>温度过高报警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10CEC">
            <w:pPr>
              <w:widowControl/>
              <w:jc w:val="left"/>
              <w:textAlignment w:val="cente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6C6D9">
            <w:pPr>
              <w:widowControl/>
              <w:jc w:val="left"/>
              <w:textAlignment w:val="center"/>
              <w:rPr>
                <w:rFonts w:ascii="宋体" w:hAnsi="宋体" w:cs="宋体"/>
                <w:sz w:val="18"/>
                <w:szCs w:val="18"/>
              </w:rPr>
            </w:pPr>
            <w:r>
              <w:rPr>
                <w:rFonts w:hint="eastAsia" w:ascii="宋体" w:hAnsi="宋体" w:cs="宋体"/>
                <w:kern w:val="0"/>
                <w:sz w:val="18"/>
                <w:szCs w:val="18"/>
                <w:lang w:bidi="ar"/>
              </w:rPr>
              <w:t>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C3552">
            <w:pPr>
              <w:widowControl/>
              <w:jc w:val="left"/>
              <w:textAlignment w:val="center"/>
              <w:rPr>
                <w:rFonts w:ascii="宋体" w:hAnsi="宋体" w:cs="宋体"/>
                <w:sz w:val="18"/>
                <w:szCs w:val="18"/>
              </w:rPr>
            </w:pPr>
            <w:r>
              <w:rPr>
                <w:rFonts w:hint="eastAsia" w:ascii="宋体" w:hAnsi="宋体" w:cs="宋体"/>
                <w:kern w:val="0"/>
                <w:sz w:val="18"/>
                <w:szCs w:val="18"/>
                <w:lang w:bidi="ar"/>
              </w:rPr>
              <w:t>防区恢复</w:t>
            </w:r>
          </w:p>
        </w:tc>
      </w:tr>
      <w:tr w14:paraId="1BC56846">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8951">
            <w:pPr>
              <w:widowControl/>
              <w:jc w:val="center"/>
              <w:textAlignment w:val="center"/>
              <w:rPr>
                <w:rFonts w:ascii="宋体" w:hAnsi="宋体" w:cs="宋体"/>
                <w:sz w:val="18"/>
                <w:szCs w:val="18"/>
              </w:rPr>
            </w:pPr>
            <w:r>
              <w:rPr>
                <w:rFonts w:hint="eastAsia" w:ascii="宋体" w:hAnsi="宋体" w:cs="宋体"/>
                <w:kern w:val="0"/>
                <w:sz w:val="18"/>
                <w:szCs w:val="18"/>
                <w:lang w:bidi="ar"/>
              </w:rPr>
              <w:t>159</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179B">
            <w:pPr>
              <w:widowControl/>
              <w:jc w:val="left"/>
              <w:textAlignment w:val="center"/>
              <w:rPr>
                <w:rFonts w:ascii="宋体" w:hAnsi="宋体" w:cs="宋体"/>
                <w:sz w:val="18"/>
                <w:szCs w:val="18"/>
              </w:rPr>
            </w:pPr>
            <w:r>
              <w:rPr>
                <w:rFonts w:hint="eastAsia" w:ascii="宋体" w:hAnsi="宋体" w:cs="宋体"/>
                <w:kern w:val="0"/>
                <w:sz w:val="18"/>
                <w:szCs w:val="18"/>
                <w:lang w:bidi="ar"/>
              </w:rPr>
              <w:t>温度过低报警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D9268">
            <w:pPr>
              <w:widowControl/>
              <w:jc w:val="left"/>
              <w:textAlignment w:val="cente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C88B9">
            <w:pPr>
              <w:widowControl/>
              <w:jc w:val="left"/>
              <w:textAlignment w:val="center"/>
              <w:rPr>
                <w:rFonts w:ascii="宋体" w:hAnsi="宋体" w:cs="宋体"/>
                <w:sz w:val="18"/>
                <w:szCs w:val="18"/>
              </w:rPr>
            </w:pPr>
            <w:r>
              <w:rPr>
                <w:rFonts w:hint="eastAsia" w:ascii="宋体" w:hAnsi="宋体" w:cs="宋体"/>
                <w:kern w:val="0"/>
                <w:sz w:val="18"/>
                <w:szCs w:val="18"/>
                <w:lang w:bidi="ar"/>
              </w:rPr>
              <w:t>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F9231">
            <w:pPr>
              <w:widowControl/>
              <w:jc w:val="left"/>
              <w:textAlignment w:val="center"/>
              <w:rPr>
                <w:rFonts w:ascii="宋体" w:hAnsi="宋体" w:cs="宋体"/>
                <w:sz w:val="18"/>
                <w:szCs w:val="18"/>
              </w:rPr>
            </w:pPr>
            <w:r>
              <w:rPr>
                <w:rFonts w:hint="eastAsia" w:ascii="宋体" w:hAnsi="宋体" w:cs="宋体"/>
                <w:kern w:val="0"/>
                <w:sz w:val="18"/>
                <w:szCs w:val="18"/>
                <w:lang w:bidi="ar"/>
              </w:rPr>
              <w:t>防区恢复</w:t>
            </w:r>
          </w:p>
        </w:tc>
      </w:tr>
      <w:tr w14:paraId="07B6A0A1">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A58B">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15A~160</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F9E7">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&lt;保留&gt;</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8D073">
            <w:pPr>
              <w:widowControl/>
              <w:jc w:val="left"/>
              <w:textAlignment w:val="center"/>
              <w:rPr>
                <w:rFonts w:ascii="宋体" w:hAnsi="宋体" w:cs="宋体"/>
                <w:kern w:val="0"/>
                <w:sz w:val="18"/>
                <w:szCs w:val="18"/>
                <w:lang w:bidi="ar"/>
              </w:rPr>
            </w:pP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52688">
            <w:pPr>
              <w:widowControl/>
              <w:jc w:val="left"/>
              <w:textAlignment w:val="center"/>
              <w:rPr>
                <w:rFonts w:ascii="宋体" w:hAnsi="宋体" w:cs="宋体"/>
                <w:kern w:val="0"/>
                <w:sz w:val="18"/>
                <w:szCs w:val="18"/>
                <w:lang w:bidi="ar"/>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73E3E">
            <w:pPr>
              <w:widowControl/>
              <w:jc w:val="left"/>
              <w:textAlignment w:val="center"/>
              <w:rPr>
                <w:rFonts w:ascii="宋体" w:hAnsi="宋体" w:cs="宋体"/>
                <w:kern w:val="0"/>
                <w:sz w:val="18"/>
                <w:szCs w:val="18"/>
                <w:lang w:bidi="ar"/>
              </w:rPr>
            </w:pPr>
          </w:p>
        </w:tc>
      </w:tr>
      <w:tr w14:paraId="210493E4">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F9B50">
            <w:pPr>
              <w:widowControl/>
              <w:jc w:val="center"/>
              <w:textAlignment w:val="center"/>
              <w:rPr>
                <w:rFonts w:ascii="宋体" w:hAnsi="宋体" w:cs="宋体"/>
                <w:sz w:val="18"/>
                <w:szCs w:val="18"/>
              </w:rPr>
            </w:pPr>
            <w:r>
              <w:rPr>
                <w:rFonts w:hint="eastAsia" w:ascii="宋体" w:hAnsi="宋体" w:cs="宋体"/>
                <w:kern w:val="0"/>
                <w:sz w:val="18"/>
                <w:szCs w:val="18"/>
                <w:lang w:bidi="ar"/>
              </w:rPr>
              <w:t>161</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E561">
            <w:pPr>
              <w:widowControl/>
              <w:jc w:val="left"/>
              <w:textAlignment w:val="center"/>
              <w:rPr>
                <w:rFonts w:ascii="宋体" w:hAnsi="宋体" w:cs="宋体"/>
                <w:sz w:val="18"/>
                <w:szCs w:val="18"/>
              </w:rPr>
            </w:pPr>
            <w:r>
              <w:rPr>
                <w:rFonts w:hint="eastAsia" w:ascii="宋体" w:hAnsi="宋体" w:cs="宋体"/>
                <w:kern w:val="0"/>
                <w:sz w:val="18"/>
                <w:szCs w:val="18"/>
                <w:lang w:bidi="ar"/>
              </w:rPr>
              <w:t>空气流动异常报警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9C9FF">
            <w:pPr>
              <w:widowControl/>
              <w:jc w:val="left"/>
              <w:textAlignment w:val="cente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81EF1">
            <w:pPr>
              <w:widowControl/>
              <w:jc w:val="left"/>
              <w:textAlignment w:val="center"/>
              <w:rPr>
                <w:rFonts w:ascii="宋体" w:hAnsi="宋体" w:cs="宋体"/>
                <w:sz w:val="18"/>
                <w:szCs w:val="18"/>
              </w:rPr>
            </w:pPr>
            <w:r>
              <w:rPr>
                <w:rFonts w:hint="eastAsia" w:ascii="宋体" w:hAnsi="宋体" w:cs="宋体"/>
                <w:kern w:val="0"/>
                <w:sz w:val="18"/>
                <w:szCs w:val="18"/>
                <w:lang w:bidi="ar"/>
              </w:rPr>
              <w:t>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9B9D7">
            <w:pPr>
              <w:widowControl/>
              <w:jc w:val="left"/>
              <w:textAlignment w:val="center"/>
              <w:rPr>
                <w:rFonts w:ascii="宋体" w:hAnsi="宋体" w:cs="宋体"/>
                <w:sz w:val="18"/>
                <w:szCs w:val="18"/>
              </w:rPr>
            </w:pPr>
            <w:r>
              <w:rPr>
                <w:rFonts w:hint="eastAsia" w:ascii="宋体" w:hAnsi="宋体" w:cs="宋体"/>
                <w:kern w:val="0"/>
                <w:sz w:val="18"/>
                <w:szCs w:val="18"/>
                <w:lang w:bidi="ar"/>
              </w:rPr>
              <w:t>防区恢复</w:t>
            </w:r>
          </w:p>
        </w:tc>
      </w:tr>
      <w:tr w14:paraId="446ADEB4">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5CA7">
            <w:pPr>
              <w:widowControl/>
              <w:jc w:val="center"/>
              <w:textAlignment w:val="center"/>
              <w:rPr>
                <w:rFonts w:ascii="宋体" w:hAnsi="宋体" w:cs="宋体"/>
                <w:sz w:val="18"/>
                <w:szCs w:val="18"/>
              </w:rPr>
            </w:pPr>
            <w:r>
              <w:rPr>
                <w:rFonts w:hint="eastAsia" w:ascii="宋体" w:hAnsi="宋体" w:cs="宋体"/>
                <w:kern w:val="0"/>
                <w:sz w:val="18"/>
                <w:szCs w:val="18"/>
                <w:lang w:bidi="ar"/>
              </w:rPr>
              <w:t>162</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6875">
            <w:pPr>
              <w:widowControl/>
              <w:jc w:val="left"/>
              <w:textAlignment w:val="center"/>
              <w:rPr>
                <w:rFonts w:ascii="宋体" w:hAnsi="宋体" w:cs="宋体"/>
                <w:sz w:val="18"/>
                <w:szCs w:val="18"/>
              </w:rPr>
            </w:pPr>
            <w:r>
              <w:rPr>
                <w:rFonts w:hint="eastAsia" w:ascii="宋体" w:hAnsi="宋体" w:cs="宋体"/>
                <w:kern w:val="0"/>
                <w:sz w:val="18"/>
                <w:szCs w:val="18"/>
                <w:lang w:bidi="ar"/>
              </w:rPr>
              <w:t>一氧化碳异常报警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6A88A">
            <w:pPr>
              <w:widowControl/>
              <w:jc w:val="left"/>
              <w:textAlignment w:val="cente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A9433">
            <w:pPr>
              <w:widowControl/>
              <w:jc w:val="left"/>
              <w:textAlignment w:val="center"/>
              <w:rPr>
                <w:rFonts w:ascii="宋体" w:hAnsi="宋体" w:cs="宋体"/>
                <w:sz w:val="18"/>
                <w:szCs w:val="18"/>
              </w:rPr>
            </w:pPr>
            <w:r>
              <w:rPr>
                <w:rFonts w:hint="eastAsia" w:ascii="宋体" w:hAnsi="宋体" w:cs="宋体"/>
                <w:kern w:val="0"/>
                <w:sz w:val="18"/>
                <w:szCs w:val="18"/>
                <w:lang w:bidi="ar"/>
              </w:rPr>
              <w:t>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558FC">
            <w:pPr>
              <w:widowControl/>
              <w:jc w:val="left"/>
              <w:textAlignment w:val="center"/>
              <w:rPr>
                <w:rFonts w:ascii="宋体" w:hAnsi="宋体" w:cs="宋体"/>
                <w:sz w:val="18"/>
                <w:szCs w:val="18"/>
              </w:rPr>
            </w:pPr>
            <w:r>
              <w:rPr>
                <w:rFonts w:hint="eastAsia" w:ascii="宋体" w:hAnsi="宋体" w:cs="宋体"/>
                <w:kern w:val="0"/>
                <w:sz w:val="18"/>
                <w:szCs w:val="18"/>
                <w:lang w:bidi="ar"/>
              </w:rPr>
              <w:t>防区恢复</w:t>
            </w:r>
          </w:p>
        </w:tc>
      </w:tr>
      <w:tr w14:paraId="06D8305D">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2A65">
            <w:pPr>
              <w:widowControl/>
              <w:jc w:val="center"/>
              <w:textAlignment w:val="center"/>
              <w:rPr>
                <w:rFonts w:ascii="宋体" w:hAnsi="宋体" w:cs="宋体"/>
                <w:sz w:val="18"/>
                <w:szCs w:val="18"/>
              </w:rPr>
            </w:pPr>
            <w:r>
              <w:rPr>
                <w:rFonts w:hint="eastAsia" w:ascii="宋体" w:hAnsi="宋体" w:cs="宋体"/>
                <w:kern w:val="0"/>
                <w:sz w:val="18"/>
                <w:szCs w:val="18"/>
                <w:lang w:bidi="ar"/>
              </w:rPr>
              <w:t>163</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0041">
            <w:pPr>
              <w:widowControl/>
              <w:jc w:val="left"/>
              <w:textAlignment w:val="center"/>
              <w:rPr>
                <w:rFonts w:ascii="宋体" w:hAnsi="宋体" w:cs="宋体"/>
                <w:sz w:val="18"/>
                <w:szCs w:val="18"/>
              </w:rPr>
            </w:pPr>
            <w:r>
              <w:rPr>
                <w:rFonts w:hint="eastAsia" w:ascii="宋体" w:hAnsi="宋体" w:cs="宋体"/>
                <w:kern w:val="0"/>
                <w:sz w:val="18"/>
                <w:szCs w:val="18"/>
                <w:lang w:bidi="ar"/>
              </w:rPr>
              <w:t>水浸报警</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31FB1">
            <w:pPr>
              <w:widowControl/>
              <w:jc w:val="left"/>
              <w:textAlignment w:val="center"/>
              <w:rPr>
                <w:rFonts w:ascii="宋体" w:hAnsi="宋体" w:cs="宋体"/>
                <w:sz w:val="18"/>
                <w:szCs w:val="18"/>
              </w:rPr>
            </w:pPr>
            <w:r>
              <w:rPr>
                <w:rFonts w:hint="eastAsia" w:ascii="宋体" w:hAnsi="宋体" w:cs="宋体"/>
                <w:kern w:val="0"/>
                <w:sz w:val="18"/>
                <w:szCs w:val="18"/>
                <w:lang w:bidi="ar"/>
              </w:rPr>
              <w:t>防区输入</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0103F">
            <w:pPr>
              <w:widowControl/>
              <w:jc w:val="left"/>
              <w:textAlignment w:val="center"/>
              <w:rPr>
                <w:rFonts w:ascii="宋体" w:hAnsi="宋体" w:cs="宋体"/>
                <w:sz w:val="18"/>
                <w:szCs w:val="18"/>
              </w:rPr>
            </w:pPr>
            <w:r>
              <w:rPr>
                <w:rFonts w:hint="eastAsia" w:ascii="宋体" w:hAnsi="宋体" w:cs="宋体"/>
                <w:kern w:val="0"/>
                <w:sz w:val="18"/>
                <w:szCs w:val="18"/>
                <w:lang w:bidi="ar"/>
              </w:rPr>
              <w:t>防区被触发</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05A18">
            <w:pPr>
              <w:widowControl/>
              <w:jc w:val="left"/>
              <w:textAlignment w:val="center"/>
              <w:rPr>
                <w:rFonts w:ascii="宋体" w:hAnsi="宋体" w:cs="宋体"/>
                <w:sz w:val="18"/>
                <w:szCs w:val="18"/>
              </w:rPr>
            </w:pPr>
            <w:r>
              <w:rPr>
                <w:rFonts w:hint="eastAsia" w:ascii="宋体" w:hAnsi="宋体" w:cs="宋体"/>
                <w:kern w:val="0"/>
                <w:sz w:val="18"/>
                <w:szCs w:val="18"/>
                <w:lang w:bidi="ar"/>
              </w:rPr>
              <w:t>防区恢复</w:t>
            </w:r>
          </w:p>
        </w:tc>
      </w:tr>
      <w:tr w14:paraId="02F390C2">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1908">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164~16F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5AB4">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&lt;保留&gt;</w:t>
            </w:r>
          </w:p>
        </w:tc>
      </w:tr>
      <w:tr w14:paraId="133CFF85">
        <w:tblPrEx>
          <w:tblCellMar>
            <w:top w:w="0" w:type="dxa"/>
            <w:left w:w="108" w:type="dxa"/>
            <w:bottom w:w="0" w:type="dxa"/>
            <w:right w:w="108" w:type="dxa"/>
          </w:tblCellMar>
        </w:tblPrEx>
        <w:trPr>
          <w:trHeight w:val="387"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2023">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170~19F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939C">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&lt;保留&gt;</w:t>
            </w:r>
          </w:p>
        </w:tc>
      </w:tr>
      <w:tr w14:paraId="0B7B28AE">
        <w:tblPrEx>
          <w:tblCellMar>
            <w:top w:w="0" w:type="dxa"/>
            <w:left w:w="108" w:type="dxa"/>
            <w:bottom w:w="0" w:type="dxa"/>
            <w:right w:w="108" w:type="dxa"/>
          </w:tblCellMar>
        </w:tblPrEx>
        <w:trPr>
          <w:trHeight w:val="387"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A11F">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1A0~1FF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09E8">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&lt;用户自定义&gt;</w:t>
            </w:r>
          </w:p>
        </w:tc>
      </w:tr>
      <w:tr w14:paraId="45F8F217">
        <w:tblPrEx>
          <w:tblCellMar>
            <w:top w:w="0" w:type="dxa"/>
            <w:left w:w="108" w:type="dxa"/>
            <w:bottom w:w="0" w:type="dxa"/>
            <w:right w:w="108" w:type="dxa"/>
          </w:tblCellMar>
        </w:tblPrEx>
        <w:trPr>
          <w:trHeight w:val="387"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450F">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200~29F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90A9">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&lt;保留&gt;</w:t>
            </w:r>
          </w:p>
        </w:tc>
      </w:tr>
      <w:tr w14:paraId="1974C9BB">
        <w:tblPrEx>
          <w:tblCellMar>
            <w:top w:w="0" w:type="dxa"/>
            <w:left w:w="108" w:type="dxa"/>
            <w:bottom w:w="0" w:type="dxa"/>
            <w:right w:w="108" w:type="dxa"/>
          </w:tblCellMar>
        </w:tblPrEx>
        <w:trPr>
          <w:trHeight w:val="387"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5225">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2A0~2FF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BFB6">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&lt;用户自定义&gt;</w:t>
            </w:r>
          </w:p>
        </w:tc>
      </w:tr>
      <w:tr w14:paraId="327AF34D">
        <w:tblPrEx>
          <w:tblCellMar>
            <w:top w:w="0" w:type="dxa"/>
            <w:left w:w="108" w:type="dxa"/>
            <w:bottom w:w="0" w:type="dxa"/>
            <w:right w:w="108" w:type="dxa"/>
          </w:tblCellMar>
        </w:tblPrEx>
        <w:trPr>
          <w:trHeight w:val="27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6F33">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故障类事件(300~3FF)</w:t>
            </w:r>
          </w:p>
        </w:tc>
      </w:tr>
      <w:tr w14:paraId="405FFFCC">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34D9">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300 ~31F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F738">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系统故障</w:t>
            </w:r>
          </w:p>
        </w:tc>
      </w:tr>
      <w:tr w14:paraId="4455FB1B">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DD2B">
            <w:pPr>
              <w:widowControl/>
              <w:jc w:val="center"/>
              <w:textAlignment w:val="center"/>
              <w:rPr>
                <w:rFonts w:ascii="宋体" w:hAnsi="宋体" w:cs="宋体"/>
                <w:sz w:val="18"/>
                <w:szCs w:val="18"/>
              </w:rPr>
            </w:pPr>
            <w:r>
              <w:rPr>
                <w:rFonts w:hint="eastAsia" w:ascii="宋体" w:hAnsi="宋体" w:cs="宋体"/>
                <w:kern w:val="0"/>
                <w:sz w:val="18"/>
                <w:szCs w:val="18"/>
                <w:lang w:bidi="ar"/>
              </w:rPr>
              <w:t>300</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12CD">
            <w:pPr>
              <w:widowControl/>
              <w:jc w:val="left"/>
              <w:textAlignment w:val="center"/>
              <w:rPr>
                <w:rFonts w:ascii="宋体" w:hAnsi="宋体" w:cs="宋体"/>
                <w:sz w:val="18"/>
                <w:szCs w:val="18"/>
              </w:rPr>
            </w:pPr>
            <w:r>
              <w:rPr>
                <w:rFonts w:hint="eastAsia" w:ascii="宋体" w:hAnsi="宋体" w:cs="宋体"/>
                <w:kern w:val="0"/>
                <w:sz w:val="18"/>
                <w:szCs w:val="18"/>
                <w:lang w:bidi="ar"/>
              </w:rPr>
              <w:t>系统故障</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1D8B">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52B4">
            <w:pPr>
              <w:widowControl/>
              <w:jc w:val="left"/>
              <w:textAlignment w:val="center"/>
              <w:rPr>
                <w:rFonts w:ascii="宋体" w:hAnsi="宋体" w:cs="宋体"/>
                <w:sz w:val="18"/>
                <w:szCs w:val="18"/>
              </w:rPr>
            </w:pPr>
            <w:r>
              <w:rPr>
                <w:rFonts w:hint="eastAsia" w:ascii="宋体" w:hAnsi="宋体" w:cs="宋体"/>
                <w:kern w:val="0"/>
                <w:sz w:val="18"/>
                <w:szCs w:val="18"/>
                <w:lang w:bidi="ar"/>
              </w:rPr>
              <w:t>未明确定义的故障使用此代码报告</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2083">
            <w:pPr>
              <w:widowControl/>
              <w:jc w:val="left"/>
              <w:textAlignment w:val="center"/>
              <w:rPr>
                <w:rFonts w:ascii="宋体" w:hAnsi="宋体" w:cs="宋体"/>
                <w:sz w:val="18"/>
                <w:szCs w:val="18"/>
              </w:rPr>
            </w:pPr>
            <w:r>
              <w:rPr>
                <w:rFonts w:hint="eastAsia" w:ascii="宋体" w:hAnsi="宋体" w:cs="宋体"/>
                <w:kern w:val="0"/>
                <w:sz w:val="18"/>
                <w:szCs w:val="18"/>
                <w:lang w:bidi="ar"/>
              </w:rPr>
              <w:t>故障恢复</w:t>
            </w:r>
          </w:p>
        </w:tc>
      </w:tr>
      <w:tr w14:paraId="1F671DCF">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AE8D">
            <w:pPr>
              <w:widowControl/>
              <w:jc w:val="center"/>
              <w:textAlignment w:val="center"/>
              <w:rPr>
                <w:rFonts w:ascii="宋体" w:hAnsi="宋体" w:cs="宋体"/>
                <w:sz w:val="18"/>
                <w:szCs w:val="18"/>
              </w:rPr>
            </w:pPr>
            <w:r>
              <w:rPr>
                <w:rFonts w:hint="eastAsia" w:ascii="宋体" w:hAnsi="宋体" w:cs="宋体"/>
                <w:kern w:val="0"/>
                <w:sz w:val="18"/>
                <w:szCs w:val="18"/>
                <w:lang w:bidi="ar"/>
              </w:rPr>
              <w:t>301</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730D">
            <w:pPr>
              <w:widowControl/>
              <w:jc w:val="left"/>
              <w:textAlignment w:val="center"/>
              <w:rPr>
                <w:rFonts w:ascii="宋体" w:hAnsi="宋体" w:cs="宋体"/>
                <w:sz w:val="18"/>
                <w:szCs w:val="18"/>
              </w:rPr>
            </w:pPr>
            <w:r>
              <w:rPr>
                <w:rFonts w:hint="eastAsia" w:ascii="宋体" w:hAnsi="宋体" w:cs="宋体"/>
                <w:kern w:val="0"/>
                <w:sz w:val="18"/>
                <w:szCs w:val="18"/>
                <w:lang w:bidi="ar"/>
              </w:rPr>
              <w:t>交流掉电故障</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2823">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C44B">
            <w:pPr>
              <w:widowControl/>
              <w:jc w:val="left"/>
              <w:textAlignment w:val="center"/>
              <w:rPr>
                <w:rFonts w:ascii="宋体" w:hAnsi="宋体" w:cs="宋体"/>
                <w:sz w:val="18"/>
                <w:szCs w:val="18"/>
              </w:rPr>
            </w:pPr>
            <w:r>
              <w:rPr>
                <w:rFonts w:hint="eastAsia" w:ascii="宋体" w:hAnsi="宋体" w:cs="宋体"/>
                <w:kern w:val="0"/>
                <w:sz w:val="18"/>
                <w:szCs w:val="18"/>
                <w:lang w:bidi="ar"/>
              </w:rPr>
              <w:t>无交流超过设定时间</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3E3D">
            <w:pPr>
              <w:widowControl/>
              <w:jc w:val="left"/>
              <w:textAlignment w:val="center"/>
              <w:rPr>
                <w:rFonts w:ascii="宋体" w:hAnsi="宋体" w:cs="宋体"/>
                <w:sz w:val="18"/>
                <w:szCs w:val="18"/>
              </w:rPr>
            </w:pPr>
            <w:r>
              <w:rPr>
                <w:rFonts w:hint="eastAsia" w:ascii="宋体" w:hAnsi="宋体" w:cs="宋体"/>
                <w:kern w:val="0"/>
                <w:sz w:val="18"/>
                <w:szCs w:val="18"/>
                <w:lang w:bidi="ar"/>
              </w:rPr>
              <w:t>交流恢复</w:t>
            </w:r>
          </w:p>
        </w:tc>
      </w:tr>
      <w:tr w14:paraId="4ADB2D53">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5156">
            <w:pPr>
              <w:widowControl/>
              <w:jc w:val="center"/>
              <w:textAlignment w:val="center"/>
              <w:rPr>
                <w:rFonts w:ascii="宋体" w:hAnsi="宋体" w:cs="宋体"/>
                <w:sz w:val="18"/>
                <w:szCs w:val="18"/>
              </w:rPr>
            </w:pPr>
            <w:r>
              <w:rPr>
                <w:rFonts w:hint="eastAsia" w:ascii="宋体" w:hAnsi="宋体" w:cs="宋体"/>
                <w:kern w:val="0"/>
                <w:sz w:val="18"/>
                <w:szCs w:val="18"/>
                <w:lang w:bidi="ar"/>
              </w:rPr>
              <w:t>302</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38E9">
            <w:pPr>
              <w:widowControl/>
              <w:jc w:val="left"/>
              <w:textAlignment w:val="center"/>
              <w:rPr>
                <w:rFonts w:ascii="宋体" w:hAnsi="宋体" w:cs="宋体"/>
                <w:sz w:val="18"/>
                <w:szCs w:val="18"/>
              </w:rPr>
            </w:pPr>
            <w:r>
              <w:rPr>
                <w:rFonts w:hint="eastAsia" w:ascii="宋体" w:hAnsi="宋体" w:cs="宋体"/>
                <w:kern w:val="0"/>
                <w:sz w:val="18"/>
                <w:szCs w:val="18"/>
                <w:lang w:bidi="ar"/>
              </w:rPr>
              <w:t>电池电压过低</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C38A">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5FF1">
            <w:pPr>
              <w:widowControl/>
              <w:jc w:val="left"/>
              <w:textAlignment w:val="center"/>
              <w:rPr>
                <w:rFonts w:ascii="宋体" w:hAnsi="宋体" w:cs="宋体"/>
                <w:sz w:val="18"/>
                <w:szCs w:val="18"/>
              </w:rPr>
            </w:pPr>
            <w:r>
              <w:rPr>
                <w:rFonts w:hint="eastAsia" w:ascii="宋体" w:hAnsi="宋体" w:cs="宋体"/>
                <w:kern w:val="0"/>
                <w:sz w:val="18"/>
                <w:szCs w:val="18"/>
                <w:lang w:bidi="ar"/>
              </w:rPr>
              <w:t>电池电压低于设定电压</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225A">
            <w:pPr>
              <w:widowControl/>
              <w:jc w:val="left"/>
              <w:textAlignment w:val="center"/>
              <w:rPr>
                <w:rFonts w:ascii="宋体" w:hAnsi="宋体" w:cs="宋体"/>
                <w:sz w:val="18"/>
                <w:szCs w:val="18"/>
              </w:rPr>
            </w:pPr>
            <w:r>
              <w:rPr>
                <w:rFonts w:hint="eastAsia" w:ascii="宋体" w:hAnsi="宋体" w:cs="宋体"/>
                <w:kern w:val="0"/>
                <w:sz w:val="18"/>
                <w:szCs w:val="18"/>
                <w:lang w:bidi="ar"/>
              </w:rPr>
              <w:t>电池电压恢复</w:t>
            </w:r>
          </w:p>
        </w:tc>
      </w:tr>
      <w:tr w14:paraId="664E3973">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DAC3">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303</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4E503">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&lt;保留&gt;</w:t>
            </w:r>
          </w:p>
        </w:tc>
      </w:tr>
      <w:tr w14:paraId="7A519166">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CE49">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304</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1F43">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&lt;保留&gt;</w:t>
            </w:r>
          </w:p>
        </w:tc>
      </w:tr>
      <w:tr w14:paraId="7FE25F8E">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DA18">
            <w:pPr>
              <w:widowControl/>
              <w:jc w:val="center"/>
              <w:textAlignment w:val="center"/>
              <w:rPr>
                <w:rFonts w:ascii="宋体" w:hAnsi="宋体" w:cs="宋体"/>
                <w:sz w:val="18"/>
                <w:szCs w:val="18"/>
              </w:rPr>
            </w:pPr>
            <w:r>
              <w:rPr>
                <w:rFonts w:hint="eastAsia" w:ascii="宋体" w:hAnsi="宋体" w:cs="宋体"/>
                <w:kern w:val="0"/>
                <w:sz w:val="18"/>
                <w:szCs w:val="18"/>
                <w:lang w:bidi="ar"/>
              </w:rPr>
              <w:t>305</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AE63">
            <w:pPr>
              <w:widowControl/>
              <w:jc w:val="left"/>
              <w:textAlignment w:val="center"/>
              <w:rPr>
                <w:rFonts w:ascii="宋体" w:hAnsi="宋体" w:cs="宋体"/>
                <w:sz w:val="18"/>
                <w:szCs w:val="18"/>
              </w:rPr>
            </w:pPr>
            <w:r>
              <w:rPr>
                <w:rFonts w:hint="eastAsia" w:ascii="宋体" w:hAnsi="宋体" w:cs="宋体"/>
                <w:kern w:val="0"/>
                <w:sz w:val="18"/>
                <w:szCs w:val="18"/>
                <w:lang w:bidi="ar"/>
              </w:rPr>
              <w:t>系统恢复出厂设置</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8633E">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B85E">
            <w:pPr>
              <w:widowControl/>
              <w:jc w:val="left"/>
              <w:textAlignment w:val="center"/>
              <w:rPr>
                <w:rFonts w:ascii="宋体" w:hAnsi="宋体" w:cs="宋体"/>
                <w:sz w:val="18"/>
                <w:szCs w:val="18"/>
              </w:rPr>
            </w:pPr>
            <w:r>
              <w:rPr>
                <w:rFonts w:hint="eastAsia" w:ascii="宋体" w:hAnsi="宋体" w:cs="宋体"/>
                <w:kern w:val="0"/>
                <w:sz w:val="18"/>
                <w:szCs w:val="18"/>
                <w:lang w:bidi="ar"/>
              </w:rPr>
              <w:t>系统恢复出厂设置</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5D2EC">
            <w:pPr>
              <w:widowControl/>
              <w:jc w:val="left"/>
              <w:textAlignment w:val="center"/>
              <w:rPr>
                <w:rFonts w:ascii="宋体" w:hAnsi="宋体" w:cs="宋体"/>
                <w:sz w:val="18"/>
                <w:szCs w:val="18"/>
              </w:rPr>
            </w:pPr>
            <w:r>
              <w:rPr>
                <w:rFonts w:hint="eastAsia" w:ascii="宋体" w:hAnsi="宋体" w:cs="宋体"/>
                <w:kern w:val="0"/>
                <w:sz w:val="18"/>
                <w:szCs w:val="18"/>
                <w:lang w:bidi="ar"/>
              </w:rPr>
              <w:t>无</w:t>
            </w:r>
          </w:p>
        </w:tc>
      </w:tr>
      <w:tr w14:paraId="2CDAA3F4">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85DF">
            <w:pPr>
              <w:widowControl/>
              <w:jc w:val="center"/>
              <w:textAlignment w:val="center"/>
              <w:rPr>
                <w:rFonts w:ascii="宋体" w:hAnsi="宋体" w:cs="宋体"/>
                <w:sz w:val="18"/>
                <w:szCs w:val="18"/>
              </w:rPr>
            </w:pPr>
            <w:r>
              <w:rPr>
                <w:rFonts w:hint="eastAsia" w:ascii="宋体" w:hAnsi="宋体" w:cs="宋体"/>
                <w:kern w:val="0"/>
                <w:sz w:val="18"/>
                <w:szCs w:val="18"/>
                <w:lang w:bidi="ar"/>
              </w:rPr>
              <w:t>306</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2A9AB">
            <w:pPr>
              <w:widowControl/>
              <w:jc w:val="left"/>
              <w:textAlignment w:val="center"/>
              <w:rPr>
                <w:rFonts w:ascii="宋体" w:hAnsi="宋体" w:cs="宋体"/>
                <w:sz w:val="18"/>
                <w:szCs w:val="18"/>
              </w:rPr>
            </w:pPr>
            <w:r>
              <w:rPr>
                <w:rFonts w:hint="eastAsia" w:ascii="宋体" w:hAnsi="宋体" w:cs="宋体"/>
                <w:kern w:val="0"/>
                <w:sz w:val="18"/>
                <w:szCs w:val="18"/>
                <w:lang w:bidi="ar"/>
              </w:rPr>
              <w:t>主机编程被改动</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EF86B">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F3C77">
            <w:pPr>
              <w:widowControl/>
              <w:jc w:val="left"/>
              <w:textAlignment w:val="center"/>
              <w:rPr>
                <w:rFonts w:ascii="宋体" w:hAnsi="宋体" w:cs="宋体"/>
                <w:sz w:val="18"/>
                <w:szCs w:val="18"/>
              </w:rPr>
            </w:pPr>
            <w:r>
              <w:rPr>
                <w:rFonts w:hint="eastAsia" w:ascii="宋体" w:hAnsi="宋体" w:cs="宋体"/>
                <w:kern w:val="0"/>
                <w:sz w:val="18"/>
                <w:szCs w:val="18"/>
                <w:lang w:bidi="ar"/>
              </w:rPr>
              <w:t>参数被修改</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BEED7">
            <w:pPr>
              <w:widowControl/>
              <w:jc w:val="left"/>
              <w:textAlignment w:val="center"/>
              <w:rPr>
                <w:rFonts w:ascii="宋体" w:hAnsi="宋体" w:cs="宋体"/>
                <w:sz w:val="18"/>
                <w:szCs w:val="18"/>
              </w:rPr>
            </w:pPr>
            <w:r>
              <w:rPr>
                <w:rFonts w:hint="eastAsia" w:ascii="宋体" w:hAnsi="宋体" w:cs="宋体"/>
                <w:kern w:val="0"/>
                <w:sz w:val="18"/>
                <w:szCs w:val="18"/>
                <w:lang w:bidi="ar"/>
              </w:rPr>
              <w:t>无</w:t>
            </w:r>
          </w:p>
        </w:tc>
      </w:tr>
      <w:tr w14:paraId="61EC1E2E">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B623">
            <w:pPr>
              <w:widowControl/>
              <w:jc w:val="center"/>
              <w:textAlignment w:val="center"/>
              <w:rPr>
                <w:rFonts w:ascii="宋体" w:hAnsi="宋体" w:cs="宋体"/>
                <w:sz w:val="18"/>
                <w:szCs w:val="18"/>
              </w:rPr>
            </w:pPr>
            <w:r>
              <w:rPr>
                <w:rFonts w:hint="eastAsia" w:ascii="宋体" w:hAnsi="宋体" w:cs="宋体"/>
                <w:kern w:val="0"/>
                <w:sz w:val="18"/>
                <w:szCs w:val="18"/>
                <w:lang w:bidi="ar"/>
              </w:rPr>
              <w:t>307</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8C15">
            <w:pPr>
              <w:widowControl/>
              <w:jc w:val="left"/>
              <w:textAlignment w:val="center"/>
              <w:rPr>
                <w:rFonts w:ascii="宋体" w:hAnsi="宋体" w:cs="宋体"/>
                <w:sz w:val="18"/>
                <w:szCs w:val="18"/>
              </w:rPr>
            </w:pPr>
            <w:r>
              <w:rPr>
                <w:rFonts w:hint="eastAsia" w:ascii="宋体" w:hAnsi="宋体" w:cs="宋体"/>
                <w:kern w:val="0"/>
                <w:sz w:val="18"/>
                <w:szCs w:val="18"/>
                <w:lang w:bidi="ar"/>
              </w:rPr>
              <w:t>自检故障</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F5AF">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9488D">
            <w:pPr>
              <w:widowControl/>
              <w:jc w:val="left"/>
              <w:textAlignment w:val="center"/>
              <w:rPr>
                <w:rFonts w:ascii="宋体" w:hAnsi="宋体" w:cs="宋体"/>
                <w:sz w:val="18"/>
                <w:szCs w:val="18"/>
              </w:rPr>
            </w:pPr>
            <w:r>
              <w:rPr>
                <w:rFonts w:hint="eastAsia" w:ascii="宋体" w:hAnsi="宋体" w:cs="宋体"/>
                <w:kern w:val="0"/>
                <w:sz w:val="18"/>
                <w:szCs w:val="18"/>
                <w:lang w:bidi="ar"/>
              </w:rPr>
              <w:t>系统上电过程自检检测到影响设备功能的故障</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4C52B">
            <w:pPr>
              <w:widowControl/>
              <w:jc w:val="left"/>
              <w:textAlignment w:val="center"/>
              <w:rPr>
                <w:rFonts w:ascii="宋体" w:hAnsi="宋体" w:cs="宋体"/>
                <w:sz w:val="18"/>
                <w:szCs w:val="18"/>
              </w:rPr>
            </w:pPr>
            <w:r>
              <w:rPr>
                <w:rFonts w:hint="eastAsia" w:ascii="宋体" w:hAnsi="宋体" w:cs="宋体"/>
                <w:kern w:val="0"/>
                <w:sz w:val="18"/>
                <w:szCs w:val="18"/>
                <w:lang w:bidi="ar"/>
              </w:rPr>
              <w:t>异常恢复</w:t>
            </w:r>
          </w:p>
        </w:tc>
      </w:tr>
      <w:tr w14:paraId="05648A84">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DFF5">
            <w:pPr>
              <w:widowControl/>
              <w:jc w:val="center"/>
              <w:textAlignment w:val="center"/>
              <w:rPr>
                <w:rFonts w:ascii="宋体" w:hAnsi="宋体" w:cs="宋体"/>
                <w:sz w:val="18"/>
                <w:szCs w:val="18"/>
              </w:rPr>
            </w:pPr>
            <w:r>
              <w:rPr>
                <w:rFonts w:hint="eastAsia" w:ascii="宋体" w:hAnsi="宋体" w:cs="宋体"/>
                <w:kern w:val="0"/>
                <w:sz w:val="18"/>
                <w:szCs w:val="18"/>
                <w:lang w:bidi="ar"/>
              </w:rPr>
              <w:t>308</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FFD4">
            <w:pPr>
              <w:widowControl/>
              <w:jc w:val="left"/>
              <w:textAlignment w:val="center"/>
              <w:rPr>
                <w:rFonts w:ascii="宋体" w:hAnsi="宋体" w:cs="宋体"/>
                <w:sz w:val="18"/>
                <w:szCs w:val="18"/>
              </w:rPr>
            </w:pPr>
            <w:r>
              <w:rPr>
                <w:rFonts w:hint="eastAsia" w:ascii="宋体" w:hAnsi="宋体" w:cs="宋体"/>
                <w:kern w:val="0"/>
                <w:sz w:val="18"/>
                <w:szCs w:val="18"/>
                <w:lang w:bidi="ar"/>
              </w:rPr>
              <w:t>主机停机</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2043">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074C8">
            <w:pPr>
              <w:widowControl/>
              <w:jc w:val="left"/>
              <w:textAlignment w:val="center"/>
              <w:rPr>
                <w:rFonts w:ascii="宋体" w:hAnsi="宋体" w:cs="宋体"/>
                <w:sz w:val="18"/>
                <w:szCs w:val="18"/>
              </w:rPr>
            </w:pPr>
            <w:r>
              <w:rPr>
                <w:rFonts w:hint="eastAsia" w:ascii="宋体" w:hAnsi="宋体" w:cs="宋体"/>
                <w:kern w:val="0"/>
                <w:sz w:val="18"/>
                <w:szCs w:val="18"/>
                <w:lang w:bidi="ar"/>
              </w:rPr>
              <w:t>控制器关机或停止工作</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AE229">
            <w:pPr>
              <w:widowControl/>
              <w:jc w:val="left"/>
              <w:textAlignment w:val="center"/>
              <w:rPr>
                <w:rFonts w:ascii="宋体" w:hAnsi="宋体" w:cs="宋体"/>
                <w:sz w:val="18"/>
                <w:szCs w:val="18"/>
              </w:rPr>
            </w:pPr>
            <w:r>
              <w:rPr>
                <w:rFonts w:hint="eastAsia" w:ascii="宋体" w:hAnsi="宋体" w:cs="宋体"/>
                <w:kern w:val="0"/>
                <w:sz w:val="18"/>
                <w:szCs w:val="18"/>
                <w:lang w:bidi="ar"/>
              </w:rPr>
              <w:t>异常恢复</w:t>
            </w:r>
          </w:p>
        </w:tc>
      </w:tr>
      <w:tr w14:paraId="215886A3">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6F14">
            <w:pPr>
              <w:widowControl/>
              <w:jc w:val="center"/>
              <w:textAlignment w:val="center"/>
              <w:rPr>
                <w:rFonts w:ascii="宋体" w:hAnsi="宋体" w:cs="宋体"/>
                <w:sz w:val="18"/>
                <w:szCs w:val="18"/>
              </w:rPr>
            </w:pPr>
            <w:r>
              <w:rPr>
                <w:rFonts w:hint="eastAsia" w:ascii="宋体" w:hAnsi="宋体" w:cs="宋体"/>
                <w:kern w:val="0"/>
                <w:sz w:val="18"/>
                <w:szCs w:val="18"/>
                <w:lang w:bidi="ar"/>
              </w:rPr>
              <w:t>309</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7439">
            <w:pPr>
              <w:widowControl/>
              <w:jc w:val="left"/>
              <w:textAlignment w:val="center"/>
              <w:rPr>
                <w:rFonts w:ascii="宋体" w:hAnsi="宋体" w:cs="宋体"/>
                <w:sz w:val="18"/>
                <w:szCs w:val="18"/>
              </w:rPr>
            </w:pPr>
            <w:r>
              <w:rPr>
                <w:rFonts w:hint="eastAsia" w:ascii="宋体" w:hAnsi="宋体" w:cs="宋体"/>
                <w:kern w:val="0"/>
                <w:sz w:val="18"/>
                <w:szCs w:val="18"/>
                <w:lang w:bidi="ar"/>
              </w:rPr>
              <w:t>电池测试故障</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A7E9">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76E1D">
            <w:pPr>
              <w:widowControl/>
              <w:jc w:val="left"/>
              <w:textAlignment w:val="center"/>
              <w:rPr>
                <w:rFonts w:ascii="宋体" w:hAnsi="宋体" w:cs="宋体"/>
                <w:sz w:val="18"/>
                <w:szCs w:val="18"/>
              </w:rPr>
            </w:pPr>
            <w:r>
              <w:rPr>
                <w:rFonts w:hint="eastAsia" w:ascii="宋体" w:hAnsi="宋体" w:cs="宋体"/>
                <w:kern w:val="0"/>
                <w:sz w:val="18"/>
                <w:szCs w:val="18"/>
                <w:lang w:bidi="ar"/>
              </w:rPr>
              <w:t>检测到电池故障</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BE6B3">
            <w:pPr>
              <w:widowControl/>
              <w:jc w:val="left"/>
              <w:textAlignment w:val="center"/>
              <w:rPr>
                <w:rFonts w:ascii="宋体" w:hAnsi="宋体" w:cs="宋体"/>
                <w:sz w:val="18"/>
                <w:szCs w:val="18"/>
              </w:rPr>
            </w:pPr>
            <w:r>
              <w:rPr>
                <w:rFonts w:hint="eastAsia" w:ascii="宋体" w:hAnsi="宋体" w:cs="宋体"/>
                <w:kern w:val="0"/>
                <w:sz w:val="18"/>
                <w:szCs w:val="18"/>
                <w:lang w:bidi="ar"/>
              </w:rPr>
              <w:t>异常恢复</w:t>
            </w:r>
          </w:p>
        </w:tc>
      </w:tr>
      <w:tr w14:paraId="199C8E8B">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A6E9">
            <w:pPr>
              <w:widowControl/>
              <w:jc w:val="center"/>
              <w:textAlignment w:val="center"/>
              <w:rPr>
                <w:rFonts w:ascii="宋体" w:hAnsi="宋体" w:cs="宋体"/>
                <w:sz w:val="18"/>
                <w:szCs w:val="18"/>
              </w:rPr>
            </w:pPr>
            <w:r>
              <w:rPr>
                <w:rFonts w:hint="eastAsia" w:ascii="宋体" w:hAnsi="宋体" w:cs="宋体"/>
                <w:kern w:val="0"/>
                <w:sz w:val="18"/>
                <w:szCs w:val="18"/>
                <w:lang w:bidi="ar"/>
              </w:rPr>
              <w:t>30A</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667D">
            <w:pPr>
              <w:widowControl/>
              <w:jc w:val="left"/>
              <w:textAlignment w:val="center"/>
              <w:rPr>
                <w:rFonts w:ascii="宋体" w:hAnsi="宋体" w:cs="宋体"/>
                <w:sz w:val="18"/>
                <w:szCs w:val="18"/>
              </w:rPr>
            </w:pPr>
            <w:r>
              <w:rPr>
                <w:rFonts w:hint="eastAsia" w:ascii="宋体" w:hAnsi="宋体" w:cs="宋体"/>
                <w:kern w:val="0"/>
                <w:sz w:val="18"/>
                <w:szCs w:val="18"/>
                <w:lang w:bidi="ar"/>
              </w:rPr>
              <w:t>主机复位</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8471">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394C7">
            <w:pPr>
              <w:widowControl/>
              <w:jc w:val="left"/>
              <w:textAlignment w:val="center"/>
              <w:rPr>
                <w:rFonts w:ascii="宋体" w:hAnsi="宋体" w:cs="宋体"/>
                <w:sz w:val="18"/>
                <w:szCs w:val="18"/>
              </w:rPr>
            </w:pPr>
            <w:r>
              <w:rPr>
                <w:rFonts w:hint="eastAsia" w:ascii="宋体" w:hAnsi="宋体" w:cs="宋体"/>
                <w:kern w:val="0"/>
                <w:sz w:val="18"/>
                <w:szCs w:val="18"/>
                <w:lang w:bidi="ar"/>
              </w:rPr>
              <w:t>控制器复位（参数不变）</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BA7DE">
            <w:pPr>
              <w:widowControl/>
              <w:jc w:val="left"/>
              <w:textAlignment w:val="center"/>
              <w:rPr>
                <w:rFonts w:ascii="宋体" w:hAnsi="宋体" w:cs="宋体"/>
                <w:sz w:val="18"/>
                <w:szCs w:val="18"/>
              </w:rPr>
            </w:pPr>
            <w:r>
              <w:rPr>
                <w:rFonts w:hint="eastAsia" w:ascii="宋体" w:hAnsi="宋体" w:cs="宋体"/>
                <w:kern w:val="0"/>
                <w:sz w:val="18"/>
                <w:szCs w:val="18"/>
                <w:lang w:bidi="ar"/>
              </w:rPr>
              <w:t>无</w:t>
            </w:r>
          </w:p>
        </w:tc>
      </w:tr>
      <w:tr w14:paraId="61EDFB3C">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3D14">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30B~30F</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9BE6">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&lt;保留&gt;</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CB8F">
            <w:pPr>
              <w:widowControl/>
              <w:jc w:val="left"/>
              <w:textAlignment w:val="center"/>
              <w:rPr>
                <w:rFonts w:ascii="宋体" w:hAnsi="宋体" w:cs="宋体"/>
                <w:kern w:val="0"/>
                <w:sz w:val="18"/>
                <w:szCs w:val="18"/>
                <w:lang w:bidi="ar"/>
              </w:rPr>
            </w:pP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C2896">
            <w:pPr>
              <w:widowControl/>
              <w:jc w:val="left"/>
              <w:textAlignment w:val="center"/>
              <w:rPr>
                <w:rFonts w:ascii="宋体" w:hAnsi="宋体" w:cs="宋体"/>
                <w:kern w:val="0"/>
                <w:sz w:val="18"/>
                <w:szCs w:val="18"/>
                <w:lang w:bidi="ar"/>
              </w:rPr>
            </w:pP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E6FFA">
            <w:pPr>
              <w:widowControl/>
              <w:jc w:val="left"/>
              <w:textAlignment w:val="center"/>
              <w:rPr>
                <w:rFonts w:ascii="宋体" w:hAnsi="宋体" w:cs="宋体"/>
                <w:kern w:val="0"/>
                <w:sz w:val="18"/>
                <w:szCs w:val="18"/>
                <w:lang w:bidi="ar"/>
              </w:rPr>
            </w:pPr>
          </w:p>
        </w:tc>
      </w:tr>
      <w:tr w14:paraId="0F740C10">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4FB7">
            <w:pPr>
              <w:widowControl/>
              <w:jc w:val="center"/>
              <w:textAlignment w:val="center"/>
              <w:rPr>
                <w:rFonts w:ascii="宋体" w:hAnsi="宋体" w:cs="宋体"/>
                <w:sz w:val="18"/>
                <w:szCs w:val="18"/>
              </w:rPr>
            </w:pPr>
            <w:r>
              <w:rPr>
                <w:rFonts w:hint="eastAsia" w:ascii="宋体" w:hAnsi="宋体" w:cs="宋体"/>
                <w:kern w:val="0"/>
                <w:sz w:val="18"/>
                <w:szCs w:val="18"/>
                <w:lang w:bidi="ar"/>
              </w:rPr>
              <w:t>310</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AF78">
            <w:pPr>
              <w:widowControl/>
              <w:jc w:val="left"/>
              <w:textAlignment w:val="center"/>
              <w:rPr>
                <w:rFonts w:ascii="宋体" w:hAnsi="宋体" w:cs="宋体"/>
                <w:sz w:val="18"/>
                <w:szCs w:val="18"/>
              </w:rPr>
            </w:pPr>
            <w:r>
              <w:rPr>
                <w:rFonts w:hint="eastAsia" w:ascii="宋体" w:hAnsi="宋体" w:cs="宋体"/>
                <w:kern w:val="0"/>
                <w:sz w:val="18"/>
                <w:szCs w:val="18"/>
                <w:lang w:bidi="ar"/>
              </w:rPr>
              <w:t>接地故障</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1E96">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46A04">
            <w:pPr>
              <w:widowControl/>
              <w:jc w:val="left"/>
              <w:textAlignment w:val="center"/>
              <w:rPr>
                <w:rFonts w:ascii="宋体" w:hAnsi="宋体" w:cs="宋体"/>
                <w:sz w:val="18"/>
                <w:szCs w:val="18"/>
              </w:rPr>
            </w:pPr>
            <w:r>
              <w:rPr>
                <w:rFonts w:hint="eastAsia" w:ascii="宋体" w:hAnsi="宋体" w:cs="宋体"/>
                <w:kern w:val="0"/>
                <w:sz w:val="18"/>
                <w:szCs w:val="18"/>
                <w:lang w:bidi="ar"/>
              </w:rPr>
              <w:t>检测到接地异常</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5C44F">
            <w:pPr>
              <w:widowControl/>
              <w:jc w:val="left"/>
              <w:textAlignment w:val="center"/>
              <w:rPr>
                <w:rFonts w:ascii="宋体" w:hAnsi="宋体" w:cs="宋体"/>
                <w:sz w:val="18"/>
                <w:szCs w:val="18"/>
              </w:rPr>
            </w:pPr>
            <w:r>
              <w:rPr>
                <w:rFonts w:hint="eastAsia" w:ascii="宋体" w:hAnsi="宋体" w:cs="宋体"/>
                <w:kern w:val="0"/>
                <w:sz w:val="18"/>
                <w:szCs w:val="18"/>
                <w:lang w:bidi="ar"/>
              </w:rPr>
              <w:t>异常恢复</w:t>
            </w:r>
          </w:p>
        </w:tc>
      </w:tr>
      <w:tr w14:paraId="6FF8C6CA">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D923">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311</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05AF">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电池丢失</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86D6">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48FB7">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没有接电池或者电池完全损坏</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601EC">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检测到接上电池</w:t>
            </w:r>
          </w:p>
        </w:tc>
      </w:tr>
      <w:tr w14:paraId="26F09A22">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59D0">
            <w:pPr>
              <w:widowControl/>
              <w:jc w:val="center"/>
              <w:textAlignment w:val="center"/>
              <w:rPr>
                <w:rFonts w:ascii="宋体" w:hAnsi="宋体" w:cs="宋体"/>
                <w:sz w:val="18"/>
                <w:szCs w:val="18"/>
              </w:rPr>
            </w:pPr>
            <w:r>
              <w:rPr>
                <w:rFonts w:hint="eastAsia" w:ascii="宋体" w:hAnsi="宋体" w:cs="宋体"/>
                <w:kern w:val="0"/>
                <w:sz w:val="18"/>
                <w:szCs w:val="18"/>
                <w:lang w:bidi="ar"/>
              </w:rPr>
              <w:t>312</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AEEEC">
            <w:pPr>
              <w:widowControl/>
              <w:jc w:val="left"/>
              <w:textAlignment w:val="center"/>
              <w:rPr>
                <w:rFonts w:ascii="宋体" w:hAnsi="宋体" w:cs="宋体"/>
                <w:sz w:val="18"/>
                <w:szCs w:val="18"/>
              </w:rPr>
            </w:pPr>
            <w:r>
              <w:rPr>
                <w:rFonts w:hint="eastAsia" w:ascii="宋体" w:hAnsi="宋体" w:cs="宋体"/>
                <w:kern w:val="0"/>
                <w:sz w:val="18"/>
                <w:szCs w:val="18"/>
                <w:lang w:bidi="ar"/>
              </w:rPr>
              <w:t>控制器电流过载</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932C5">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D86CF">
            <w:pPr>
              <w:widowControl/>
              <w:jc w:val="left"/>
              <w:textAlignment w:val="center"/>
              <w:rPr>
                <w:rFonts w:ascii="宋体" w:hAnsi="宋体" w:cs="宋体"/>
                <w:sz w:val="18"/>
                <w:szCs w:val="18"/>
              </w:rPr>
            </w:pPr>
            <w:r>
              <w:rPr>
                <w:rFonts w:hint="eastAsia" w:ascii="宋体" w:hAnsi="宋体" w:cs="宋体"/>
                <w:kern w:val="0"/>
                <w:sz w:val="18"/>
                <w:szCs w:val="18"/>
                <w:lang w:bidi="ar"/>
              </w:rPr>
              <w:t>检测到控制器电流过载</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EA3E7">
            <w:pPr>
              <w:widowControl/>
              <w:jc w:val="left"/>
              <w:textAlignment w:val="center"/>
              <w:rPr>
                <w:rFonts w:ascii="宋体" w:hAnsi="宋体" w:cs="宋体"/>
                <w:sz w:val="18"/>
                <w:szCs w:val="18"/>
              </w:rPr>
            </w:pPr>
            <w:r>
              <w:rPr>
                <w:rFonts w:hint="eastAsia" w:ascii="宋体" w:hAnsi="宋体" w:cs="宋体"/>
                <w:kern w:val="0"/>
                <w:sz w:val="18"/>
                <w:szCs w:val="18"/>
                <w:lang w:bidi="ar"/>
              </w:rPr>
              <w:t>异常恢复</w:t>
            </w:r>
          </w:p>
        </w:tc>
      </w:tr>
      <w:tr w14:paraId="3C85AF46">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3B5D">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313~31F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F3AA07">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&lt;保留&gt;</w:t>
            </w:r>
          </w:p>
        </w:tc>
      </w:tr>
      <w:tr w14:paraId="28A14BCF">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2D27">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320~32F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7C03">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警号，继电器故障</w:t>
            </w:r>
          </w:p>
        </w:tc>
      </w:tr>
      <w:tr w14:paraId="6D744ACC">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714B">
            <w:pPr>
              <w:widowControl/>
              <w:jc w:val="center"/>
              <w:textAlignment w:val="center"/>
              <w:rPr>
                <w:rFonts w:ascii="宋体" w:hAnsi="宋体" w:cs="宋体"/>
                <w:sz w:val="18"/>
                <w:szCs w:val="18"/>
              </w:rPr>
            </w:pPr>
            <w:r>
              <w:rPr>
                <w:rFonts w:hint="eastAsia" w:ascii="宋体" w:hAnsi="宋体" w:cs="宋体"/>
                <w:kern w:val="0"/>
                <w:sz w:val="18"/>
                <w:szCs w:val="18"/>
                <w:lang w:bidi="ar"/>
              </w:rPr>
              <w:t>320</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BBD7">
            <w:pPr>
              <w:widowControl/>
              <w:jc w:val="left"/>
              <w:textAlignment w:val="center"/>
              <w:rPr>
                <w:rFonts w:ascii="宋体" w:hAnsi="宋体" w:cs="宋体"/>
                <w:sz w:val="18"/>
                <w:szCs w:val="18"/>
              </w:rPr>
            </w:pPr>
            <w:r>
              <w:rPr>
                <w:rFonts w:hint="eastAsia" w:ascii="宋体" w:hAnsi="宋体" w:cs="宋体"/>
                <w:kern w:val="0"/>
                <w:sz w:val="18"/>
                <w:szCs w:val="18"/>
                <w:lang w:bidi="ar"/>
              </w:rPr>
              <w:t>警号或输出设备故障</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CDAD8">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5DE3">
            <w:pPr>
              <w:widowControl/>
              <w:jc w:val="left"/>
              <w:textAlignment w:val="center"/>
              <w:rPr>
                <w:rFonts w:ascii="宋体" w:hAnsi="宋体" w:cs="宋体"/>
                <w:sz w:val="18"/>
                <w:szCs w:val="18"/>
              </w:rPr>
            </w:pPr>
            <w:r>
              <w:rPr>
                <w:rFonts w:hint="eastAsia" w:ascii="宋体" w:hAnsi="宋体" w:cs="宋体"/>
                <w:kern w:val="0"/>
                <w:sz w:val="18"/>
                <w:szCs w:val="18"/>
                <w:lang w:bidi="ar"/>
              </w:rPr>
              <w:t>警号或输出设备故障</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DACE3">
            <w:pPr>
              <w:widowControl/>
              <w:jc w:val="left"/>
              <w:textAlignment w:val="center"/>
              <w:rPr>
                <w:rFonts w:ascii="宋体" w:hAnsi="宋体" w:cs="宋体"/>
                <w:sz w:val="18"/>
                <w:szCs w:val="18"/>
              </w:rPr>
            </w:pPr>
            <w:r>
              <w:rPr>
                <w:rFonts w:hint="eastAsia" w:ascii="宋体" w:hAnsi="宋体" w:cs="宋体"/>
                <w:kern w:val="0"/>
                <w:sz w:val="18"/>
                <w:szCs w:val="18"/>
                <w:lang w:bidi="ar"/>
              </w:rPr>
              <w:t>故障恢复</w:t>
            </w:r>
          </w:p>
        </w:tc>
      </w:tr>
      <w:tr w14:paraId="0401A6F4">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9872">
            <w:pPr>
              <w:widowControl/>
              <w:jc w:val="center"/>
              <w:textAlignment w:val="center"/>
              <w:rPr>
                <w:rFonts w:ascii="宋体" w:hAnsi="宋体" w:cs="宋体"/>
                <w:sz w:val="18"/>
                <w:szCs w:val="18"/>
              </w:rPr>
            </w:pPr>
            <w:r>
              <w:rPr>
                <w:rFonts w:hint="eastAsia" w:ascii="宋体" w:hAnsi="宋体" w:cs="宋体"/>
                <w:kern w:val="0"/>
                <w:sz w:val="18"/>
                <w:szCs w:val="18"/>
                <w:lang w:bidi="ar"/>
              </w:rPr>
              <w:t>321</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82603">
            <w:pPr>
              <w:widowControl/>
              <w:jc w:val="left"/>
              <w:textAlignment w:val="center"/>
              <w:rPr>
                <w:rFonts w:ascii="宋体" w:hAnsi="宋体" w:cs="宋体"/>
                <w:sz w:val="18"/>
                <w:szCs w:val="18"/>
              </w:rPr>
            </w:pPr>
            <w:r>
              <w:rPr>
                <w:rFonts w:hint="eastAsia" w:ascii="宋体" w:hAnsi="宋体" w:cs="宋体"/>
                <w:kern w:val="0"/>
                <w:sz w:val="18"/>
                <w:szCs w:val="18"/>
                <w:lang w:bidi="ar"/>
              </w:rPr>
              <w:t>警号1故障</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D84A6">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26912">
            <w:pPr>
              <w:widowControl/>
              <w:jc w:val="left"/>
              <w:textAlignment w:val="center"/>
              <w:rPr>
                <w:rFonts w:ascii="宋体" w:hAnsi="宋体" w:cs="宋体"/>
                <w:sz w:val="18"/>
                <w:szCs w:val="18"/>
              </w:rPr>
            </w:pPr>
            <w:r>
              <w:rPr>
                <w:rFonts w:hint="eastAsia" w:ascii="宋体" w:hAnsi="宋体" w:cs="宋体"/>
                <w:kern w:val="0"/>
                <w:sz w:val="18"/>
                <w:szCs w:val="18"/>
                <w:lang w:bidi="ar"/>
              </w:rPr>
              <w:t>检测到警号1故障</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D35DB">
            <w:pPr>
              <w:widowControl/>
              <w:jc w:val="left"/>
              <w:textAlignment w:val="center"/>
              <w:rPr>
                <w:rFonts w:ascii="宋体" w:hAnsi="宋体" w:cs="宋体"/>
                <w:sz w:val="18"/>
                <w:szCs w:val="18"/>
              </w:rPr>
            </w:pPr>
            <w:r>
              <w:rPr>
                <w:rFonts w:hint="eastAsia" w:ascii="宋体" w:hAnsi="宋体" w:cs="宋体"/>
                <w:kern w:val="0"/>
                <w:sz w:val="18"/>
                <w:szCs w:val="18"/>
                <w:lang w:bidi="ar"/>
              </w:rPr>
              <w:t>故障恢复</w:t>
            </w:r>
          </w:p>
        </w:tc>
      </w:tr>
      <w:tr w14:paraId="14FD98D2">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4AD7">
            <w:pPr>
              <w:widowControl/>
              <w:jc w:val="center"/>
              <w:textAlignment w:val="center"/>
              <w:rPr>
                <w:rFonts w:ascii="宋体" w:hAnsi="宋体" w:cs="宋体"/>
                <w:sz w:val="18"/>
                <w:szCs w:val="18"/>
              </w:rPr>
            </w:pPr>
            <w:r>
              <w:rPr>
                <w:rFonts w:hint="eastAsia" w:ascii="宋体" w:hAnsi="宋体" w:cs="宋体"/>
                <w:kern w:val="0"/>
                <w:sz w:val="18"/>
                <w:szCs w:val="18"/>
                <w:lang w:bidi="ar"/>
              </w:rPr>
              <w:t>322</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E0FF9">
            <w:pPr>
              <w:widowControl/>
              <w:jc w:val="left"/>
              <w:textAlignment w:val="center"/>
              <w:rPr>
                <w:rFonts w:ascii="宋体" w:hAnsi="宋体" w:cs="宋体"/>
                <w:sz w:val="18"/>
                <w:szCs w:val="18"/>
              </w:rPr>
            </w:pPr>
            <w:r>
              <w:rPr>
                <w:rFonts w:hint="eastAsia" w:ascii="宋体" w:hAnsi="宋体" w:cs="宋体"/>
                <w:kern w:val="0"/>
                <w:sz w:val="18"/>
                <w:szCs w:val="18"/>
                <w:lang w:bidi="ar"/>
              </w:rPr>
              <w:t>警号2故障</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ECC2E">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83587">
            <w:pPr>
              <w:widowControl/>
              <w:jc w:val="left"/>
              <w:textAlignment w:val="center"/>
              <w:rPr>
                <w:rFonts w:ascii="宋体" w:hAnsi="宋体" w:cs="宋体"/>
                <w:sz w:val="18"/>
                <w:szCs w:val="18"/>
              </w:rPr>
            </w:pPr>
            <w:r>
              <w:rPr>
                <w:rFonts w:hint="eastAsia" w:ascii="宋体" w:hAnsi="宋体" w:cs="宋体"/>
                <w:kern w:val="0"/>
                <w:sz w:val="18"/>
                <w:szCs w:val="18"/>
                <w:lang w:bidi="ar"/>
              </w:rPr>
              <w:t>检测到警号2故障</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9623D">
            <w:pPr>
              <w:widowControl/>
              <w:jc w:val="left"/>
              <w:textAlignment w:val="center"/>
              <w:rPr>
                <w:rFonts w:ascii="宋体" w:hAnsi="宋体" w:cs="宋体"/>
                <w:sz w:val="18"/>
                <w:szCs w:val="18"/>
              </w:rPr>
            </w:pPr>
            <w:r>
              <w:rPr>
                <w:rFonts w:hint="eastAsia" w:ascii="宋体" w:hAnsi="宋体" w:cs="宋体"/>
                <w:kern w:val="0"/>
                <w:sz w:val="18"/>
                <w:szCs w:val="18"/>
                <w:lang w:bidi="ar"/>
              </w:rPr>
              <w:t>故障恢复</w:t>
            </w:r>
          </w:p>
        </w:tc>
      </w:tr>
      <w:tr w14:paraId="00E680C1">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1A43">
            <w:pPr>
              <w:widowControl/>
              <w:jc w:val="center"/>
              <w:textAlignment w:val="center"/>
              <w:rPr>
                <w:rFonts w:ascii="宋体" w:hAnsi="宋体" w:cs="宋体"/>
                <w:sz w:val="18"/>
                <w:szCs w:val="18"/>
              </w:rPr>
            </w:pPr>
            <w:r>
              <w:rPr>
                <w:rFonts w:hint="eastAsia" w:ascii="宋体" w:hAnsi="宋体" w:cs="宋体"/>
                <w:kern w:val="0"/>
                <w:sz w:val="18"/>
                <w:szCs w:val="18"/>
                <w:lang w:bidi="ar"/>
              </w:rPr>
              <w:t>323</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BDF23">
            <w:pPr>
              <w:widowControl/>
              <w:jc w:val="left"/>
              <w:textAlignment w:val="center"/>
              <w:rPr>
                <w:rFonts w:ascii="宋体" w:hAnsi="宋体" w:cs="宋体"/>
                <w:sz w:val="18"/>
                <w:szCs w:val="18"/>
              </w:rPr>
            </w:pPr>
            <w:r>
              <w:rPr>
                <w:rFonts w:hint="eastAsia" w:ascii="宋体" w:hAnsi="宋体" w:cs="宋体"/>
                <w:kern w:val="0"/>
                <w:sz w:val="18"/>
                <w:szCs w:val="18"/>
                <w:lang w:bidi="ar"/>
              </w:rPr>
              <w:t>警报输出端口故障</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385DB">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74486">
            <w:pPr>
              <w:widowControl/>
              <w:jc w:val="left"/>
              <w:textAlignment w:val="center"/>
              <w:rPr>
                <w:rFonts w:ascii="宋体" w:hAnsi="宋体" w:cs="宋体"/>
                <w:sz w:val="18"/>
                <w:szCs w:val="18"/>
              </w:rPr>
            </w:pPr>
            <w:r>
              <w:rPr>
                <w:rFonts w:hint="eastAsia" w:ascii="宋体" w:hAnsi="宋体" w:cs="宋体"/>
                <w:kern w:val="0"/>
                <w:sz w:val="18"/>
                <w:szCs w:val="18"/>
                <w:lang w:bidi="ar"/>
              </w:rPr>
              <w:t>检测到警报输出端口故障</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2C3A7">
            <w:pPr>
              <w:widowControl/>
              <w:jc w:val="left"/>
              <w:textAlignment w:val="center"/>
              <w:rPr>
                <w:rFonts w:ascii="宋体" w:hAnsi="宋体" w:cs="宋体"/>
                <w:sz w:val="18"/>
                <w:szCs w:val="18"/>
              </w:rPr>
            </w:pPr>
            <w:r>
              <w:rPr>
                <w:rFonts w:hint="eastAsia" w:ascii="宋体" w:hAnsi="宋体" w:cs="宋体"/>
                <w:kern w:val="0"/>
                <w:sz w:val="18"/>
                <w:szCs w:val="18"/>
                <w:lang w:bidi="ar"/>
              </w:rPr>
              <w:t>故障恢复</w:t>
            </w:r>
          </w:p>
        </w:tc>
      </w:tr>
      <w:tr w14:paraId="2FF81454">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2B7D">
            <w:pPr>
              <w:widowControl/>
              <w:jc w:val="center"/>
              <w:textAlignment w:val="center"/>
              <w:rPr>
                <w:rFonts w:ascii="宋体" w:hAnsi="宋体" w:cs="宋体"/>
                <w:sz w:val="18"/>
                <w:szCs w:val="18"/>
              </w:rPr>
            </w:pPr>
            <w:r>
              <w:rPr>
                <w:rFonts w:hint="eastAsia" w:ascii="宋体" w:hAnsi="宋体" w:cs="宋体"/>
                <w:kern w:val="0"/>
                <w:sz w:val="18"/>
                <w:szCs w:val="18"/>
                <w:lang w:bidi="ar"/>
              </w:rPr>
              <w:t>324</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241C8">
            <w:pPr>
              <w:widowControl/>
              <w:jc w:val="left"/>
              <w:textAlignment w:val="center"/>
              <w:rPr>
                <w:rFonts w:ascii="宋体" w:hAnsi="宋体" w:cs="宋体"/>
                <w:sz w:val="18"/>
                <w:szCs w:val="18"/>
              </w:rPr>
            </w:pPr>
            <w:r>
              <w:rPr>
                <w:rFonts w:hint="eastAsia" w:ascii="宋体" w:hAnsi="宋体" w:cs="宋体"/>
                <w:kern w:val="0"/>
                <w:sz w:val="18"/>
                <w:szCs w:val="18"/>
                <w:lang w:bidi="ar"/>
              </w:rPr>
              <w:t>故障输出端口故障</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192DC">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E86D7">
            <w:pPr>
              <w:widowControl/>
              <w:jc w:val="left"/>
              <w:textAlignment w:val="center"/>
              <w:rPr>
                <w:rFonts w:ascii="宋体" w:hAnsi="宋体" w:cs="宋体"/>
                <w:sz w:val="18"/>
                <w:szCs w:val="18"/>
              </w:rPr>
            </w:pPr>
            <w:r>
              <w:rPr>
                <w:rFonts w:hint="eastAsia" w:ascii="宋体" w:hAnsi="宋体" w:cs="宋体"/>
                <w:kern w:val="0"/>
                <w:sz w:val="18"/>
                <w:szCs w:val="18"/>
                <w:lang w:bidi="ar"/>
              </w:rPr>
              <w:t>检测到故障输出端口故障</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911C9">
            <w:pPr>
              <w:widowControl/>
              <w:jc w:val="left"/>
              <w:textAlignment w:val="center"/>
              <w:rPr>
                <w:rFonts w:ascii="宋体" w:hAnsi="宋体" w:cs="宋体"/>
                <w:sz w:val="18"/>
                <w:szCs w:val="18"/>
              </w:rPr>
            </w:pPr>
            <w:r>
              <w:rPr>
                <w:rFonts w:hint="eastAsia" w:ascii="宋体" w:hAnsi="宋体" w:cs="宋体"/>
                <w:kern w:val="0"/>
                <w:sz w:val="18"/>
                <w:szCs w:val="18"/>
                <w:lang w:bidi="ar"/>
              </w:rPr>
              <w:t>故障恢复</w:t>
            </w:r>
          </w:p>
        </w:tc>
      </w:tr>
      <w:tr w14:paraId="54415E4F">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4203">
            <w:pPr>
              <w:widowControl/>
              <w:jc w:val="center"/>
              <w:textAlignment w:val="center"/>
              <w:rPr>
                <w:rFonts w:ascii="宋体" w:hAnsi="宋体" w:cs="宋体"/>
                <w:sz w:val="18"/>
                <w:szCs w:val="18"/>
              </w:rPr>
            </w:pPr>
            <w:r>
              <w:rPr>
                <w:rFonts w:hint="eastAsia" w:ascii="宋体" w:hAnsi="宋体" w:cs="宋体"/>
                <w:kern w:val="0"/>
                <w:sz w:val="18"/>
                <w:szCs w:val="18"/>
                <w:lang w:bidi="ar"/>
              </w:rPr>
              <w:t>325</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D7C38">
            <w:pPr>
              <w:widowControl/>
              <w:jc w:val="left"/>
              <w:textAlignment w:val="center"/>
              <w:rPr>
                <w:rFonts w:ascii="宋体" w:hAnsi="宋体" w:cs="宋体"/>
                <w:sz w:val="18"/>
                <w:szCs w:val="18"/>
              </w:rPr>
            </w:pPr>
            <w:r>
              <w:rPr>
                <w:rFonts w:hint="eastAsia" w:ascii="宋体" w:hAnsi="宋体" w:cs="宋体"/>
                <w:kern w:val="0"/>
                <w:sz w:val="18"/>
                <w:szCs w:val="18"/>
                <w:lang w:bidi="ar"/>
              </w:rPr>
              <w:t>反相输出端口故障</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39C61">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944F2">
            <w:pPr>
              <w:widowControl/>
              <w:jc w:val="left"/>
              <w:textAlignment w:val="center"/>
              <w:rPr>
                <w:rFonts w:ascii="宋体" w:hAnsi="宋体" w:cs="宋体"/>
                <w:sz w:val="18"/>
                <w:szCs w:val="18"/>
              </w:rPr>
            </w:pPr>
            <w:r>
              <w:rPr>
                <w:rFonts w:hint="eastAsia" w:ascii="宋体" w:hAnsi="宋体" w:cs="宋体"/>
                <w:kern w:val="0"/>
                <w:sz w:val="18"/>
                <w:szCs w:val="18"/>
                <w:lang w:bidi="ar"/>
              </w:rPr>
              <w:t>检测到反相输出端口故障</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8FB58">
            <w:pPr>
              <w:widowControl/>
              <w:jc w:val="left"/>
              <w:textAlignment w:val="center"/>
              <w:rPr>
                <w:rFonts w:ascii="宋体" w:hAnsi="宋体" w:cs="宋体"/>
                <w:sz w:val="18"/>
                <w:szCs w:val="18"/>
              </w:rPr>
            </w:pPr>
            <w:r>
              <w:rPr>
                <w:rFonts w:hint="eastAsia" w:ascii="宋体" w:hAnsi="宋体" w:cs="宋体"/>
                <w:kern w:val="0"/>
                <w:sz w:val="18"/>
                <w:szCs w:val="18"/>
                <w:lang w:bidi="ar"/>
              </w:rPr>
              <w:t>故障恢复</w:t>
            </w:r>
          </w:p>
        </w:tc>
      </w:tr>
      <w:tr w14:paraId="5219034C">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93DF">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326~32F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7979F6">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&lt;保留&gt;</w:t>
            </w:r>
          </w:p>
        </w:tc>
      </w:tr>
      <w:tr w14:paraId="03F1A370">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CE9C">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330~33F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36AFD2">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系统外设故障</w:t>
            </w:r>
          </w:p>
        </w:tc>
      </w:tr>
      <w:tr w14:paraId="5FCCF0DA">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828F">
            <w:pPr>
              <w:widowControl/>
              <w:jc w:val="center"/>
              <w:textAlignment w:val="center"/>
              <w:rPr>
                <w:rFonts w:ascii="宋体" w:hAnsi="宋体" w:cs="宋体"/>
                <w:sz w:val="18"/>
                <w:szCs w:val="18"/>
              </w:rPr>
            </w:pPr>
            <w:r>
              <w:rPr>
                <w:rFonts w:hint="eastAsia" w:ascii="宋体" w:hAnsi="宋体" w:cs="宋体"/>
                <w:kern w:val="0"/>
                <w:sz w:val="18"/>
                <w:szCs w:val="18"/>
                <w:lang w:bidi="ar"/>
              </w:rPr>
              <w:t>330</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1F422">
            <w:pPr>
              <w:widowControl/>
              <w:jc w:val="left"/>
              <w:textAlignment w:val="center"/>
              <w:rPr>
                <w:rFonts w:ascii="宋体" w:hAnsi="宋体" w:cs="宋体"/>
                <w:sz w:val="18"/>
                <w:szCs w:val="18"/>
              </w:rPr>
            </w:pPr>
            <w:r>
              <w:rPr>
                <w:rFonts w:hint="eastAsia" w:ascii="宋体" w:hAnsi="宋体" w:cs="宋体"/>
                <w:kern w:val="0"/>
                <w:sz w:val="18"/>
                <w:szCs w:val="18"/>
                <w:lang w:bidi="ar"/>
              </w:rPr>
              <w:t>系统外设故障</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8C03B">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097F8">
            <w:pPr>
              <w:widowControl/>
              <w:jc w:val="left"/>
              <w:textAlignment w:val="center"/>
              <w:rPr>
                <w:rFonts w:ascii="宋体" w:hAnsi="宋体" w:cs="宋体"/>
                <w:sz w:val="18"/>
                <w:szCs w:val="18"/>
              </w:rPr>
            </w:pPr>
            <w:r>
              <w:rPr>
                <w:rFonts w:hint="eastAsia" w:ascii="宋体" w:hAnsi="宋体" w:cs="宋体"/>
                <w:kern w:val="0"/>
                <w:sz w:val="18"/>
                <w:szCs w:val="18"/>
                <w:lang w:bidi="ar"/>
              </w:rPr>
              <w:t>检测到系统外设发生故障</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515B1">
            <w:pPr>
              <w:widowControl/>
              <w:jc w:val="left"/>
              <w:textAlignment w:val="center"/>
              <w:rPr>
                <w:rFonts w:ascii="宋体" w:hAnsi="宋体" w:cs="宋体"/>
                <w:sz w:val="18"/>
                <w:szCs w:val="18"/>
              </w:rPr>
            </w:pPr>
            <w:r>
              <w:rPr>
                <w:rFonts w:hint="eastAsia" w:ascii="宋体" w:hAnsi="宋体" w:cs="宋体"/>
                <w:kern w:val="0"/>
                <w:sz w:val="18"/>
                <w:szCs w:val="18"/>
                <w:lang w:bidi="ar"/>
              </w:rPr>
              <w:t>故障恢复</w:t>
            </w:r>
          </w:p>
        </w:tc>
      </w:tr>
      <w:tr w14:paraId="08E54955">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39B7">
            <w:pPr>
              <w:widowControl/>
              <w:jc w:val="center"/>
              <w:textAlignment w:val="center"/>
              <w:rPr>
                <w:rFonts w:ascii="宋体" w:hAnsi="宋体" w:cs="宋体"/>
                <w:sz w:val="18"/>
                <w:szCs w:val="18"/>
              </w:rPr>
            </w:pPr>
            <w:r>
              <w:rPr>
                <w:rFonts w:hint="eastAsia" w:ascii="宋体" w:hAnsi="宋体" w:cs="宋体"/>
                <w:kern w:val="0"/>
                <w:sz w:val="18"/>
                <w:szCs w:val="18"/>
                <w:lang w:bidi="ar"/>
              </w:rPr>
              <w:t>331</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A644F">
            <w:pPr>
              <w:widowControl/>
              <w:jc w:val="left"/>
              <w:textAlignment w:val="center"/>
              <w:rPr>
                <w:rFonts w:ascii="宋体" w:hAnsi="宋体" w:cs="宋体"/>
                <w:sz w:val="18"/>
                <w:szCs w:val="18"/>
              </w:rPr>
            </w:pPr>
            <w:r>
              <w:rPr>
                <w:rFonts w:hint="eastAsia" w:ascii="宋体" w:hAnsi="宋体" w:cs="宋体"/>
                <w:kern w:val="0"/>
                <w:sz w:val="18"/>
                <w:szCs w:val="18"/>
                <w:lang w:bidi="ar"/>
              </w:rPr>
              <w:t>总线开路故障</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14E87">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94510">
            <w:pPr>
              <w:widowControl/>
              <w:jc w:val="left"/>
              <w:textAlignment w:val="center"/>
              <w:rPr>
                <w:rFonts w:ascii="宋体" w:hAnsi="宋体" w:cs="宋体"/>
                <w:sz w:val="18"/>
                <w:szCs w:val="18"/>
              </w:rPr>
            </w:pPr>
            <w:r>
              <w:rPr>
                <w:rFonts w:hint="eastAsia" w:ascii="宋体" w:hAnsi="宋体" w:cs="宋体"/>
                <w:kern w:val="0"/>
                <w:sz w:val="18"/>
                <w:szCs w:val="18"/>
                <w:lang w:bidi="ar"/>
              </w:rPr>
              <w:t>检测到总线开路故障</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6C3E8">
            <w:pPr>
              <w:widowControl/>
              <w:jc w:val="left"/>
              <w:textAlignment w:val="center"/>
              <w:rPr>
                <w:rFonts w:ascii="宋体" w:hAnsi="宋体" w:cs="宋体"/>
                <w:sz w:val="18"/>
                <w:szCs w:val="18"/>
              </w:rPr>
            </w:pPr>
            <w:r>
              <w:rPr>
                <w:rFonts w:hint="eastAsia" w:ascii="宋体" w:hAnsi="宋体" w:cs="宋体"/>
                <w:kern w:val="0"/>
                <w:sz w:val="18"/>
                <w:szCs w:val="18"/>
                <w:lang w:bidi="ar"/>
              </w:rPr>
              <w:t>故障恢复</w:t>
            </w:r>
          </w:p>
        </w:tc>
      </w:tr>
      <w:tr w14:paraId="53EB3D77">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C406">
            <w:pPr>
              <w:widowControl/>
              <w:jc w:val="center"/>
              <w:textAlignment w:val="center"/>
              <w:rPr>
                <w:rFonts w:ascii="宋体" w:hAnsi="宋体" w:cs="宋体"/>
                <w:sz w:val="18"/>
                <w:szCs w:val="18"/>
              </w:rPr>
            </w:pPr>
            <w:r>
              <w:rPr>
                <w:rFonts w:hint="eastAsia" w:ascii="宋体" w:hAnsi="宋体" w:cs="宋体"/>
                <w:kern w:val="0"/>
                <w:sz w:val="18"/>
                <w:szCs w:val="18"/>
                <w:lang w:bidi="ar"/>
              </w:rPr>
              <w:t>332</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5704C">
            <w:pPr>
              <w:widowControl/>
              <w:jc w:val="left"/>
              <w:textAlignment w:val="center"/>
              <w:rPr>
                <w:rFonts w:ascii="宋体" w:hAnsi="宋体" w:cs="宋体"/>
                <w:sz w:val="18"/>
                <w:szCs w:val="18"/>
              </w:rPr>
            </w:pPr>
            <w:r>
              <w:rPr>
                <w:rFonts w:hint="eastAsia" w:ascii="宋体" w:hAnsi="宋体" w:cs="宋体"/>
                <w:kern w:val="0"/>
                <w:sz w:val="18"/>
                <w:szCs w:val="18"/>
                <w:lang w:bidi="ar"/>
              </w:rPr>
              <w:t>总线短路故障</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D467C">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9EF30">
            <w:pPr>
              <w:widowControl/>
              <w:jc w:val="left"/>
              <w:textAlignment w:val="center"/>
              <w:rPr>
                <w:rFonts w:ascii="宋体" w:hAnsi="宋体" w:cs="宋体"/>
                <w:sz w:val="18"/>
                <w:szCs w:val="18"/>
              </w:rPr>
            </w:pPr>
            <w:r>
              <w:rPr>
                <w:rFonts w:hint="eastAsia" w:ascii="宋体" w:hAnsi="宋体" w:cs="宋体"/>
                <w:kern w:val="0"/>
                <w:sz w:val="18"/>
                <w:szCs w:val="18"/>
                <w:lang w:bidi="ar"/>
              </w:rPr>
              <w:t>检测到总线短路故障</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8C97A">
            <w:pPr>
              <w:widowControl/>
              <w:jc w:val="left"/>
              <w:textAlignment w:val="center"/>
              <w:rPr>
                <w:rFonts w:ascii="宋体" w:hAnsi="宋体" w:cs="宋体"/>
                <w:sz w:val="18"/>
                <w:szCs w:val="18"/>
              </w:rPr>
            </w:pPr>
            <w:r>
              <w:rPr>
                <w:rFonts w:hint="eastAsia" w:ascii="宋体" w:hAnsi="宋体" w:cs="宋体"/>
                <w:kern w:val="0"/>
                <w:sz w:val="18"/>
                <w:szCs w:val="18"/>
                <w:lang w:bidi="ar"/>
              </w:rPr>
              <w:t>故障恢复</w:t>
            </w:r>
          </w:p>
        </w:tc>
      </w:tr>
      <w:tr w14:paraId="5E21FFDA">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002A">
            <w:pPr>
              <w:widowControl/>
              <w:jc w:val="center"/>
              <w:textAlignment w:val="center"/>
              <w:rPr>
                <w:rFonts w:ascii="宋体" w:hAnsi="宋体" w:cs="宋体"/>
                <w:sz w:val="18"/>
                <w:szCs w:val="18"/>
              </w:rPr>
            </w:pPr>
            <w:r>
              <w:rPr>
                <w:rFonts w:hint="eastAsia" w:ascii="宋体" w:hAnsi="宋体" w:cs="宋体"/>
                <w:kern w:val="0"/>
                <w:sz w:val="18"/>
                <w:szCs w:val="18"/>
                <w:lang w:bidi="ar"/>
              </w:rPr>
              <w:t>333</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E349B">
            <w:pPr>
              <w:widowControl/>
              <w:jc w:val="left"/>
              <w:textAlignment w:val="center"/>
              <w:rPr>
                <w:rFonts w:ascii="宋体" w:hAnsi="宋体" w:cs="宋体"/>
                <w:sz w:val="18"/>
                <w:szCs w:val="18"/>
              </w:rPr>
            </w:pPr>
            <w:r>
              <w:rPr>
                <w:rFonts w:hint="eastAsia" w:ascii="宋体" w:hAnsi="宋体" w:cs="宋体"/>
                <w:kern w:val="0"/>
                <w:sz w:val="18"/>
                <w:szCs w:val="18"/>
                <w:lang w:bidi="ar"/>
              </w:rPr>
              <w:t>扩展模块故障</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B5B25">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C161A">
            <w:pPr>
              <w:widowControl/>
              <w:jc w:val="left"/>
              <w:textAlignment w:val="center"/>
              <w:rPr>
                <w:rFonts w:ascii="宋体" w:hAnsi="宋体" w:cs="宋体"/>
                <w:sz w:val="18"/>
                <w:szCs w:val="18"/>
              </w:rPr>
            </w:pPr>
            <w:r>
              <w:rPr>
                <w:rFonts w:hint="eastAsia" w:ascii="宋体" w:hAnsi="宋体" w:cs="宋体"/>
                <w:kern w:val="0"/>
                <w:sz w:val="18"/>
                <w:szCs w:val="18"/>
                <w:lang w:bidi="ar"/>
              </w:rPr>
              <w:t>检测不到键盘、网络模块、无线模块等外设</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707CA">
            <w:pPr>
              <w:widowControl/>
              <w:jc w:val="left"/>
              <w:textAlignment w:val="center"/>
              <w:rPr>
                <w:rFonts w:ascii="宋体" w:hAnsi="宋体" w:cs="宋体"/>
                <w:sz w:val="18"/>
                <w:szCs w:val="18"/>
              </w:rPr>
            </w:pPr>
            <w:r>
              <w:rPr>
                <w:rFonts w:hint="eastAsia" w:ascii="宋体" w:hAnsi="宋体" w:cs="宋体"/>
                <w:kern w:val="0"/>
                <w:sz w:val="18"/>
                <w:szCs w:val="18"/>
                <w:lang w:bidi="ar"/>
              </w:rPr>
              <w:t>故障恢复</w:t>
            </w:r>
          </w:p>
        </w:tc>
      </w:tr>
      <w:tr w14:paraId="73C11021">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DB85">
            <w:pPr>
              <w:widowControl/>
              <w:jc w:val="center"/>
              <w:textAlignment w:val="center"/>
              <w:rPr>
                <w:rFonts w:ascii="宋体" w:hAnsi="宋体" w:cs="宋体"/>
                <w:sz w:val="18"/>
                <w:szCs w:val="18"/>
              </w:rPr>
            </w:pPr>
            <w:r>
              <w:rPr>
                <w:rFonts w:hint="eastAsia" w:ascii="宋体" w:hAnsi="宋体" w:cs="宋体"/>
                <w:kern w:val="0"/>
                <w:sz w:val="18"/>
                <w:szCs w:val="18"/>
                <w:lang w:bidi="ar"/>
              </w:rPr>
              <w:t>334</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4682">
            <w:pPr>
              <w:widowControl/>
              <w:jc w:val="left"/>
              <w:textAlignment w:val="center"/>
              <w:rPr>
                <w:rFonts w:ascii="宋体" w:hAnsi="宋体" w:cs="宋体"/>
                <w:sz w:val="18"/>
                <w:szCs w:val="18"/>
              </w:rPr>
            </w:pPr>
            <w:r>
              <w:rPr>
                <w:rFonts w:hint="eastAsia" w:ascii="宋体" w:hAnsi="宋体" w:cs="宋体"/>
                <w:kern w:val="0"/>
                <w:sz w:val="18"/>
                <w:szCs w:val="18"/>
                <w:lang w:bidi="ar"/>
              </w:rPr>
              <w:t>中继器故障</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8B97A">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0E2F">
            <w:pPr>
              <w:widowControl/>
              <w:jc w:val="left"/>
              <w:textAlignment w:val="center"/>
              <w:rPr>
                <w:rFonts w:ascii="宋体" w:hAnsi="宋体" w:cs="宋体"/>
                <w:sz w:val="18"/>
                <w:szCs w:val="18"/>
              </w:rPr>
            </w:pPr>
            <w:r>
              <w:rPr>
                <w:rFonts w:hint="eastAsia" w:ascii="宋体" w:hAnsi="宋体" w:cs="宋体"/>
                <w:kern w:val="0"/>
                <w:sz w:val="18"/>
                <w:szCs w:val="18"/>
                <w:lang w:bidi="ar"/>
              </w:rPr>
              <w:t>中继器故障</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C0C5E">
            <w:pPr>
              <w:widowControl/>
              <w:jc w:val="left"/>
              <w:textAlignment w:val="center"/>
              <w:rPr>
                <w:rFonts w:ascii="宋体" w:hAnsi="宋体" w:cs="宋体"/>
                <w:sz w:val="18"/>
                <w:szCs w:val="18"/>
              </w:rPr>
            </w:pPr>
            <w:r>
              <w:rPr>
                <w:rFonts w:hint="eastAsia" w:ascii="宋体" w:hAnsi="宋体" w:cs="宋体"/>
                <w:kern w:val="0"/>
                <w:sz w:val="18"/>
                <w:szCs w:val="18"/>
                <w:lang w:bidi="ar"/>
              </w:rPr>
              <w:t>故障恢复</w:t>
            </w:r>
          </w:p>
        </w:tc>
      </w:tr>
      <w:tr w14:paraId="4DAD267F">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4C98">
            <w:pPr>
              <w:widowControl/>
              <w:jc w:val="center"/>
              <w:textAlignment w:val="center"/>
              <w:rPr>
                <w:rFonts w:ascii="宋体" w:hAnsi="宋体" w:cs="宋体"/>
                <w:sz w:val="18"/>
                <w:szCs w:val="18"/>
              </w:rPr>
            </w:pPr>
            <w:r>
              <w:rPr>
                <w:rFonts w:hint="eastAsia" w:ascii="宋体" w:hAnsi="宋体" w:cs="宋体"/>
                <w:kern w:val="0"/>
                <w:sz w:val="18"/>
                <w:szCs w:val="18"/>
                <w:lang w:bidi="ar"/>
              </w:rPr>
              <w:t>335</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C1E1">
            <w:pPr>
              <w:widowControl/>
              <w:jc w:val="left"/>
              <w:textAlignment w:val="center"/>
              <w:rPr>
                <w:rFonts w:ascii="宋体" w:hAnsi="宋体" w:cs="宋体"/>
                <w:sz w:val="18"/>
                <w:szCs w:val="18"/>
              </w:rPr>
            </w:pPr>
            <w:r>
              <w:rPr>
                <w:rFonts w:hint="eastAsia" w:ascii="宋体" w:hAnsi="宋体" w:cs="宋体"/>
                <w:kern w:val="0"/>
                <w:sz w:val="18"/>
                <w:szCs w:val="18"/>
                <w:lang w:bidi="ar"/>
              </w:rPr>
              <w:t>打印机无纸</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9058B">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93BB">
            <w:pPr>
              <w:widowControl/>
              <w:jc w:val="left"/>
              <w:textAlignment w:val="center"/>
              <w:rPr>
                <w:rFonts w:ascii="宋体" w:hAnsi="宋体" w:cs="宋体"/>
                <w:sz w:val="18"/>
                <w:szCs w:val="18"/>
              </w:rPr>
            </w:pPr>
            <w:r>
              <w:rPr>
                <w:rFonts w:hint="eastAsia" w:ascii="宋体" w:hAnsi="宋体" w:cs="宋体"/>
                <w:kern w:val="0"/>
                <w:sz w:val="18"/>
                <w:szCs w:val="18"/>
                <w:lang w:bidi="ar"/>
              </w:rPr>
              <w:t>打印机无纸</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47C12">
            <w:pPr>
              <w:widowControl/>
              <w:jc w:val="left"/>
              <w:textAlignment w:val="center"/>
              <w:rPr>
                <w:rFonts w:ascii="宋体" w:hAnsi="宋体" w:cs="宋体"/>
                <w:sz w:val="18"/>
                <w:szCs w:val="18"/>
              </w:rPr>
            </w:pPr>
            <w:r>
              <w:rPr>
                <w:rFonts w:hint="eastAsia" w:ascii="宋体" w:hAnsi="宋体" w:cs="宋体"/>
                <w:kern w:val="0"/>
                <w:sz w:val="18"/>
                <w:szCs w:val="18"/>
                <w:lang w:bidi="ar"/>
              </w:rPr>
              <w:t>故障恢复</w:t>
            </w:r>
          </w:p>
        </w:tc>
      </w:tr>
      <w:tr w14:paraId="4548B4BB">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6AA0">
            <w:pPr>
              <w:widowControl/>
              <w:jc w:val="center"/>
              <w:textAlignment w:val="center"/>
              <w:rPr>
                <w:rFonts w:ascii="宋体" w:hAnsi="宋体" w:cs="宋体"/>
                <w:sz w:val="18"/>
                <w:szCs w:val="18"/>
              </w:rPr>
            </w:pPr>
            <w:r>
              <w:rPr>
                <w:rFonts w:hint="eastAsia" w:ascii="宋体" w:hAnsi="宋体" w:cs="宋体"/>
                <w:kern w:val="0"/>
                <w:sz w:val="18"/>
                <w:szCs w:val="18"/>
                <w:lang w:bidi="ar"/>
              </w:rPr>
              <w:t>336</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9764">
            <w:pPr>
              <w:widowControl/>
              <w:jc w:val="left"/>
              <w:textAlignment w:val="center"/>
              <w:rPr>
                <w:rFonts w:ascii="宋体" w:hAnsi="宋体" w:cs="宋体"/>
                <w:sz w:val="18"/>
                <w:szCs w:val="18"/>
              </w:rPr>
            </w:pPr>
            <w:r>
              <w:rPr>
                <w:rFonts w:hint="eastAsia" w:ascii="宋体" w:hAnsi="宋体" w:cs="宋体"/>
                <w:kern w:val="0"/>
                <w:sz w:val="18"/>
                <w:szCs w:val="18"/>
                <w:lang w:bidi="ar"/>
              </w:rPr>
              <w:t>打印机故障</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A122C">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6D65">
            <w:pPr>
              <w:widowControl/>
              <w:jc w:val="left"/>
              <w:textAlignment w:val="center"/>
              <w:rPr>
                <w:rFonts w:ascii="宋体" w:hAnsi="宋体" w:cs="宋体"/>
                <w:sz w:val="18"/>
                <w:szCs w:val="18"/>
              </w:rPr>
            </w:pPr>
            <w:r>
              <w:rPr>
                <w:rFonts w:hint="eastAsia" w:ascii="宋体" w:hAnsi="宋体" w:cs="宋体"/>
                <w:kern w:val="0"/>
                <w:sz w:val="18"/>
                <w:szCs w:val="18"/>
                <w:lang w:bidi="ar"/>
              </w:rPr>
              <w:t>打印机故障</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91C2D">
            <w:pPr>
              <w:widowControl/>
              <w:jc w:val="left"/>
              <w:textAlignment w:val="center"/>
              <w:rPr>
                <w:rFonts w:ascii="宋体" w:hAnsi="宋体" w:cs="宋体"/>
                <w:sz w:val="18"/>
                <w:szCs w:val="18"/>
              </w:rPr>
            </w:pPr>
            <w:r>
              <w:rPr>
                <w:rFonts w:hint="eastAsia" w:ascii="宋体" w:hAnsi="宋体" w:cs="宋体"/>
                <w:kern w:val="0"/>
                <w:sz w:val="18"/>
                <w:szCs w:val="18"/>
                <w:lang w:bidi="ar"/>
              </w:rPr>
              <w:t>故障恢复</w:t>
            </w:r>
          </w:p>
        </w:tc>
      </w:tr>
      <w:tr w14:paraId="45EDE0F4">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DC2C">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337~34F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6AE2">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&lt;保留&gt;</w:t>
            </w:r>
          </w:p>
        </w:tc>
      </w:tr>
      <w:tr w14:paraId="2773F1FC">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E62FC">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350~36F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8B0407">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通信故障</w:t>
            </w:r>
          </w:p>
        </w:tc>
      </w:tr>
      <w:tr w14:paraId="4AE88D94">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B1DAB">
            <w:pPr>
              <w:widowControl/>
              <w:jc w:val="center"/>
              <w:textAlignment w:val="center"/>
              <w:rPr>
                <w:rFonts w:ascii="宋体" w:hAnsi="宋体" w:cs="宋体"/>
                <w:sz w:val="18"/>
                <w:szCs w:val="18"/>
              </w:rPr>
            </w:pPr>
            <w:r>
              <w:rPr>
                <w:rFonts w:hint="eastAsia" w:ascii="宋体" w:hAnsi="宋体" w:cs="宋体"/>
                <w:kern w:val="0"/>
                <w:sz w:val="18"/>
                <w:szCs w:val="18"/>
                <w:lang w:bidi="ar"/>
              </w:rPr>
              <w:t>350</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50973">
            <w:pPr>
              <w:widowControl/>
              <w:jc w:val="left"/>
              <w:textAlignment w:val="center"/>
              <w:rPr>
                <w:rFonts w:ascii="宋体" w:hAnsi="宋体" w:cs="宋体"/>
                <w:sz w:val="18"/>
                <w:szCs w:val="18"/>
              </w:rPr>
            </w:pPr>
            <w:r>
              <w:rPr>
                <w:rFonts w:hint="eastAsia" w:ascii="宋体" w:hAnsi="宋体" w:cs="宋体"/>
                <w:kern w:val="0"/>
                <w:sz w:val="18"/>
                <w:szCs w:val="18"/>
                <w:lang w:bidi="ar"/>
              </w:rPr>
              <w:t>通讯故障</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7D7E1">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31C4E">
            <w:pPr>
              <w:widowControl/>
              <w:jc w:val="left"/>
              <w:textAlignment w:val="center"/>
              <w:rPr>
                <w:rFonts w:ascii="宋体" w:hAnsi="宋体" w:cs="宋体"/>
                <w:sz w:val="18"/>
                <w:szCs w:val="18"/>
              </w:rPr>
            </w:pPr>
            <w:r>
              <w:rPr>
                <w:rFonts w:hint="eastAsia" w:ascii="宋体" w:hAnsi="宋体" w:cs="宋体"/>
                <w:kern w:val="0"/>
                <w:sz w:val="18"/>
                <w:szCs w:val="18"/>
                <w:lang w:bidi="ar"/>
              </w:rPr>
              <w:t>与中心通信不成功</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A6275">
            <w:pPr>
              <w:widowControl/>
              <w:jc w:val="left"/>
              <w:textAlignment w:val="center"/>
              <w:rPr>
                <w:rFonts w:ascii="宋体" w:hAnsi="宋体" w:cs="宋体"/>
                <w:sz w:val="18"/>
                <w:szCs w:val="18"/>
              </w:rPr>
            </w:pPr>
            <w:r>
              <w:rPr>
                <w:rFonts w:hint="eastAsia" w:ascii="宋体" w:hAnsi="宋体" w:cs="宋体"/>
                <w:kern w:val="0"/>
                <w:sz w:val="18"/>
                <w:szCs w:val="18"/>
                <w:lang w:bidi="ar"/>
              </w:rPr>
              <w:t>与中心通信恢复</w:t>
            </w:r>
          </w:p>
        </w:tc>
      </w:tr>
      <w:tr w14:paraId="173AD368">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A6634">
            <w:pPr>
              <w:widowControl/>
              <w:jc w:val="center"/>
              <w:textAlignment w:val="center"/>
              <w:rPr>
                <w:rFonts w:ascii="宋体" w:hAnsi="宋体" w:cs="宋体"/>
                <w:sz w:val="18"/>
                <w:szCs w:val="18"/>
              </w:rPr>
            </w:pPr>
            <w:r>
              <w:rPr>
                <w:rFonts w:hint="eastAsia" w:ascii="宋体" w:hAnsi="宋体" w:cs="宋体"/>
                <w:kern w:val="0"/>
                <w:sz w:val="18"/>
                <w:szCs w:val="18"/>
                <w:lang w:bidi="ar"/>
              </w:rPr>
              <w:t>351</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62437">
            <w:pPr>
              <w:widowControl/>
              <w:jc w:val="left"/>
              <w:textAlignment w:val="center"/>
              <w:rPr>
                <w:rFonts w:ascii="宋体" w:hAnsi="宋体" w:cs="宋体"/>
                <w:sz w:val="18"/>
                <w:szCs w:val="18"/>
              </w:rPr>
            </w:pPr>
            <w:r>
              <w:rPr>
                <w:rFonts w:hint="eastAsia" w:ascii="宋体" w:hAnsi="宋体" w:cs="宋体"/>
                <w:kern w:val="0"/>
                <w:sz w:val="18"/>
                <w:szCs w:val="18"/>
                <w:lang w:bidi="ar"/>
              </w:rPr>
              <w:t>电话线1故障</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C55C4">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9E258">
            <w:pPr>
              <w:widowControl/>
              <w:jc w:val="left"/>
              <w:textAlignment w:val="center"/>
              <w:rPr>
                <w:rFonts w:ascii="宋体" w:hAnsi="宋体" w:cs="宋体"/>
                <w:sz w:val="18"/>
                <w:szCs w:val="18"/>
              </w:rPr>
            </w:pPr>
            <w:r>
              <w:rPr>
                <w:rFonts w:hint="eastAsia" w:ascii="宋体" w:hAnsi="宋体" w:cs="宋体"/>
                <w:kern w:val="0"/>
                <w:sz w:val="18"/>
                <w:szCs w:val="18"/>
                <w:lang w:bidi="ar"/>
              </w:rPr>
              <w:t>电话线1故障</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3ADC7">
            <w:pPr>
              <w:widowControl/>
              <w:jc w:val="left"/>
              <w:textAlignment w:val="center"/>
              <w:rPr>
                <w:rFonts w:ascii="宋体" w:hAnsi="宋体" w:cs="宋体"/>
                <w:sz w:val="18"/>
                <w:szCs w:val="18"/>
              </w:rPr>
            </w:pPr>
            <w:r>
              <w:rPr>
                <w:rFonts w:hint="eastAsia" w:ascii="宋体" w:hAnsi="宋体" w:cs="宋体"/>
                <w:kern w:val="0"/>
                <w:sz w:val="18"/>
                <w:szCs w:val="18"/>
                <w:lang w:bidi="ar"/>
              </w:rPr>
              <w:t>电话线电压恢复</w:t>
            </w:r>
          </w:p>
        </w:tc>
      </w:tr>
      <w:tr w14:paraId="4993030C">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C0F89">
            <w:pPr>
              <w:widowControl/>
              <w:jc w:val="center"/>
              <w:textAlignment w:val="center"/>
              <w:rPr>
                <w:rFonts w:ascii="宋体" w:hAnsi="宋体" w:cs="宋体"/>
                <w:sz w:val="18"/>
                <w:szCs w:val="18"/>
              </w:rPr>
            </w:pPr>
            <w:r>
              <w:rPr>
                <w:rFonts w:hint="eastAsia" w:ascii="宋体" w:hAnsi="宋体" w:cs="宋体"/>
                <w:kern w:val="0"/>
                <w:sz w:val="18"/>
                <w:szCs w:val="18"/>
                <w:lang w:bidi="ar"/>
              </w:rPr>
              <w:t>352</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5513A">
            <w:pPr>
              <w:widowControl/>
              <w:jc w:val="left"/>
              <w:textAlignment w:val="center"/>
              <w:rPr>
                <w:rFonts w:ascii="宋体" w:hAnsi="宋体" w:cs="宋体"/>
                <w:sz w:val="18"/>
                <w:szCs w:val="18"/>
              </w:rPr>
            </w:pPr>
            <w:r>
              <w:rPr>
                <w:rFonts w:hint="eastAsia" w:ascii="宋体" w:hAnsi="宋体" w:cs="宋体"/>
                <w:kern w:val="0"/>
                <w:sz w:val="18"/>
                <w:szCs w:val="18"/>
                <w:lang w:bidi="ar"/>
              </w:rPr>
              <w:t>电话线2故障</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DA522">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FB9E4">
            <w:pPr>
              <w:widowControl/>
              <w:jc w:val="left"/>
              <w:textAlignment w:val="center"/>
              <w:rPr>
                <w:rFonts w:ascii="宋体" w:hAnsi="宋体" w:cs="宋体"/>
                <w:sz w:val="18"/>
                <w:szCs w:val="18"/>
              </w:rPr>
            </w:pPr>
            <w:r>
              <w:rPr>
                <w:rFonts w:hint="eastAsia" w:ascii="宋体" w:hAnsi="宋体" w:cs="宋体"/>
                <w:kern w:val="0"/>
                <w:sz w:val="18"/>
                <w:szCs w:val="18"/>
                <w:lang w:bidi="ar"/>
              </w:rPr>
              <w:t>电话线2故障</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D9FBB">
            <w:pPr>
              <w:widowControl/>
              <w:jc w:val="left"/>
              <w:textAlignment w:val="center"/>
              <w:rPr>
                <w:rFonts w:ascii="宋体" w:hAnsi="宋体" w:cs="宋体"/>
                <w:sz w:val="18"/>
                <w:szCs w:val="18"/>
              </w:rPr>
            </w:pPr>
            <w:r>
              <w:rPr>
                <w:rFonts w:hint="eastAsia" w:ascii="宋体" w:hAnsi="宋体" w:cs="宋体"/>
                <w:kern w:val="0"/>
                <w:sz w:val="18"/>
                <w:szCs w:val="18"/>
                <w:lang w:bidi="ar"/>
              </w:rPr>
              <w:t>故障恢复</w:t>
            </w:r>
          </w:p>
        </w:tc>
      </w:tr>
      <w:tr w14:paraId="3FB15B7C">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2A411">
            <w:pPr>
              <w:widowControl/>
              <w:jc w:val="center"/>
              <w:textAlignment w:val="center"/>
              <w:rPr>
                <w:rFonts w:ascii="宋体" w:hAnsi="宋体" w:cs="宋体"/>
                <w:sz w:val="18"/>
                <w:szCs w:val="18"/>
              </w:rPr>
            </w:pPr>
            <w:r>
              <w:rPr>
                <w:rFonts w:hint="eastAsia" w:ascii="宋体" w:hAnsi="宋体" w:cs="宋体"/>
                <w:kern w:val="0"/>
                <w:sz w:val="18"/>
                <w:szCs w:val="18"/>
                <w:lang w:bidi="ar"/>
              </w:rPr>
              <w:t>353</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D95A3">
            <w:pPr>
              <w:widowControl/>
              <w:jc w:val="left"/>
              <w:textAlignment w:val="center"/>
              <w:rPr>
                <w:rFonts w:ascii="宋体" w:hAnsi="宋体" w:cs="宋体"/>
                <w:sz w:val="18"/>
                <w:szCs w:val="18"/>
              </w:rPr>
            </w:pPr>
            <w:r>
              <w:rPr>
                <w:rFonts w:hint="eastAsia" w:ascii="宋体" w:hAnsi="宋体" w:cs="宋体"/>
                <w:kern w:val="0"/>
                <w:sz w:val="18"/>
                <w:szCs w:val="18"/>
                <w:lang w:bidi="ar"/>
              </w:rPr>
              <w:t>长距离无线发射器故障</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EBBEF">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B75A0">
            <w:pPr>
              <w:widowControl/>
              <w:jc w:val="left"/>
              <w:textAlignment w:val="center"/>
              <w:rPr>
                <w:rFonts w:ascii="宋体" w:hAnsi="宋体" w:cs="宋体"/>
                <w:sz w:val="18"/>
                <w:szCs w:val="18"/>
              </w:rPr>
            </w:pPr>
            <w:r>
              <w:rPr>
                <w:rFonts w:hint="eastAsia" w:ascii="宋体" w:hAnsi="宋体" w:cs="宋体"/>
                <w:kern w:val="0"/>
                <w:sz w:val="18"/>
                <w:szCs w:val="18"/>
                <w:lang w:bidi="ar"/>
              </w:rPr>
              <w:t>长距离无线发射器故障</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496D4">
            <w:pPr>
              <w:widowControl/>
              <w:jc w:val="left"/>
              <w:textAlignment w:val="center"/>
              <w:rPr>
                <w:rFonts w:ascii="宋体" w:hAnsi="宋体" w:cs="宋体"/>
                <w:sz w:val="18"/>
                <w:szCs w:val="18"/>
              </w:rPr>
            </w:pPr>
            <w:r>
              <w:rPr>
                <w:rFonts w:hint="eastAsia" w:ascii="宋体" w:hAnsi="宋体" w:cs="宋体"/>
                <w:kern w:val="0"/>
                <w:sz w:val="18"/>
                <w:szCs w:val="18"/>
                <w:lang w:bidi="ar"/>
              </w:rPr>
              <w:t>故障恢复</w:t>
            </w:r>
          </w:p>
        </w:tc>
      </w:tr>
      <w:tr w14:paraId="3D90BEDB">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7D6DF">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354 ~37F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01DF60">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&lt;保留&gt;</w:t>
            </w:r>
          </w:p>
        </w:tc>
      </w:tr>
      <w:tr w14:paraId="3CAE938B">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2E1F">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380~38F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695EBE">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探测器或探测器总线故障</w:t>
            </w:r>
          </w:p>
        </w:tc>
      </w:tr>
      <w:tr w14:paraId="4E5A7086">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8F40">
            <w:pPr>
              <w:widowControl/>
              <w:jc w:val="center"/>
              <w:textAlignment w:val="center"/>
              <w:rPr>
                <w:rFonts w:ascii="宋体" w:hAnsi="宋体" w:cs="宋体"/>
                <w:sz w:val="18"/>
                <w:szCs w:val="18"/>
              </w:rPr>
            </w:pPr>
            <w:r>
              <w:rPr>
                <w:rFonts w:hint="eastAsia" w:ascii="宋体" w:hAnsi="宋体" w:cs="宋体"/>
                <w:kern w:val="0"/>
                <w:sz w:val="18"/>
                <w:szCs w:val="18"/>
                <w:lang w:bidi="ar"/>
              </w:rPr>
              <w:t>380</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B873C">
            <w:pPr>
              <w:widowControl/>
              <w:jc w:val="left"/>
              <w:textAlignment w:val="center"/>
              <w:rPr>
                <w:rFonts w:ascii="宋体" w:hAnsi="宋体" w:cs="宋体"/>
                <w:sz w:val="18"/>
                <w:szCs w:val="18"/>
              </w:rPr>
            </w:pPr>
            <w:r>
              <w:rPr>
                <w:rFonts w:hint="eastAsia" w:ascii="宋体" w:hAnsi="宋体" w:cs="宋体"/>
                <w:kern w:val="0"/>
                <w:sz w:val="18"/>
                <w:szCs w:val="18"/>
                <w:lang w:bidi="ar"/>
              </w:rPr>
              <w:t>探测器故障</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93636">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1346C">
            <w:pPr>
              <w:widowControl/>
              <w:jc w:val="left"/>
              <w:textAlignment w:val="center"/>
              <w:rPr>
                <w:rFonts w:ascii="宋体" w:hAnsi="宋体" w:cs="宋体"/>
                <w:sz w:val="18"/>
                <w:szCs w:val="18"/>
              </w:rPr>
            </w:pPr>
            <w:r>
              <w:rPr>
                <w:rFonts w:hint="eastAsia" w:ascii="宋体" w:hAnsi="宋体" w:cs="宋体"/>
                <w:kern w:val="0"/>
                <w:sz w:val="18"/>
                <w:szCs w:val="18"/>
                <w:lang w:bidi="ar"/>
              </w:rPr>
              <w:t>检测到与探测器有关的故障</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AFC97">
            <w:pPr>
              <w:widowControl/>
              <w:jc w:val="left"/>
              <w:textAlignment w:val="center"/>
              <w:rPr>
                <w:rFonts w:ascii="宋体" w:hAnsi="宋体" w:cs="宋体"/>
                <w:sz w:val="18"/>
                <w:szCs w:val="18"/>
              </w:rPr>
            </w:pPr>
            <w:r>
              <w:rPr>
                <w:rFonts w:hint="eastAsia" w:ascii="宋体" w:hAnsi="宋体" w:cs="宋体"/>
                <w:kern w:val="0"/>
                <w:sz w:val="18"/>
                <w:szCs w:val="18"/>
                <w:lang w:bidi="ar"/>
              </w:rPr>
              <w:t>故障恢复</w:t>
            </w:r>
          </w:p>
        </w:tc>
      </w:tr>
      <w:tr w14:paraId="1E6C016D">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6CE0">
            <w:pPr>
              <w:widowControl/>
              <w:jc w:val="center"/>
              <w:textAlignment w:val="center"/>
              <w:rPr>
                <w:rFonts w:ascii="宋体" w:hAnsi="宋体" w:cs="宋体"/>
                <w:sz w:val="18"/>
                <w:szCs w:val="18"/>
              </w:rPr>
            </w:pPr>
            <w:r>
              <w:rPr>
                <w:rFonts w:hint="eastAsia" w:ascii="宋体" w:hAnsi="宋体" w:cs="宋体"/>
                <w:kern w:val="0"/>
                <w:sz w:val="18"/>
                <w:szCs w:val="18"/>
                <w:lang w:bidi="ar"/>
              </w:rPr>
              <w:t>381</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400BE">
            <w:pPr>
              <w:widowControl/>
              <w:jc w:val="left"/>
              <w:textAlignment w:val="center"/>
              <w:rPr>
                <w:rFonts w:ascii="宋体" w:hAnsi="宋体" w:cs="宋体"/>
                <w:sz w:val="18"/>
                <w:szCs w:val="18"/>
              </w:rPr>
            </w:pPr>
            <w:r>
              <w:rPr>
                <w:rFonts w:hint="eastAsia" w:ascii="宋体" w:hAnsi="宋体" w:cs="宋体"/>
                <w:kern w:val="0"/>
                <w:sz w:val="18"/>
                <w:szCs w:val="18"/>
                <w:lang w:bidi="ar"/>
              </w:rPr>
              <w:t>无线探测器故障</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D9807">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11E45">
            <w:pPr>
              <w:widowControl/>
              <w:jc w:val="left"/>
              <w:textAlignment w:val="center"/>
              <w:rPr>
                <w:rFonts w:ascii="宋体" w:hAnsi="宋体" w:cs="宋体"/>
                <w:sz w:val="18"/>
                <w:szCs w:val="18"/>
              </w:rPr>
            </w:pPr>
            <w:r>
              <w:rPr>
                <w:rFonts w:hint="eastAsia" w:ascii="宋体" w:hAnsi="宋体" w:cs="宋体"/>
                <w:kern w:val="0"/>
                <w:sz w:val="18"/>
                <w:szCs w:val="18"/>
                <w:lang w:bidi="ar"/>
              </w:rPr>
              <w:t>检测到无线探测器发生故障</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8D424">
            <w:pPr>
              <w:widowControl/>
              <w:jc w:val="left"/>
              <w:textAlignment w:val="center"/>
              <w:rPr>
                <w:rFonts w:ascii="宋体" w:hAnsi="宋体" w:cs="宋体"/>
                <w:sz w:val="18"/>
                <w:szCs w:val="18"/>
              </w:rPr>
            </w:pPr>
            <w:r>
              <w:rPr>
                <w:rFonts w:hint="eastAsia" w:ascii="宋体" w:hAnsi="宋体" w:cs="宋体"/>
                <w:kern w:val="0"/>
                <w:sz w:val="18"/>
                <w:szCs w:val="18"/>
                <w:lang w:bidi="ar"/>
              </w:rPr>
              <w:t>故障恢复</w:t>
            </w:r>
          </w:p>
        </w:tc>
      </w:tr>
      <w:tr w14:paraId="4518AF08">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ACFB">
            <w:pPr>
              <w:widowControl/>
              <w:jc w:val="center"/>
              <w:textAlignment w:val="center"/>
              <w:rPr>
                <w:rFonts w:ascii="宋体" w:hAnsi="宋体" w:cs="宋体"/>
                <w:sz w:val="18"/>
                <w:szCs w:val="18"/>
              </w:rPr>
            </w:pPr>
            <w:r>
              <w:rPr>
                <w:rFonts w:hint="eastAsia" w:ascii="宋体" w:hAnsi="宋体" w:cs="宋体"/>
                <w:kern w:val="0"/>
                <w:sz w:val="18"/>
                <w:szCs w:val="18"/>
                <w:lang w:bidi="ar"/>
              </w:rPr>
              <w:t>382</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951BA">
            <w:pPr>
              <w:widowControl/>
              <w:jc w:val="left"/>
              <w:textAlignment w:val="center"/>
              <w:rPr>
                <w:rFonts w:ascii="宋体" w:hAnsi="宋体" w:cs="宋体"/>
                <w:sz w:val="18"/>
                <w:szCs w:val="18"/>
              </w:rPr>
            </w:pPr>
            <w:r>
              <w:rPr>
                <w:rFonts w:hint="eastAsia" w:ascii="宋体" w:hAnsi="宋体" w:cs="宋体"/>
                <w:kern w:val="0"/>
                <w:sz w:val="18"/>
                <w:szCs w:val="18"/>
                <w:lang w:bidi="ar"/>
              </w:rPr>
              <w:t>总线探测器故障</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87697">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E2BB8">
            <w:pPr>
              <w:widowControl/>
              <w:jc w:val="left"/>
              <w:textAlignment w:val="center"/>
              <w:rPr>
                <w:rFonts w:ascii="宋体" w:hAnsi="宋体" w:cs="宋体"/>
                <w:sz w:val="18"/>
                <w:szCs w:val="18"/>
              </w:rPr>
            </w:pPr>
            <w:r>
              <w:rPr>
                <w:rFonts w:hint="eastAsia" w:ascii="宋体" w:hAnsi="宋体" w:cs="宋体"/>
                <w:kern w:val="0"/>
                <w:sz w:val="18"/>
                <w:szCs w:val="18"/>
                <w:lang w:bidi="ar"/>
              </w:rPr>
              <w:t>检测到总线探测器发生故障</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208C9">
            <w:pPr>
              <w:widowControl/>
              <w:jc w:val="left"/>
              <w:textAlignment w:val="center"/>
              <w:rPr>
                <w:rFonts w:ascii="宋体" w:hAnsi="宋体" w:cs="宋体"/>
                <w:sz w:val="18"/>
                <w:szCs w:val="18"/>
              </w:rPr>
            </w:pPr>
            <w:r>
              <w:rPr>
                <w:rFonts w:hint="eastAsia" w:ascii="宋体" w:hAnsi="宋体" w:cs="宋体"/>
                <w:kern w:val="0"/>
                <w:sz w:val="18"/>
                <w:szCs w:val="18"/>
                <w:lang w:bidi="ar"/>
              </w:rPr>
              <w:t>故障恢复</w:t>
            </w:r>
          </w:p>
        </w:tc>
      </w:tr>
      <w:tr w14:paraId="1A5EC276">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B128">
            <w:pPr>
              <w:widowControl/>
              <w:jc w:val="center"/>
              <w:textAlignment w:val="center"/>
              <w:rPr>
                <w:rFonts w:ascii="宋体" w:hAnsi="宋体" w:cs="宋体"/>
                <w:sz w:val="18"/>
                <w:szCs w:val="18"/>
              </w:rPr>
            </w:pPr>
            <w:r>
              <w:rPr>
                <w:rFonts w:hint="eastAsia" w:ascii="宋体" w:hAnsi="宋体" w:cs="宋体"/>
                <w:kern w:val="0"/>
                <w:sz w:val="18"/>
                <w:szCs w:val="18"/>
                <w:lang w:bidi="ar"/>
              </w:rPr>
              <w:t>383</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C1EC">
            <w:pPr>
              <w:widowControl/>
              <w:jc w:val="left"/>
              <w:textAlignment w:val="center"/>
              <w:rPr>
                <w:rFonts w:ascii="宋体" w:hAnsi="宋体" w:cs="宋体"/>
                <w:sz w:val="18"/>
                <w:szCs w:val="18"/>
              </w:rPr>
            </w:pPr>
            <w:r>
              <w:rPr>
                <w:rFonts w:hint="eastAsia" w:ascii="宋体" w:hAnsi="宋体" w:cs="宋体"/>
                <w:kern w:val="0"/>
                <w:sz w:val="18"/>
                <w:szCs w:val="18"/>
                <w:lang w:bidi="ar"/>
              </w:rPr>
              <w:t>探测器被拆报告</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C02A2">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CFBD1">
            <w:pPr>
              <w:widowControl/>
              <w:jc w:val="left"/>
              <w:textAlignment w:val="center"/>
              <w:rPr>
                <w:rFonts w:ascii="宋体" w:hAnsi="宋体" w:cs="宋体"/>
                <w:sz w:val="18"/>
                <w:szCs w:val="18"/>
              </w:rPr>
            </w:pPr>
            <w:r>
              <w:rPr>
                <w:rFonts w:hint="eastAsia" w:ascii="宋体" w:hAnsi="宋体" w:cs="宋体"/>
                <w:kern w:val="0"/>
                <w:sz w:val="18"/>
                <w:szCs w:val="18"/>
                <w:lang w:bidi="ar"/>
              </w:rPr>
              <w:t>防拆检测</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E35CF">
            <w:pPr>
              <w:widowControl/>
              <w:jc w:val="left"/>
              <w:textAlignment w:val="center"/>
              <w:rPr>
                <w:rFonts w:ascii="宋体" w:hAnsi="宋体" w:cs="宋体"/>
                <w:sz w:val="18"/>
                <w:szCs w:val="18"/>
              </w:rPr>
            </w:pPr>
            <w:r>
              <w:rPr>
                <w:rFonts w:hint="eastAsia" w:ascii="宋体" w:hAnsi="宋体" w:cs="宋体"/>
                <w:kern w:val="0"/>
                <w:sz w:val="18"/>
                <w:szCs w:val="18"/>
                <w:lang w:bidi="ar"/>
              </w:rPr>
              <w:t>故障恢复</w:t>
            </w:r>
          </w:p>
        </w:tc>
      </w:tr>
      <w:tr w14:paraId="3C42DEB6">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D641A">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384~39F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0764">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&lt;保留&gt;</w:t>
            </w:r>
          </w:p>
        </w:tc>
      </w:tr>
      <w:tr w14:paraId="7A48F0D8">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2AA5">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3A0~3FF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0E69">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&lt;用户自定义&gt;</w:t>
            </w:r>
          </w:p>
        </w:tc>
      </w:tr>
      <w:tr w14:paraId="446991D2">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BB76">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400~49F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38BC">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&lt;保留&gt;</w:t>
            </w:r>
          </w:p>
        </w:tc>
      </w:tr>
      <w:tr w14:paraId="6D04D1C7">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72BB">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4A0 ~4AF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663B">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&lt;用户自定义&gt;</w:t>
            </w:r>
          </w:p>
        </w:tc>
      </w:tr>
      <w:tr w14:paraId="2D56332C">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1802">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500 ~51F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60DA">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&lt;保留&gt;</w:t>
            </w:r>
          </w:p>
        </w:tc>
      </w:tr>
      <w:tr w14:paraId="5F4F2CFC">
        <w:tblPrEx>
          <w:tblCellMar>
            <w:top w:w="0" w:type="dxa"/>
            <w:left w:w="108" w:type="dxa"/>
            <w:bottom w:w="0" w:type="dxa"/>
            <w:right w:w="108" w:type="dxa"/>
          </w:tblCellMar>
        </w:tblPrEx>
        <w:trPr>
          <w:trHeight w:val="27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775E">
            <w:pPr>
              <w:jc w:val="center"/>
              <w:rPr>
                <w:rFonts w:ascii="宋体" w:hAnsi="宋体" w:cs="宋体"/>
                <w:kern w:val="0"/>
                <w:sz w:val="18"/>
                <w:szCs w:val="18"/>
                <w:lang w:bidi="ar"/>
              </w:rPr>
            </w:pPr>
            <w:r>
              <w:rPr>
                <w:rFonts w:hint="eastAsia" w:ascii="宋体" w:hAnsi="宋体" w:cs="宋体"/>
                <w:kern w:val="0"/>
                <w:sz w:val="18"/>
                <w:szCs w:val="18"/>
                <w:lang w:bidi="ar"/>
              </w:rPr>
              <w:t>旁路/停用报告(500~5FF)</w:t>
            </w:r>
          </w:p>
        </w:tc>
      </w:tr>
      <w:tr w14:paraId="37D32516">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880C">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520~52F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431B">
            <w:pPr>
              <w:rPr>
                <w:rFonts w:ascii="宋体" w:hAnsi="宋体" w:cs="宋体"/>
                <w:kern w:val="0"/>
                <w:sz w:val="18"/>
                <w:szCs w:val="18"/>
                <w:lang w:bidi="ar"/>
              </w:rPr>
            </w:pPr>
            <w:r>
              <w:rPr>
                <w:rFonts w:hint="eastAsia" w:ascii="宋体" w:hAnsi="宋体" w:cs="宋体"/>
                <w:kern w:val="0"/>
                <w:sz w:val="18"/>
                <w:szCs w:val="18"/>
                <w:lang w:bidi="ar"/>
              </w:rPr>
              <w:t>停用警号/继电器</w:t>
            </w:r>
          </w:p>
        </w:tc>
      </w:tr>
      <w:tr w14:paraId="0B7178F0">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371A">
            <w:pPr>
              <w:widowControl/>
              <w:jc w:val="center"/>
              <w:textAlignment w:val="center"/>
              <w:rPr>
                <w:rFonts w:ascii="宋体" w:hAnsi="宋体" w:cs="宋体"/>
                <w:sz w:val="18"/>
                <w:szCs w:val="18"/>
              </w:rPr>
            </w:pPr>
            <w:r>
              <w:rPr>
                <w:rFonts w:hint="eastAsia" w:ascii="宋体" w:hAnsi="宋体" w:cs="宋体"/>
                <w:kern w:val="0"/>
                <w:sz w:val="18"/>
                <w:szCs w:val="18"/>
                <w:lang w:bidi="ar"/>
              </w:rPr>
              <w:t>520</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8381">
            <w:pPr>
              <w:widowControl/>
              <w:jc w:val="left"/>
              <w:textAlignment w:val="center"/>
              <w:rPr>
                <w:rFonts w:ascii="宋体" w:hAnsi="宋体" w:cs="宋体"/>
                <w:sz w:val="18"/>
                <w:szCs w:val="18"/>
              </w:rPr>
            </w:pPr>
            <w:r>
              <w:rPr>
                <w:rFonts w:hint="eastAsia" w:ascii="宋体" w:hAnsi="宋体" w:cs="宋体"/>
                <w:kern w:val="0"/>
                <w:sz w:val="18"/>
                <w:szCs w:val="18"/>
                <w:lang w:bidi="ar"/>
              </w:rPr>
              <w:t>停用警号/继电器</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81FC">
            <w:pPr>
              <w:widowControl/>
              <w:jc w:val="left"/>
              <w:textAlignment w:val="center"/>
              <w:rPr>
                <w:rFonts w:ascii="宋体" w:hAnsi="宋体" w:cs="宋体"/>
                <w:sz w:val="18"/>
                <w:szCs w:val="18"/>
              </w:rPr>
            </w:pPr>
            <w:r>
              <w:rPr>
                <w:rFonts w:hint="eastAsia" w:ascii="宋体" w:hAnsi="宋体" w:cs="宋体"/>
                <w:kern w:val="0"/>
                <w:sz w:val="18"/>
                <w:szCs w:val="18"/>
                <w:lang w:bidi="ar"/>
              </w:rPr>
              <w:t>用户操作</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33767">
            <w:pPr>
              <w:widowControl/>
              <w:jc w:val="left"/>
              <w:textAlignment w:val="center"/>
              <w:rPr>
                <w:rFonts w:ascii="宋体" w:hAnsi="宋体" w:cs="宋体"/>
                <w:sz w:val="18"/>
                <w:szCs w:val="18"/>
              </w:rPr>
            </w:pPr>
            <w:r>
              <w:rPr>
                <w:rFonts w:hint="eastAsia" w:ascii="宋体" w:hAnsi="宋体" w:cs="宋体"/>
                <w:sz w:val="18"/>
                <w:szCs w:val="18"/>
              </w:rPr>
              <w:t>用户停用了警号/继电器</w:t>
            </w:r>
          </w:p>
        </w:tc>
        <w:tc>
          <w:tcPr>
            <w:tcW w:w="1007" w:type="pct"/>
            <w:tcBorders>
              <w:top w:val="single" w:color="000000" w:sz="4" w:space="0"/>
              <w:left w:val="single" w:color="000000" w:sz="4" w:space="0"/>
              <w:bottom w:val="single" w:color="000000" w:sz="4" w:space="0"/>
              <w:right w:val="single" w:color="000000" w:sz="4" w:space="0"/>
            </w:tcBorders>
            <w:shd w:val="clear" w:color="auto" w:fill="auto"/>
          </w:tcPr>
          <w:p w14:paraId="1E2D070A">
            <w:pPr>
              <w:rPr>
                <w:rFonts w:ascii="宋体" w:hAnsi="宋体" w:cs="宋体"/>
                <w:sz w:val="18"/>
                <w:szCs w:val="18"/>
              </w:rPr>
            </w:pPr>
            <w:r>
              <w:rPr>
                <w:rFonts w:hint="eastAsia" w:ascii="宋体" w:hAnsi="宋体" w:cs="宋体"/>
                <w:sz w:val="18"/>
                <w:szCs w:val="18"/>
              </w:rPr>
              <w:t>用户重新启用了警号/继电器</w:t>
            </w:r>
          </w:p>
        </w:tc>
      </w:tr>
      <w:tr w14:paraId="7E1BD17F">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29B2">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521~54F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6886">
            <w:pPr>
              <w:rPr>
                <w:rFonts w:ascii="宋体" w:hAnsi="宋体" w:cs="宋体"/>
                <w:kern w:val="0"/>
                <w:sz w:val="18"/>
                <w:szCs w:val="18"/>
                <w:lang w:bidi="ar"/>
              </w:rPr>
            </w:pPr>
            <w:r>
              <w:rPr>
                <w:rFonts w:hint="eastAsia" w:ascii="宋体" w:hAnsi="宋体" w:cs="宋体"/>
                <w:kern w:val="0"/>
                <w:sz w:val="18"/>
                <w:szCs w:val="18"/>
                <w:lang w:bidi="ar"/>
              </w:rPr>
              <w:t>&lt;保留&gt;</w:t>
            </w:r>
          </w:p>
        </w:tc>
      </w:tr>
      <w:tr w14:paraId="66EACB0C">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9D99">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550~55F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B8BC">
            <w:pPr>
              <w:rPr>
                <w:rFonts w:ascii="宋体" w:hAnsi="宋体" w:cs="宋体"/>
                <w:kern w:val="0"/>
                <w:sz w:val="18"/>
                <w:szCs w:val="18"/>
                <w:lang w:bidi="ar"/>
              </w:rPr>
            </w:pPr>
            <w:r>
              <w:rPr>
                <w:rFonts w:hint="eastAsia" w:ascii="宋体" w:hAnsi="宋体" w:cs="宋体"/>
                <w:kern w:val="0"/>
                <w:sz w:val="18"/>
                <w:szCs w:val="18"/>
                <w:lang w:bidi="ar"/>
              </w:rPr>
              <w:t>停用通信设备</w:t>
            </w:r>
          </w:p>
        </w:tc>
      </w:tr>
      <w:tr w14:paraId="04CC98E9">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E489">
            <w:pPr>
              <w:widowControl/>
              <w:jc w:val="center"/>
              <w:textAlignment w:val="center"/>
              <w:rPr>
                <w:rFonts w:ascii="宋体" w:hAnsi="宋体" w:cs="宋体"/>
                <w:sz w:val="18"/>
                <w:szCs w:val="18"/>
              </w:rPr>
            </w:pPr>
            <w:r>
              <w:rPr>
                <w:rFonts w:hint="eastAsia" w:ascii="宋体" w:hAnsi="宋体" w:cs="宋体"/>
                <w:kern w:val="0"/>
                <w:sz w:val="18"/>
                <w:szCs w:val="18"/>
                <w:lang w:bidi="ar"/>
              </w:rPr>
              <w:t>551</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48DB">
            <w:pPr>
              <w:widowControl/>
              <w:jc w:val="left"/>
              <w:textAlignment w:val="center"/>
              <w:rPr>
                <w:rFonts w:ascii="宋体" w:hAnsi="宋体" w:cs="宋体"/>
                <w:sz w:val="18"/>
                <w:szCs w:val="18"/>
              </w:rPr>
            </w:pPr>
            <w:r>
              <w:rPr>
                <w:rFonts w:hint="eastAsia" w:ascii="宋体" w:hAnsi="宋体" w:cs="宋体"/>
                <w:kern w:val="0"/>
                <w:sz w:val="18"/>
                <w:szCs w:val="18"/>
                <w:lang w:bidi="ar"/>
              </w:rPr>
              <w:t>通讯器停用</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0F0D">
            <w:pPr>
              <w:widowControl/>
              <w:jc w:val="left"/>
              <w:textAlignment w:val="center"/>
              <w:rPr>
                <w:rFonts w:ascii="宋体" w:hAnsi="宋体" w:cs="宋体"/>
                <w:sz w:val="18"/>
                <w:szCs w:val="18"/>
              </w:rPr>
            </w:pPr>
            <w:r>
              <w:rPr>
                <w:rFonts w:hint="eastAsia" w:ascii="宋体" w:hAnsi="宋体" w:cs="宋体"/>
                <w:kern w:val="0"/>
                <w:sz w:val="18"/>
                <w:szCs w:val="18"/>
                <w:lang w:bidi="ar"/>
              </w:rPr>
              <w:t>用户操作</w:t>
            </w:r>
          </w:p>
        </w:tc>
        <w:tc>
          <w:tcPr>
            <w:tcW w:w="1582" w:type="pct"/>
            <w:tcBorders>
              <w:top w:val="single" w:color="000000" w:sz="4" w:space="0"/>
              <w:left w:val="single" w:color="000000" w:sz="4" w:space="0"/>
              <w:bottom w:val="single" w:color="000000" w:sz="4" w:space="0"/>
              <w:right w:val="single" w:color="000000" w:sz="4" w:space="0"/>
            </w:tcBorders>
            <w:shd w:val="clear" w:color="auto" w:fill="auto"/>
          </w:tcPr>
          <w:p w14:paraId="528E9CDB">
            <w:pPr>
              <w:rPr>
                <w:rFonts w:ascii="宋体" w:hAnsi="宋体" w:cs="宋体"/>
                <w:sz w:val="18"/>
                <w:szCs w:val="18"/>
              </w:rPr>
            </w:pPr>
            <w:r>
              <w:rPr>
                <w:rFonts w:hint="eastAsia" w:ascii="宋体" w:hAnsi="宋体" w:cs="宋体"/>
                <w:sz w:val="18"/>
                <w:szCs w:val="18"/>
              </w:rPr>
              <w:t>用户停用了通信设备</w:t>
            </w:r>
          </w:p>
        </w:tc>
        <w:tc>
          <w:tcPr>
            <w:tcW w:w="1007" w:type="pct"/>
            <w:tcBorders>
              <w:top w:val="single" w:color="000000" w:sz="4" w:space="0"/>
              <w:left w:val="single" w:color="000000" w:sz="4" w:space="0"/>
              <w:bottom w:val="single" w:color="000000" w:sz="4" w:space="0"/>
              <w:right w:val="single" w:color="000000" w:sz="4" w:space="0"/>
            </w:tcBorders>
            <w:shd w:val="clear" w:color="auto" w:fill="auto"/>
          </w:tcPr>
          <w:p w14:paraId="01D332AC">
            <w:pPr>
              <w:rPr>
                <w:rFonts w:ascii="宋体" w:hAnsi="宋体" w:cs="宋体"/>
                <w:sz w:val="18"/>
                <w:szCs w:val="18"/>
              </w:rPr>
            </w:pPr>
            <w:r>
              <w:rPr>
                <w:rFonts w:hint="eastAsia" w:ascii="宋体" w:hAnsi="宋体" w:cs="宋体"/>
                <w:sz w:val="18"/>
                <w:szCs w:val="18"/>
              </w:rPr>
              <w:t>用户重新启用了通信设备</w:t>
            </w:r>
          </w:p>
        </w:tc>
      </w:tr>
      <w:tr w14:paraId="14CEFE97">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A69D">
            <w:pPr>
              <w:widowControl/>
              <w:jc w:val="center"/>
              <w:textAlignment w:val="center"/>
              <w:rPr>
                <w:rFonts w:ascii="宋体" w:hAnsi="宋体" w:cs="宋体"/>
                <w:sz w:val="18"/>
                <w:szCs w:val="18"/>
              </w:rPr>
            </w:pPr>
            <w:r>
              <w:rPr>
                <w:rFonts w:hint="eastAsia" w:ascii="宋体" w:hAnsi="宋体" w:cs="宋体"/>
                <w:kern w:val="0"/>
                <w:sz w:val="18"/>
                <w:szCs w:val="18"/>
                <w:lang w:bidi="ar"/>
              </w:rPr>
              <w:t>552</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7661">
            <w:pPr>
              <w:widowControl/>
              <w:jc w:val="left"/>
              <w:textAlignment w:val="center"/>
              <w:rPr>
                <w:rFonts w:ascii="宋体" w:hAnsi="宋体" w:cs="宋体"/>
                <w:sz w:val="18"/>
                <w:szCs w:val="18"/>
              </w:rPr>
            </w:pPr>
            <w:r>
              <w:rPr>
                <w:rFonts w:hint="eastAsia" w:ascii="宋体" w:hAnsi="宋体" w:cs="宋体"/>
                <w:kern w:val="0"/>
                <w:sz w:val="18"/>
                <w:szCs w:val="18"/>
                <w:lang w:bidi="ar"/>
              </w:rPr>
              <w:t>无线发射器停用</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2F14">
            <w:pPr>
              <w:widowControl/>
              <w:jc w:val="left"/>
              <w:textAlignment w:val="center"/>
              <w:rPr>
                <w:rFonts w:ascii="宋体" w:hAnsi="宋体" w:cs="宋体"/>
                <w:sz w:val="18"/>
                <w:szCs w:val="18"/>
              </w:rPr>
            </w:pPr>
            <w:r>
              <w:rPr>
                <w:rFonts w:hint="eastAsia" w:ascii="宋体" w:hAnsi="宋体" w:cs="宋体"/>
                <w:kern w:val="0"/>
                <w:sz w:val="18"/>
                <w:szCs w:val="18"/>
                <w:lang w:bidi="ar"/>
              </w:rPr>
              <w:t>用户操作</w:t>
            </w:r>
          </w:p>
        </w:tc>
        <w:tc>
          <w:tcPr>
            <w:tcW w:w="1582" w:type="pct"/>
            <w:tcBorders>
              <w:top w:val="single" w:color="000000" w:sz="4" w:space="0"/>
              <w:left w:val="single" w:color="000000" w:sz="4" w:space="0"/>
              <w:bottom w:val="single" w:color="000000" w:sz="4" w:space="0"/>
              <w:right w:val="single" w:color="000000" w:sz="4" w:space="0"/>
            </w:tcBorders>
            <w:shd w:val="clear" w:color="auto" w:fill="auto"/>
          </w:tcPr>
          <w:p w14:paraId="6A2D2C99">
            <w:pPr>
              <w:rPr>
                <w:rFonts w:ascii="宋体" w:hAnsi="宋体" w:cs="宋体"/>
                <w:sz w:val="18"/>
                <w:szCs w:val="18"/>
              </w:rPr>
            </w:pPr>
            <w:r>
              <w:rPr>
                <w:rFonts w:hint="eastAsia" w:ascii="宋体" w:hAnsi="宋体" w:cs="宋体"/>
                <w:sz w:val="18"/>
                <w:szCs w:val="18"/>
              </w:rPr>
              <w:t>用户停用了无线发射器</w:t>
            </w:r>
          </w:p>
        </w:tc>
        <w:tc>
          <w:tcPr>
            <w:tcW w:w="1007" w:type="pct"/>
            <w:tcBorders>
              <w:top w:val="single" w:color="000000" w:sz="4" w:space="0"/>
              <w:left w:val="single" w:color="000000" w:sz="4" w:space="0"/>
              <w:bottom w:val="single" w:color="000000" w:sz="4" w:space="0"/>
              <w:right w:val="single" w:color="000000" w:sz="4" w:space="0"/>
            </w:tcBorders>
            <w:shd w:val="clear" w:color="auto" w:fill="auto"/>
          </w:tcPr>
          <w:p w14:paraId="1B59D4B8">
            <w:pPr>
              <w:rPr>
                <w:rFonts w:ascii="宋体" w:hAnsi="宋体" w:cs="宋体"/>
                <w:sz w:val="18"/>
                <w:szCs w:val="18"/>
              </w:rPr>
            </w:pPr>
            <w:r>
              <w:rPr>
                <w:rFonts w:hint="eastAsia" w:ascii="宋体" w:hAnsi="宋体" w:cs="宋体"/>
                <w:sz w:val="18"/>
                <w:szCs w:val="18"/>
              </w:rPr>
              <w:t>用户重新启用了无线发射器</w:t>
            </w:r>
          </w:p>
        </w:tc>
      </w:tr>
      <w:tr w14:paraId="1094F924">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44F2">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553~56F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A498">
            <w:pPr>
              <w:rPr>
                <w:rFonts w:ascii="宋体" w:hAnsi="宋体" w:cs="宋体"/>
                <w:kern w:val="0"/>
                <w:sz w:val="18"/>
                <w:szCs w:val="18"/>
                <w:lang w:bidi="ar"/>
              </w:rPr>
            </w:pPr>
            <w:r>
              <w:rPr>
                <w:rFonts w:hint="eastAsia" w:ascii="宋体" w:hAnsi="宋体" w:cs="宋体"/>
                <w:kern w:val="0"/>
                <w:sz w:val="18"/>
                <w:szCs w:val="18"/>
                <w:lang w:bidi="ar"/>
              </w:rPr>
              <w:t>&lt;保留&gt;</w:t>
            </w:r>
          </w:p>
        </w:tc>
      </w:tr>
      <w:tr w14:paraId="5FE27A26">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6421">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570~57F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4E49">
            <w:pPr>
              <w:rPr>
                <w:rFonts w:ascii="宋体" w:hAnsi="宋体" w:cs="宋体"/>
                <w:kern w:val="0"/>
                <w:sz w:val="18"/>
                <w:szCs w:val="18"/>
                <w:lang w:bidi="ar"/>
              </w:rPr>
            </w:pPr>
            <w:r>
              <w:rPr>
                <w:rFonts w:hint="eastAsia" w:ascii="宋体" w:hAnsi="宋体" w:cs="宋体"/>
                <w:kern w:val="0"/>
                <w:sz w:val="18"/>
                <w:szCs w:val="18"/>
                <w:lang w:bidi="ar"/>
              </w:rPr>
              <w:t>旁路报告</w:t>
            </w:r>
          </w:p>
        </w:tc>
      </w:tr>
      <w:tr w14:paraId="52DE7636">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BF66">
            <w:pPr>
              <w:widowControl/>
              <w:jc w:val="center"/>
              <w:textAlignment w:val="center"/>
              <w:rPr>
                <w:rFonts w:ascii="宋体" w:hAnsi="宋体" w:cs="宋体"/>
                <w:sz w:val="18"/>
                <w:szCs w:val="18"/>
              </w:rPr>
            </w:pPr>
            <w:r>
              <w:rPr>
                <w:rFonts w:hint="eastAsia" w:ascii="宋体" w:hAnsi="宋体" w:cs="宋体"/>
                <w:kern w:val="0"/>
                <w:sz w:val="18"/>
                <w:szCs w:val="18"/>
                <w:lang w:bidi="ar"/>
              </w:rPr>
              <w:t>570</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C88E">
            <w:pPr>
              <w:widowControl/>
              <w:jc w:val="left"/>
              <w:textAlignment w:val="center"/>
              <w:rPr>
                <w:rFonts w:ascii="宋体" w:hAnsi="宋体" w:cs="宋体"/>
                <w:sz w:val="18"/>
                <w:szCs w:val="18"/>
              </w:rPr>
            </w:pPr>
            <w:r>
              <w:rPr>
                <w:rFonts w:hint="eastAsia" w:ascii="宋体" w:hAnsi="宋体" w:cs="宋体"/>
                <w:kern w:val="0"/>
                <w:sz w:val="18"/>
                <w:szCs w:val="18"/>
                <w:lang w:bidi="ar"/>
              </w:rPr>
              <w:t>防区旁路</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8F74">
            <w:pPr>
              <w:widowControl/>
              <w:jc w:val="left"/>
              <w:textAlignment w:val="center"/>
              <w:rPr>
                <w:rFonts w:ascii="宋体" w:hAnsi="宋体" w:cs="宋体"/>
                <w:sz w:val="18"/>
                <w:szCs w:val="18"/>
              </w:rPr>
            </w:pPr>
            <w:r>
              <w:rPr>
                <w:rFonts w:hint="eastAsia" w:ascii="宋体" w:hAnsi="宋体" w:cs="宋体"/>
                <w:kern w:val="0"/>
                <w:sz w:val="18"/>
                <w:szCs w:val="18"/>
                <w:lang w:bidi="ar"/>
              </w:rPr>
              <w:t>用户操作</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2A618">
            <w:pPr>
              <w:widowControl/>
              <w:jc w:val="left"/>
              <w:textAlignment w:val="center"/>
              <w:rPr>
                <w:rFonts w:ascii="宋体" w:hAnsi="宋体" w:cs="宋体"/>
                <w:sz w:val="18"/>
                <w:szCs w:val="18"/>
              </w:rPr>
            </w:pPr>
            <w:r>
              <w:rPr>
                <w:rFonts w:hint="eastAsia" w:ascii="宋体" w:hAnsi="宋体" w:cs="宋体"/>
                <w:kern w:val="0"/>
                <w:sz w:val="18"/>
                <w:szCs w:val="18"/>
                <w:lang w:bidi="ar"/>
              </w:rPr>
              <w:t>一般防区被旁路</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B4787">
            <w:pPr>
              <w:widowControl/>
              <w:jc w:val="left"/>
              <w:textAlignment w:val="center"/>
              <w:rPr>
                <w:rFonts w:ascii="宋体" w:hAnsi="宋体" w:cs="宋体"/>
                <w:sz w:val="18"/>
                <w:szCs w:val="18"/>
              </w:rPr>
            </w:pPr>
            <w:r>
              <w:rPr>
                <w:rFonts w:hint="eastAsia" w:ascii="宋体" w:hAnsi="宋体" w:cs="宋体"/>
                <w:sz w:val="18"/>
                <w:szCs w:val="18"/>
              </w:rPr>
              <w:t>旁路恢复指令</w:t>
            </w:r>
          </w:p>
        </w:tc>
      </w:tr>
      <w:tr w14:paraId="65455AB9">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F6847">
            <w:pPr>
              <w:widowControl/>
              <w:jc w:val="center"/>
              <w:textAlignment w:val="center"/>
              <w:rPr>
                <w:rFonts w:ascii="宋体" w:hAnsi="宋体" w:cs="宋体"/>
                <w:sz w:val="18"/>
                <w:szCs w:val="18"/>
              </w:rPr>
            </w:pPr>
            <w:r>
              <w:rPr>
                <w:rFonts w:hint="eastAsia" w:ascii="宋体" w:hAnsi="宋体" w:cs="宋体"/>
                <w:kern w:val="0"/>
                <w:sz w:val="18"/>
                <w:szCs w:val="18"/>
                <w:lang w:bidi="ar"/>
              </w:rPr>
              <w:t>571</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E599">
            <w:pPr>
              <w:widowControl/>
              <w:jc w:val="left"/>
              <w:textAlignment w:val="center"/>
              <w:rPr>
                <w:rFonts w:ascii="宋体" w:hAnsi="宋体" w:cs="宋体"/>
                <w:sz w:val="18"/>
                <w:szCs w:val="18"/>
              </w:rPr>
            </w:pPr>
            <w:r>
              <w:rPr>
                <w:rFonts w:hint="eastAsia" w:ascii="宋体" w:hAnsi="宋体" w:cs="宋体"/>
                <w:kern w:val="0"/>
                <w:sz w:val="18"/>
                <w:szCs w:val="18"/>
                <w:lang w:bidi="ar"/>
              </w:rPr>
              <w:t>火警防区旁路</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C383">
            <w:pPr>
              <w:widowControl/>
              <w:jc w:val="left"/>
              <w:textAlignment w:val="center"/>
              <w:rPr>
                <w:rFonts w:ascii="宋体" w:hAnsi="宋体" w:cs="宋体"/>
                <w:sz w:val="18"/>
                <w:szCs w:val="18"/>
              </w:rPr>
            </w:pPr>
            <w:r>
              <w:rPr>
                <w:rFonts w:hint="eastAsia" w:ascii="宋体" w:hAnsi="宋体" w:cs="宋体"/>
                <w:kern w:val="0"/>
                <w:sz w:val="18"/>
                <w:szCs w:val="18"/>
                <w:lang w:bidi="ar"/>
              </w:rPr>
              <w:t>用户操作</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B8AA3">
            <w:pPr>
              <w:widowControl/>
              <w:jc w:val="left"/>
              <w:textAlignment w:val="center"/>
              <w:rPr>
                <w:rFonts w:ascii="宋体" w:hAnsi="宋体" w:cs="宋体"/>
                <w:sz w:val="18"/>
                <w:szCs w:val="18"/>
              </w:rPr>
            </w:pPr>
            <w:r>
              <w:rPr>
                <w:rFonts w:hint="eastAsia" w:ascii="宋体" w:hAnsi="宋体" w:cs="宋体"/>
                <w:sz w:val="18"/>
                <w:szCs w:val="18"/>
              </w:rPr>
              <w:t>火警防区被旁路</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59C82">
            <w:pPr>
              <w:widowControl/>
              <w:jc w:val="left"/>
              <w:textAlignment w:val="center"/>
              <w:rPr>
                <w:rFonts w:ascii="宋体" w:hAnsi="宋体" w:cs="宋体"/>
                <w:sz w:val="18"/>
                <w:szCs w:val="18"/>
              </w:rPr>
            </w:pPr>
            <w:r>
              <w:rPr>
                <w:rFonts w:hint="eastAsia" w:ascii="宋体" w:hAnsi="宋体" w:cs="宋体"/>
                <w:sz w:val="18"/>
                <w:szCs w:val="18"/>
              </w:rPr>
              <w:t>旁路恢复指令</w:t>
            </w:r>
          </w:p>
        </w:tc>
      </w:tr>
      <w:tr w14:paraId="5C70E8E8">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9EC7">
            <w:pPr>
              <w:widowControl/>
              <w:jc w:val="center"/>
              <w:textAlignment w:val="center"/>
              <w:rPr>
                <w:rFonts w:ascii="宋体" w:hAnsi="宋体" w:cs="宋体"/>
                <w:sz w:val="18"/>
                <w:szCs w:val="18"/>
              </w:rPr>
            </w:pPr>
            <w:r>
              <w:rPr>
                <w:rFonts w:hint="eastAsia" w:ascii="宋体" w:hAnsi="宋体" w:cs="宋体"/>
                <w:kern w:val="0"/>
                <w:sz w:val="18"/>
                <w:szCs w:val="18"/>
                <w:lang w:bidi="ar"/>
              </w:rPr>
              <w:t>572</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228C">
            <w:pPr>
              <w:widowControl/>
              <w:jc w:val="left"/>
              <w:textAlignment w:val="center"/>
              <w:rPr>
                <w:rFonts w:ascii="宋体" w:hAnsi="宋体" w:cs="宋体"/>
                <w:sz w:val="18"/>
                <w:szCs w:val="18"/>
              </w:rPr>
            </w:pPr>
            <w:r>
              <w:rPr>
                <w:rFonts w:hint="eastAsia" w:ascii="宋体" w:hAnsi="宋体" w:cs="宋体"/>
                <w:kern w:val="0"/>
                <w:sz w:val="18"/>
                <w:szCs w:val="18"/>
                <w:lang w:bidi="ar"/>
              </w:rPr>
              <w:t>24小时防区旁路</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8DBD">
            <w:pPr>
              <w:widowControl/>
              <w:jc w:val="left"/>
              <w:textAlignment w:val="center"/>
              <w:rPr>
                <w:rFonts w:ascii="宋体" w:hAnsi="宋体" w:cs="宋体"/>
                <w:sz w:val="18"/>
                <w:szCs w:val="18"/>
              </w:rPr>
            </w:pPr>
            <w:r>
              <w:rPr>
                <w:rFonts w:hint="eastAsia" w:ascii="宋体" w:hAnsi="宋体" w:cs="宋体"/>
                <w:kern w:val="0"/>
                <w:sz w:val="18"/>
                <w:szCs w:val="18"/>
                <w:lang w:bidi="ar"/>
              </w:rPr>
              <w:t>用户操作</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3DE31">
            <w:pPr>
              <w:widowControl/>
              <w:jc w:val="left"/>
              <w:textAlignment w:val="center"/>
              <w:rPr>
                <w:rFonts w:ascii="宋体" w:hAnsi="宋体" w:cs="宋体"/>
                <w:sz w:val="18"/>
                <w:szCs w:val="18"/>
              </w:rPr>
            </w:pPr>
            <w:r>
              <w:rPr>
                <w:rFonts w:hint="eastAsia" w:ascii="宋体" w:hAnsi="宋体" w:cs="宋体"/>
                <w:sz w:val="18"/>
                <w:szCs w:val="18"/>
              </w:rPr>
              <w:t>24小时防区被旁路</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DF0B5">
            <w:pPr>
              <w:widowControl/>
              <w:jc w:val="left"/>
              <w:textAlignment w:val="center"/>
              <w:rPr>
                <w:rFonts w:ascii="宋体" w:hAnsi="宋体" w:cs="宋体"/>
                <w:sz w:val="18"/>
                <w:szCs w:val="18"/>
              </w:rPr>
            </w:pPr>
            <w:r>
              <w:rPr>
                <w:rFonts w:hint="eastAsia" w:ascii="宋体" w:hAnsi="宋体" w:cs="宋体"/>
                <w:sz w:val="18"/>
                <w:szCs w:val="18"/>
              </w:rPr>
              <w:t>旁路恢复指令</w:t>
            </w:r>
          </w:p>
        </w:tc>
      </w:tr>
      <w:tr w14:paraId="5D9C51B8">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0D8D">
            <w:pPr>
              <w:widowControl/>
              <w:jc w:val="center"/>
              <w:textAlignment w:val="center"/>
              <w:rPr>
                <w:rFonts w:ascii="宋体" w:hAnsi="宋体" w:cs="宋体"/>
                <w:sz w:val="18"/>
                <w:szCs w:val="18"/>
              </w:rPr>
            </w:pPr>
            <w:r>
              <w:rPr>
                <w:rFonts w:hint="eastAsia" w:ascii="宋体" w:hAnsi="宋体" w:cs="宋体"/>
                <w:kern w:val="0"/>
                <w:sz w:val="18"/>
                <w:szCs w:val="18"/>
                <w:lang w:bidi="ar"/>
              </w:rPr>
              <w:t>573</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0E67">
            <w:pPr>
              <w:widowControl/>
              <w:jc w:val="left"/>
              <w:textAlignment w:val="center"/>
              <w:rPr>
                <w:rFonts w:ascii="宋体" w:hAnsi="宋体" w:cs="宋体"/>
                <w:sz w:val="18"/>
                <w:szCs w:val="18"/>
              </w:rPr>
            </w:pPr>
            <w:r>
              <w:rPr>
                <w:rFonts w:hint="eastAsia" w:ascii="宋体" w:hAnsi="宋体" w:cs="宋体"/>
                <w:kern w:val="0"/>
                <w:sz w:val="18"/>
                <w:szCs w:val="18"/>
                <w:lang w:bidi="ar"/>
              </w:rPr>
              <w:t>窃盗防区旁路</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F50C">
            <w:pPr>
              <w:widowControl/>
              <w:jc w:val="left"/>
              <w:textAlignment w:val="center"/>
              <w:rPr>
                <w:rFonts w:ascii="宋体" w:hAnsi="宋体" w:cs="宋体"/>
                <w:sz w:val="18"/>
                <w:szCs w:val="18"/>
              </w:rPr>
            </w:pPr>
            <w:r>
              <w:rPr>
                <w:rFonts w:hint="eastAsia" w:ascii="宋体" w:hAnsi="宋体" w:cs="宋体"/>
                <w:kern w:val="0"/>
                <w:sz w:val="18"/>
                <w:szCs w:val="18"/>
                <w:lang w:bidi="ar"/>
              </w:rPr>
              <w:t>用户操作</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A346E">
            <w:pPr>
              <w:widowControl/>
              <w:jc w:val="left"/>
              <w:textAlignment w:val="center"/>
              <w:rPr>
                <w:rFonts w:ascii="宋体" w:hAnsi="宋体" w:cs="宋体"/>
                <w:sz w:val="18"/>
                <w:szCs w:val="18"/>
              </w:rPr>
            </w:pPr>
            <w:r>
              <w:rPr>
                <w:rFonts w:hint="eastAsia" w:ascii="宋体" w:hAnsi="宋体" w:cs="宋体"/>
                <w:sz w:val="18"/>
                <w:szCs w:val="18"/>
              </w:rPr>
              <w:t>盗窃防区被旁路</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AAFE8">
            <w:pPr>
              <w:widowControl/>
              <w:jc w:val="left"/>
              <w:textAlignment w:val="center"/>
              <w:rPr>
                <w:rFonts w:ascii="宋体" w:hAnsi="宋体" w:cs="宋体"/>
                <w:sz w:val="18"/>
                <w:szCs w:val="18"/>
              </w:rPr>
            </w:pPr>
            <w:r>
              <w:rPr>
                <w:rFonts w:hint="eastAsia" w:ascii="宋体" w:hAnsi="宋体" w:cs="宋体"/>
                <w:sz w:val="18"/>
                <w:szCs w:val="18"/>
              </w:rPr>
              <w:t>旁路恢复指令</w:t>
            </w:r>
          </w:p>
        </w:tc>
      </w:tr>
      <w:tr w14:paraId="4B6BC6EA">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7F45">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574~59F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91E4">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&lt;保留&gt;</w:t>
            </w:r>
          </w:p>
        </w:tc>
      </w:tr>
      <w:tr w14:paraId="74927643">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1830">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5A0 ~5FF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ECD22">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&lt;用户自定义&gt;</w:t>
            </w:r>
          </w:p>
        </w:tc>
      </w:tr>
      <w:tr w14:paraId="1D18A3F3">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9CE6">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600~61F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7F07">
            <w:pPr>
              <w:rPr>
                <w:rFonts w:ascii="宋体" w:hAnsi="宋体" w:cs="宋体"/>
                <w:kern w:val="0"/>
                <w:sz w:val="18"/>
                <w:szCs w:val="18"/>
                <w:lang w:bidi="ar"/>
              </w:rPr>
            </w:pPr>
            <w:r>
              <w:rPr>
                <w:rFonts w:hint="eastAsia" w:ascii="宋体" w:hAnsi="宋体" w:cs="宋体"/>
                <w:kern w:val="0"/>
                <w:sz w:val="18"/>
                <w:szCs w:val="18"/>
                <w:lang w:bidi="ar"/>
              </w:rPr>
              <w:t>测试以及其它</w:t>
            </w:r>
          </w:p>
        </w:tc>
      </w:tr>
      <w:tr w14:paraId="20568497">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653B">
            <w:pPr>
              <w:widowControl/>
              <w:jc w:val="center"/>
              <w:textAlignment w:val="center"/>
              <w:rPr>
                <w:rFonts w:ascii="宋体" w:hAnsi="宋体" w:cs="宋体"/>
                <w:sz w:val="18"/>
                <w:szCs w:val="18"/>
              </w:rPr>
            </w:pPr>
            <w:r>
              <w:rPr>
                <w:rFonts w:hint="eastAsia" w:ascii="宋体" w:hAnsi="宋体" w:cs="宋体"/>
                <w:kern w:val="0"/>
                <w:sz w:val="18"/>
                <w:szCs w:val="18"/>
                <w:lang w:bidi="ar"/>
              </w:rPr>
              <w:t>601</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AD7B">
            <w:pPr>
              <w:widowControl/>
              <w:jc w:val="left"/>
              <w:textAlignment w:val="center"/>
              <w:rPr>
                <w:rFonts w:ascii="宋体" w:hAnsi="宋体" w:cs="宋体"/>
                <w:sz w:val="18"/>
                <w:szCs w:val="18"/>
              </w:rPr>
            </w:pPr>
            <w:r>
              <w:rPr>
                <w:rFonts w:hint="eastAsia" w:ascii="宋体" w:hAnsi="宋体" w:cs="宋体"/>
                <w:kern w:val="0"/>
                <w:sz w:val="18"/>
                <w:szCs w:val="18"/>
                <w:lang w:bidi="ar"/>
              </w:rPr>
              <w:t>手动测试</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272D">
            <w:pPr>
              <w:widowControl/>
              <w:jc w:val="left"/>
              <w:textAlignment w:val="center"/>
              <w:rPr>
                <w:rFonts w:ascii="宋体" w:hAnsi="宋体" w:cs="宋体"/>
                <w:sz w:val="18"/>
                <w:szCs w:val="18"/>
              </w:rPr>
            </w:pPr>
            <w:r>
              <w:rPr>
                <w:rFonts w:hint="eastAsia" w:ascii="宋体" w:hAnsi="宋体" w:cs="宋体"/>
                <w:kern w:val="0"/>
                <w:sz w:val="18"/>
                <w:szCs w:val="18"/>
                <w:lang w:bidi="ar"/>
              </w:rPr>
              <w:t>用户操作</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BB634">
            <w:pPr>
              <w:widowControl/>
              <w:jc w:val="left"/>
              <w:textAlignment w:val="center"/>
              <w:rPr>
                <w:rFonts w:ascii="宋体" w:hAnsi="宋体" w:cs="宋体"/>
                <w:sz w:val="18"/>
                <w:szCs w:val="18"/>
              </w:rPr>
            </w:pPr>
            <w:r>
              <w:rPr>
                <w:rFonts w:hint="eastAsia" w:ascii="宋体" w:hAnsi="宋体" w:cs="宋体"/>
                <w:sz w:val="18"/>
                <w:szCs w:val="18"/>
              </w:rPr>
              <w:t>用户进行测试操作</w:t>
            </w:r>
          </w:p>
        </w:tc>
        <w:tc>
          <w:tcPr>
            <w:tcW w:w="1007" w:type="pct"/>
            <w:tcBorders>
              <w:top w:val="single" w:color="000000" w:sz="4" w:space="0"/>
              <w:left w:val="single" w:color="000000" w:sz="4" w:space="0"/>
              <w:bottom w:val="single" w:color="000000" w:sz="4" w:space="0"/>
              <w:right w:val="single" w:color="000000" w:sz="4" w:space="0"/>
            </w:tcBorders>
            <w:shd w:val="clear" w:color="auto" w:fill="auto"/>
          </w:tcPr>
          <w:p w14:paraId="78B6E1AC">
            <w:pPr>
              <w:rPr>
                <w:rFonts w:ascii="宋体" w:hAnsi="宋体" w:cs="宋体"/>
                <w:sz w:val="18"/>
                <w:szCs w:val="18"/>
              </w:rPr>
            </w:pPr>
            <w:r>
              <w:rPr>
                <w:rFonts w:hint="eastAsia" w:ascii="宋体" w:hAnsi="宋体" w:cs="宋体"/>
                <w:sz w:val="18"/>
                <w:szCs w:val="18"/>
              </w:rPr>
              <w:t>无</w:t>
            </w:r>
          </w:p>
        </w:tc>
      </w:tr>
      <w:tr w14:paraId="48CAEA1C">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9028">
            <w:pPr>
              <w:widowControl/>
              <w:jc w:val="center"/>
              <w:textAlignment w:val="center"/>
              <w:rPr>
                <w:rFonts w:ascii="宋体" w:hAnsi="宋体" w:cs="宋体"/>
                <w:sz w:val="18"/>
                <w:szCs w:val="18"/>
              </w:rPr>
            </w:pPr>
            <w:r>
              <w:rPr>
                <w:rFonts w:hint="eastAsia" w:ascii="宋体" w:hAnsi="宋体" w:cs="宋体"/>
                <w:kern w:val="0"/>
                <w:sz w:val="18"/>
                <w:szCs w:val="18"/>
                <w:lang w:bidi="ar"/>
              </w:rPr>
              <w:t>602</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8FED">
            <w:pPr>
              <w:widowControl/>
              <w:jc w:val="left"/>
              <w:textAlignment w:val="center"/>
              <w:rPr>
                <w:rFonts w:ascii="宋体" w:hAnsi="宋体" w:cs="宋体"/>
                <w:sz w:val="18"/>
                <w:szCs w:val="18"/>
              </w:rPr>
            </w:pPr>
            <w:r>
              <w:rPr>
                <w:rFonts w:hint="eastAsia" w:ascii="宋体" w:hAnsi="宋体" w:cs="宋体"/>
                <w:kern w:val="0"/>
                <w:sz w:val="18"/>
                <w:szCs w:val="18"/>
                <w:lang w:bidi="ar"/>
              </w:rPr>
              <w:t>定期测试</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B52C5">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6148B">
            <w:pPr>
              <w:widowControl/>
              <w:jc w:val="left"/>
              <w:textAlignment w:val="center"/>
              <w:rPr>
                <w:rFonts w:ascii="宋体" w:hAnsi="宋体" w:cs="宋体"/>
                <w:sz w:val="18"/>
                <w:szCs w:val="18"/>
              </w:rPr>
            </w:pPr>
            <w:r>
              <w:rPr>
                <w:rFonts w:hint="eastAsia" w:ascii="宋体" w:hAnsi="宋体" w:cs="宋体"/>
                <w:kern w:val="0"/>
                <w:sz w:val="18"/>
                <w:szCs w:val="18"/>
                <w:lang w:bidi="ar"/>
              </w:rPr>
              <w:t>按预设时间间隔发报告到中心</w:t>
            </w:r>
          </w:p>
        </w:tc>
        <w:tc>
          <w:tcPr>
            <w:tcW w:w="1007" w:type="pct"/>
            <w:tcBorders>
              <w:top w:val="single" w:color="000000" w:sz="4" w:space="0"/>
              <w:left w:val="single" w:color="000000" w:sz="4" w:space="0"/>
              <w:bottom w:val="single" w:color="000000" w:sz="4" w:space="0"/>
              <w:right w:val="single" w:color="000000" w:sz="4" w:space="0"/>
            </w:tcBorders>
            <w:shd w:val="clear" w:color="auto" w:fill="auto"/>
          </w:tcPr>
          <w:p w14:paraId="6187599C">
            <w:pPr>
              <w:rPr>
                <w:rFonts w:ascii="宋体" w:hAnsi="宋体" w:cs="宋体"/>
                <w:sz w:val="18"/>
                <w:szCs w:val="18"/>
              </w:rPr>
            </w:pPr>
            <w:r>
              <w:rPr>
                <w:rFonts w:hint="eastAsia" w:ascii="宋体" w:hAnsi="宋体" w:cs="宋体"/>
                <w:sz w:val="18"/>
                <w:szCs w:val="18"/>
              </w:rPr>
              <w:t>无</w:t>
            </w:r>
          </w:p>
        </w:tc>
      </w:tr>
      <w:tr w14:paraId="4228DA1A">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E6A0">
            <w:pPr>
              <w:widowControl/>
              <w:jc w:val="center"/>
              <w:textAlignment w:val="center"/>
              <w:rPr>
                <w:rFonts w:ascii="宋体" w:hAnsi="宋体" w:cs="宋体"/>
                <w:sz w:val="18"/>
                <w:szCs w:val="18"/>
              </w:rPr>
            </w:pPr>
            <w:r>
              <w:rPr>
                <w:rFonts w:hint="eastAsia" w:ascii="宋体" w:hAnsi="宋体" w:cs="宋体"/>
                <w:kern w:val="0"/>
                <w:sz w:val="18"/>
                <w:szCs w:val="18"/>
                <w:lang w:bidi="ar"/>
              </w:rPr>
              <w:t>603</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D744">
            <w:pPr>
              <w:widowControl/>
              <w:jc w:val="left"/>
              <w:textAlignment w:val="center"/>
              <w:rPr>
                <w:rFonts w:ascii="宋体" w:hAnsi="宋体" w:cs="宋体"/>
                <w:sz w:val="18"/>
                <w:szCs w:val="18"/>
              </w:rPr>
            </w:pPr>
            <w:r>
              <w:rPr>
                <w:rFonts w:hint="eastAsia" w:ascii="宋体" w:hAnsi="宋体" w:cs="宋体"/>
                <w:kern w:val="0"/>
                <w:sz w:val="18"/>
                <w:szCs w:val="18"/>
                <w:lang w:bidi="ar"/>
              </w:rPr>
              <w:t>定期无线发射器测试</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D951">
            <w:pPr>
              <w:widowControl/>
              <w:jc w:val="left"/>
              <w:textAlignment w:val="center"/>
              <w:rPr>
                <w:rFonts w:ascii="宋体" w:hAnsi="宋体" w:cs="宋体"/>
                <w:sz w:val="18"/>
                <w:szCs w:val="18"/>
              </w:rPr>
            </w:pPr>
            <w:r>
              <w:rPr>
                <w:rFonts w:hint="eastAsia" w:ascii="宋体" w:hAnsi="宋体" w:cs="宋体"/>
                <w:sz w:val="18"/>
                <w:szCs w:val="18"/>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tcPr>
          <w:p w14:paraId="472618B5">
            <w:pPr>
              <w:rPr>
                <w:rFonts w:ascii="宋体" w:hAnsi="宋体" w:cs="宋体"/>
                <w:sz w:val="18"/>
                <w:szCs w:val="18"/>
              </w:rPr>
            </w:pPr>
            <w:r>
              <w:rPr>
                <w:rFonts w:hint="eastAsia" w:ascii="宋体" w:hAnsi="宋体" w:cs="宋体"/>
                <w:kern w:val="0"/>
                <w:sz w:val="18"/>
                <w:szCs w:val="18"/>
                <w:lang w:bidi="ar"/>
              </w:rPr>
              <w:t>/</w:t>
            </w:r>
          </w:p>
        </w:tc>
        <w:tc>
          <w:tcPr>
            <w:tcW w:w="1007" w:type="pct"/>
            <w:tcBorders>
              <w:top w:val="single" w:color="000000" w:sz="4" w:space="0"/>
              <w:left w:val="single" w:color="000000" w:sz="4" w:space="0"/>
              <w:bottom w:val="single" w:color="000000" w:sz="4" w:space="0"/>
              <w:right w:val="single" w:color="000000" w:sz="4" w:space="0"/>
            </w:tcBorders>
            <w:shd w:val="clear" w:color="auto" w:fill="auto"/>
          </w:tcPr>
          <w:p w14:paraId="68D8E6E1">
            <w:pPr>
              <w:rPr>
                <w:rFonts w:ascii="宋体" w:hAnsi="宋体" w:cs="宋体"/>
                <w:sz w:val="18"/>
                <w:szCs w:val="18"/>
              </w:rPr>
            </w:pPr>
            <w:r>
              <w:rPr>
                <w:rFonts w:hint="eastAsia" w:ascii="宋体" w:hAnsi="宋体" w:cs="宋体"/>
                <w:sz w:val="18"/>
                <w:szCs w:val="18"/>
              </w:rPr>
              <w:t>无</w:t>
            </w:r>
          </w:p>
        </w:tc>
      </w:tr>
      <w:tr w14:paraId="051AF797">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E07D">
            <w:pPr>
              <w:widowControl/>
              <w:jc w:val="center"/>
              <w:textAlignment w:val="center"/>
              <w:rPr>
                <w:rFonts w:ascii="宋体" w:hAnsi="宋体" w:cs="宋体"/>
                <w:sz w:val="18"/>
                <w:szCs w:val="18"/>
              </w:rPr>
            </w:pPr>
            <w:r>
              <w:rPr>
                <w:rFonts w:hint="eastAsia" w:ascii="宋体" w:hAnsi="宋体" w:cs="宋体"/>
                <w:kern w:val="0"/>
                <w:sz w:val="18"/>
                <w:szCs w:val="18"/>
                <w:lang w:bidi="ar"/>
              </w:rPr>
              <w:t>604</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E9C8">
            <w:pPr>
              <w:widowControl/>
              <w:jc w:val="left"/>
              <w:textAlignment w:val="center"/>
              <w:rPr>
                <w:rFonts w:ascii="宋体" w:hAnsi="宋体" w:cs="宋体"/>
                <w:sz w:val="18"/>
                <w:szCs w:val="18"/>
              </w:rPr>
            </w:pPr>
            <w:r>
              <w:rPr>
                <w:rFonts w:hint="eastAsia" w:ascii="宋体" w:hAnsi="宋体" w:cs="宋体"/>
                <w:kern w:val="0"/>
                <w:sz w:val="18"/>
                <w:szCs w:val="18"/>
                <w:lang w:bidi="ar"/>
              </w:rPr>
              <w:t>火警测试</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595D">
            <w:pPr>
              <w:widowControl/>
              <w:jc w:val="left"/>
              <w:textAlignment w:val="center"/>
              <w:rPr>
                <w:rFonts w:ascii="宋体" w:hAnsi="宋体" w:cs="宋体"/>
                <w:sz w:val="18"/>
                <w:szCs w:val="18"/>
              </w:rPr>
            </w:pPr>
            <w:r>
              <w:rPr>
                <w:rFonts w:hint="eastAsia" w:ascii="宋体" w:hAnsi="宋体" w:cs="宋体"/>
                <w:kern w:val="0"/>
                <w:sz w:val="18"/>
                <w:szCs w:val="18"/>
                <w:lang w:bidi="ar"/>
              </w:rPr>
              <w:t>用户操作</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33547">
            <w:pPr>
              <w:widowControl/>
              <w:jc w:val="left"/>
              <w:textAlignment w:val="center"/>
              <w:rPr>
                <w:rFonts w:ascii="宋体" w:hAnsi="宋体" w:cs="宋体"/>
                <w:sz w:val="18"/>
                <w:szCs w:val="18"/>
              </w:rPr>
            </w:pPr>
            <w:r>
              <w:rPr>
                <w:rFonts w:hint="eastAsia" w:ascii="宋体" w:hAnsi="宋体" w:cs="宋体"/>
                <w:sz w:val="18"/>
                <w:szCs w:val="18"/>
              </w:rPr>
              <w:t>用户进行测试操作</w:t>
            </w:r>
          </w:p>
        </w:tc>
        <w:tc>
          <w:tcPr>
            <w:tcW w:w="1007" w:type="pct"/>
            <w:tcBorders>
              <w:top w:val="single" w:color="000000" w:sz="4" w:space="0"/>
              <w:left w:val="single" w:color="000000" w:sz="4" w:space="0"/>
              <w:bottom w:val="single" w:color="000000" w:sz="4" w:space="0"/>
              <w:right w:val="single" w:color="000000" w:sz="4" w:space="0"/>
            </w:tcBorders>
            <w:shd w:val="clear" w:color="auto" w:fill="auto"/>
          </w:tcPr>
          <w:p w14:paraId="2EC6B230">
            <w:pPr>
              <w:rPr>
                <w:rFonts w:ascii="宋体" w:hAnsi="宋体" w:cs="宋体"/>
                <w:sz w:val="18"/>
                <w:szCs w:val="18"/>
              </w:rPr>
            </w:pPr>
            <w:r>
              <w:rPr>
                <w:rFonts w:hint="eastAsia" w:ascii="宋体" w:hAnsi="宋体" w:cs="宋体"/>
                <w:sz w:val="18"/>
                <w:szCs w:val="18"/>
              </w:rPr>
              <w:t>无</w:t>
            </w:r>
          </w:p>
        </w:tc>
      </w:tr>
      <w:tr w14:paraId="6DEDEAAE">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D293">
            <w:pPr>
              <w:widowControl/>
              <w:jc w:val="center"/>
              <w:textAlignment w:val="center"/>
              <w:rPr>
                <w:rFonts w:ascii="宋体" w:hAnsi="宋体" w:cs="宋体"/>
                <w:sz w:val="18"/>
                <w:szCs w:val="18"/>
              </w:rPr>
            </w:pPr>
            <w:r>
              <w:rPr>
                <w:rFonts w:hint="eastAsia" w:ascii="宋体" w:hAnsi="宋体" w:cs="宋体"/>
                <w:kern w:val="0"/>
                <w:sz w:val="18"/>
                <w:szCs w:val="18"/>
                <w:lang w:bidi="ar"/>
              </w:rPr>
              <w:t>605</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C881">
            <w:pPr>
              <w:widowControl/>
              <w:jc w:val="left"/>
              <w:textAlignment w:val="center"/>
              <w:rPr>
                <w:rFonts w:ascii="宋体" w:hAnsi="宋体" w:cs="宋体"/>
                <w:sz w:val="18"/>
                <w:szCs w:val="18"/>
              </w:rPr>
            </w:pPr>
            <w:r>
              <w:rPr>
                <w:rFonts w:hint="eastAsia" w:ascii="宋体" w:hAnsi="宋体" w:cs="宋体"/>
                <w:sz w:val="18"/>
                <w:szCs w:val="18"/>
              </w:rPr>
              <w:t>状态报告</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0CABF">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tcPr>
          <w:p w14:paraId="3A6BE2C9">
            <w:pPr>
              <w:rPr>
                <w:rFonts w:ascii="宋体" w:hAnsi="宋体" w:cs="宋体"/>
                <w:sz w:val="18"/>
                <w:szCs w:val="18"/>
              </w:rPr>
            </w:pPr>
            <w:r>
              <w:rPr>
                <w:rFonts w:hint="eastAsia" w:ascii="宋体" w:hAnsi="宋体" w:cs="宋体"/>
                <w:sz w:val="18"/>
                <w:szCs w:val="18"/>
              </w:rPr>
              <w:t>设备按设定发送状态报告</w:t>
            </w:r>
          </w:p>
        </w:tc>
        <w:tc>
          <w:tcPr>
            <w:tcW w:w="1007" w:type="pct"/>
            <w:tcBorders>
              <w:top w:val="single" w:color="000000" w:sz="4" w:space="0"/>
              <w:left w:val="single" w:color="000000" w:sz="4" w:space="0"/>
              <w:bottom w:val="single" w:color="000000" w:sz="4" w:space="0"/>
              <w:right w:val="single" w:color="000000" w:sz="4" w:space="0"/>
            </w:tcBorders>
            <w:shd w:val="clear" w:color="auto" w:fill="auto"/>
          </w:tcPr>
          <w:p w14:paraId="019F9EE3">
            <w:pPr>
              <w:rPr>
                <w:rFonts w:ascii="宋体" w:hAnsi="宋体" w:cs="宋体"/>
                <w:sz w:val="18"/>
                <w:szCs w:val="18"/>
              </w:rPr>
            </w:pPr>
            <w:r>
              <w:rPr>
                <w:rFonts w:hint="eastAsia" w:ascii="宋体" w:hAnsi="宋体" w:cs="宋体"/>
                <w:sz w:val="18"/>
                <w:szCs w:val="18"/>
              </w:rPr>
              <w:t>无</w:t>
            </w:r>
          </w:p>
        </w:tc>
      </w:tr>
      <w:tr w14:paraId="7F8C6897">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AD1C">
            <w:pPr>
              <w:widowControl/>
              <w:jc w:val="center"/>
              <w:textAlignment w:val="center"/>
              <w:rPr>
                <w:rFonts w:ascii="宋体" w:hAnsi="宋体" w:cs="宋体"/>
                <w:sz w:val="18"/>
                <w:szCs w:val="18"/>
              </w:rPr>
            </w:pPr>
            <w:r>
              <w:rPr>
                <w:rFonts w:hint="eastAsia" w:ascii="宋体" w:hAnsi="宋体" w:cs="宋体"/>
                <w:kern w:val="0"/>
                <w:sz w:val="18"/>
                <w:szCs w:val="18"/>
                <w:lang w:bidi="ar"/>
              </w:rPr>
              <w:t>606</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0000">
            <w:pPr>
              <w:widowControl/>
              <w:jc w:val="left"/>
              <w:textAlignment w:val="center"/>
              <w:rPr>
                <w:rFonts w:ascii="宋体" w:hAnsi="宋体" w:cs="宋体"/>
                <w:sz w:val="18"/>
                <w:szCs w:val="18"/>
              </w:rPr>
            </w:pPr>
            <w:r>
              <w:rPr>
                <w:rFonts w:hint="eastAsia" w:ascii="宋体" w:hAnsi="宋体" w:cs="宋体"/>
                <w:kern w:val="0"/>
                <w:sz w:val="18"/>
                <w:szCs w:val="18"/>
                <w:lang w:bidi="ar"/>
              </w:rPr>
              <w:t>监听</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1922E">
            <w:pP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tcPr>
          <w:p w14:paraId="1EDC68EE">
            <w:pPr>
              <w:rPr>
                <w:rFonts w:ascii="宋体" w:hAnsi="宋体" w:cs="宋体"/>
                <w:sz w:val="18"/>
                <w:szCs w:val="18"/>
              </w:rPr>
            </w:pPr>
            <w:r>
              <w:rPr>
                <w:rFonts w:hint="eastAsia" w:ascii="宋体" w:hAnsi="宋体" w:cs="宋体"/>
                <w:sz w:val="18"/>
                <w:szCs w:val="18"/>
              </w:rPr>
              <w:t>设备启动监听功能</w:t>
            </w:r>
          </w:p>
        </w:tc>
        <w:tc>
          <w:tcPr>
            <w:tcW w:w="1007" w:type="pct"/>
            <w:tcBorders>
              <w:top w:val="single" w:color="000000" w:sz="4" w:space="0"/>
              <w:left w:val="single" w:color="000000" w:sz="4" w:space="0"/>
              <w:bottom w:val="single" w:color="000000" w:sz="4" w:space="0"/>
              <w:right w:val="single" w:color="000000" w:sz="4" w:space="0"/>
            </w:tcBorders>
            <w:shd w:val="clear" w:color="auto" w:fill="auto"/>
          </w:tcPr>
          <w:p w14:paraId="6D5608AB">
            <w:pPr>
              <w:rPr>
                <w:rFonts w:ascii="宋体" w:hAnsi="宋体" w:cs="宋体"/>
                <w:sz w:val="18"/>
                <w:szCs w:val="18"/>
              </w:rPr>
            </w:pPr>
            <w:r>
              <w:rPr>
                <w:rFonts w:hint="eastAsia" w:ascii="宋体" w:hAnsi="宋体" w:cs="宋体"/>
                <w:sz w:val="18"/>
                <w:szCs w:val="18"/>
              </w:rPr>
              <w:t>设备停止监听功能</w:t>
            </w:r>
          </w:p>
        </w:tc>
      </w:tr>
      <w:tr w14:paraId="02F85271">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DE82">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607</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373C">
            <w:pPr>
              <w:rPr>
                <w:rFonts w:ascii="宋体" w:hAnsi="宋体" w:cs="宋体"/>
                <w:kern w:val="0"/>
                <w:sz w:val="18"/>
                <w:szCs w:val="18"/>
                <w:lang w:bidi="ar"/>
              </w:rPr>
            </w:pPr>
            <w:r>
              <w:rPr>
                <w:rFonts w:hint="eastAsia" w:ascii="宋体" w:hAnsi="宋体" w:cs="宋体"/>
                <w:kern w:val="0"/>
                <w:sz w:val="18"/>
                <w:szCs w:val="18"/>
                <w:lang w:bidi="ar"/>
              </w:rPr>
              <w:t>&lt;保留&gt;</w:t>
            </w:r>
          </w:p>
        </w:tc>
      </w:tr>
      <w:tr w14:paraId="62731A2C">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0197">
            <w:pPr>
              <w:widowControl/>
              <w:jc w:val="center"/>
              <w:textAlignment w:val="center"/>
              <w:rPr>
                <w:rFonts w:ascii="宋体" w:hAnsi="宋体" w:cs="宋体"/>
                <w:sz w:val="18"/>
                <w:szCs w:val="18"/>
              </w:rPr>
            </w:pPr>
            <w:r>
              <w:rPr>
                <w:rFonts w:hint="eastAsia" w:ascii="宋体" w:hAnsi="宋体" w:cs="宋体"/>
                <w:kern w:val="0"/>
                <w:sz w:val="18"/>
                <w:szCs w:val="18"/>
                <w:lang w:bidi="ar"/>
              </w:rPr>
              <w:t>608</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BF6B">
            <w:pPr>
              <w:rPr>
                <w:rFonts w:ascii="宋体" w:hAnsi="宋体" w:cs="宋体"/>
                <w:sz w:val="18"/>
                <w:szCs w:val="18"/>
              </w:rPr>
            </w:pPr>
            <w:r>
              <w:rPr>
                <w:rFonts w:hint="eastAsia" w:ascii="宋体" w:hAnsi="宋体" w:cs="宋体"/>
                <w:kern w:val="0"/>
                <w:sz w:val="18"/>
                <w:szCs w:val="18"/>
                <w:lang w:bidi="ar"/>
              </w:rPr>
              <w:t>&lt;保留&gt;</w:t>
            </w:r>
          </w:p>
        </w:tc>
      </w:tr>
      <w:tr w14:paraId="4C329072">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6CED">
            <w:pPr>
              <w:widowControl/>
              <w:jc w:val="center"/>
              <w:textAlignment w:val="center"/>
              <w:rPr>
                <w:rFonts w:ascii="宋体" w:hAnsi="宋体" w:cs="宋体"/>
                <w:sz w:val="18"/>
                <w:szCs w:val="18"/>
              </w:rPr>
            </w:pPr>
            <w:r>
              <w:rPr>
                <w:rFonts w:hint="eastAsia" w:ascii="宋体" w:hAnsi="宋体" w:cs="宋体"/>
                <w:kern w:val="0"/>
                <w:sz w:val="18"/>
                <w:szCs w:val="18"/>
                <w:lang w:bidi="ar"/>
              </w:rPr>
              <w:t>609</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39A6">
            <w:pPr>
              <w:widowControl/>
              <w:jc w:val="left"/>
              <w:textAlignment w:val="center"/>
              <w:rPr>
                <w:rFonts w:ascii="宋体" w:hAnsi="宋体" w:cs="宋体"/>
                <w:sz w:val="18"/>
                <w:szCs w:val="18"/>
              </w:rPr>
            </w:pPr>
            <w:r>
              <w:rPr>
                <w:rFonts w:hint="eastAsia" w:ascii="宋体" w:hAnsi="宋体" w:cs="宋体"/>
                <w:kern w:val="0"/>
                <w:sz w:val="18"/>
                <w:szCs w:val="18"/>
                <w:lang w:bidi="ar"/>
              </w:rPr>
              <w:t>图像传输</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B142C">
            <w:pPr>
              <w:rPr>
                <w:rFonts w:ascii="宋体" w:hAnsi="宋体" w:cs="宋体"/>
                <w:sz w:val="18"/>
                <w:szCs w:val="18"/>
              </w:rPr>
            </w:pPr>
            <w:r>
              <w:rPr>
                <w:rFonts w:hint="eastAsia" w:ascii="宋体" w:hAnsi="宋体" w:cs="宋体"/>
                <w:kern w:val="0"/>
                <w:sz w:val="18"/>
                <w:szCs w:val="18"/>
                <w:lang w:bidi="ar"/>
              </w:rPr>
              <w:t>用户操作</w:t>
            </w:r>
          </w:p>
        </w:tc>
        <w:tc>
          <w:tcPr>
            <w:tcW w:w="1582" w:type="pct"/>
            <w:tcBorders>
              <w:top w:val="single" w:color="000000" w:sz="4" w:space="0"/>
              <w:left w:val="single" w:color="000000" w:sz="4" w:space="0"/>
              <w:bottom w:val="single" w:color="000000" w:sz="4" w:space="0"/>
              <w:right w:val="single" w:color="000000" w:sz="4" w:space="0"/>
            </w:tcBorders>
            <w:shd w:val="clear" w:color="auto" w:fill="auto"/>
          </w:tcPr>
          <w:p w14:paraId="0D8A4CBD">
            <w:pPr>
              <w:rPr>
                <w:rFonts w:ascii="宋体" w:hAnsi="宋体" w:cs="宋体"/>
                <w:sz w:val="18"/>
                <w:szCs w:val="18"/>
              </w:rPr>
            </w:pPr>
            <w:r>
              <w:rPr>
                <w:rFonts w:hint="eastAsia" w:ascii="宋体" w:hAnsi="宋体" w:cs="宋体"/>
                <w:sz w:val="18"/>
                <w:szCs w:val="18"/>
              </w:rPr>
              <w:t>设备开始图像传输</w:t>
            </w:r>
          </w:p>
        </w:tc>
        <w:tc>
          <w:tcPr>
            <w:tcW w:w="1007" w:type="pct"/>
            <w:tcBorders>
              <w:top w:val="single" w:color="000000" w:sz="4" w:space="0"/>
              <w:left w:val="single" w:color="000000" w:sz="4" w:space="0"/>
              <w:bottom w:val="single" w:color="000000" w:sz="4" w:space="0"/>
              <w:right w:val="single" w:color="000000" w:sz="4" w:space="0"/>
            </w:tcBorders>
            <w:shd w:val="clear" w:color="auto" w:fill="auto"/>
          </w:tcPr>
          <w:p w14:paraId="6C81DCD3">
            <w:pPr>
              <w:rPr>
                <w:rFonts w:ascii="宋体" w:hAnsi="宋体" w:cs="宋体"/>
                <w:sz w:val="18"/>
                <w:szCs w:val="18"/>
              </w:rPr>
            </w:pPr>
            <w:r>
              <w:rPr>
                <w:rFonts w:hint="eastAsia" w:ascii="宋体" w:hAnsi="宋体" w:cs="宋体"/>
                <w:sz w:val="18"/>
                <w:szCs w:val="18"/>
              </w:rPr>
              <w:t>设备停止图像传输</w:t>
            </w:r>
          </w:p>
        </w:tc>
      </w:tr>
      <w:tr w14:paraId="0163E3EF">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1C66">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610</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44AD">
            <w:pPr>
              <w:rPr>
                <w:rFonts w:ascii="宋体" w:hAnsi="宋体" w:cs="宋体"/>
                <w:kern w:val="0"/>
                <w:sz w:val="18"/>
                <w:szCs w:val="18"/>
                <w:lang w:bidi="ar"/>
              </w:rPr>
            </w:pPr>
            <w:r>
              <w:rPr>
                <w:rFonts w:hint="eastAsia" w:ascii="宋体" w:hAnsi="宋体" w:cs="宋体"/>
                <w:kern w:val="0"/>
                <w:sz w:val="18"/>
                <w:szCs w:val="18"/>
                <w:lang w:bidi="ar"/>
              </w:rPr>
              <w:t>&lt;保留&gt;</w:t>
            </w:r>
          </w:p>
        </w:tc>
      </w:tr>
      <w:tr w14:paraId="10120DEB">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0377">
            <w:pPr>
              <w:widowControl/>
              <w:jc w:val="center"/>
              <w:textAlignment w:val="center"/>
              <w:rPr>
                <w:rFonts w:ascii="宋体" w:hAnsi="宋体" w:cs="宋体"/>
                <w:sz w:val="18"/>
                <w:szCs w:val="18"/>
              </w:rPr>
            </w:pPr>
            <w:r>
              <w:rPr>
                <w:rFonts w:hint="eastAsia" w:ascii="宋体" w:hAnsi="宋体" w:cs="宋体"/>
                <w:kern w:val="0"/>
                <w:sz w:val="18"/>
                <w:szCs w:val="18"/>
                <w:lang w:bidi="ar"/>
              </w:rPr>
              <w:t>611</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DE29">
            <w:pPr>
              <w:rPr>
                <w:rFonts w:ascii="宋体" w:hAnsi="宋体" w:cs="宋体"/>
                <w:sz w:val="18"/>
                <w:szCs w:val="18"/>
              </w:rPr>
            </w:pPr>
            <w:r>
              <w:rPr>
                <w:rFonts w:hint="eastAsia" w:ascii="宋体" w:hAnsi="宋体" w:cs="宋体"/>
                <w:kern w:val="0"/>
                <w:sz w:val="18"/>
                <w:szCs w:val="18"/>
                <w:lang w:bidi="ar"/>
              </w:rPr>
              <w:t>&lt;保留&gt;</w:t>
            </w:r>
          </w:p>
        </w:tc>
      </w:tr>
      <w:tr w14:paraId="2E6018AC">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0237">
            <w:pPr>
              <w:widowControl/>
              <w:jc w:val="center"/>
              <w:textAlignment w:val="center"/>
              <w:rPr>
                <w:rFonts w:ascii="宋体" w:hAnsi="宋体" w:cs="宋体"/>
                <w:sz w:val="18"/>
                <w:szCs w:val="18"/>
              </w:rPr>
            </w:pPr>
            <w:r>
              <w:rPr>
                <w:rFonts w:hint="eastAsia" w:ascii="宋体" w:hAnsi="宋体" w:cs="宋体"/>
                <w:kern w:val="0"/>
                <w:sz w:val="18"/>
                <w:szCs w:val="18"/>
                <w:lang w:bidi="ar"/>
              </w:rPr>
              <w:t>612</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9E68">
            <w:pPr>
              <w:rPr>
                <w:rFonts w:ascii="宋体" w:hAnsi="宋体" w:cs="宋体"/>
                <w:sz w:val="18"/>
                <w:szCs w:val="18"/>
              </w:rPr>
            </w:pPr>
            <w:r>
              <w:rPr>
                <w:rFonts w:hint="eastAsia" w:ascii="宋体" w:hAnsi="宋体" w:cs="宋体"/>
                <w:kern w:val="0"/>
                <w:sz w:val="18"/>
                <w:szCs w:val="18"/>
                <w:lang w:bidi="ar"/>
              </w:rPr>
              <w:t>&lt;保留&gt;</w:t>
            </w:r>
          </w:p>
        </w:tc>
      </w:tr>
      <w:tr w14:paraId="733AD3DA">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EA55">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613 ~61F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73CE">
            <w:pPr>
              <w:rPr>
                <w:rFonts w:ascii="宋体" w:hAnsi="宋体" w:cs="宋体"/>
                <w:kern w:val="0"/>
                <w:sz w:val="18"/>
                <w:szCs w:val="18"/>
                <w:lang w:bidi="ar"/>
              </w:rPr>
            </w:pPr>
            <w:r>
              <w:rPr>
                <w:rFonts w:hint="eastAsia" w:ascii="宋体" w:hAnsi="宋体" w:cs="宋体"/>
                <w:kern w:val="0"/>
                <w:sz w:val="18"/>
                <w:szCs w:val="18"/>
                <w:lang w:bidi="ar"/>
              </w:rPr>
              <w:t>&lt;保留&gt;</w:t>
            </w:r>
          </w:p>
        </w:tc>
      </w:tr>
      <w:tr w14:paraId="5555C875">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FE5C">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620~62F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11ED">
            <w:pPr>
              <w:rPr>
                <w:rFonts w:ascii="宋体" w:hAnsi="宋体" w:cs="宋体"/>
                <w:kern w:val="0"/>
                <w:sz w:val="18"/>
                <w:szCs w:val="18"/>
                <w:lang w:bidi="ar"/>
              </w:rPr>
            </w:pPr>
            <w:r>
              <w:rPr>
                <w:rFonts w:hint="eastAsia" w:ascii="宋体" w:hAnsi="宋体" w:cs="宋体"/>
                <w:kern w:val="0"/>
                <w:sz w:val="18"/>
                <w:szCs w:val="18"/>
                <w:lang w:bidi="ar"/>
              </w:rPr>
              <w:t>事件日志相关事件</w:t>
            </w:r>
          </w:p>
        </w:tc>
      </w:tr>
      <w:tr w14:paraId="048BA3D9">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A8D9">
            <w:pPr>
              <w:widowControl/>
              <w:jc w:val="center"/>
              <w:textAlignment w:val="center"/>
              <w:rPr>
                <w:rFonts w:ascii="宋体" w:hAnsi="宋体" w:cs="宋体"/>
                <w:sz w:val="18"/>
                <w:szCs w:val="18"/>
              </w:rPr>
            </w:pPr>
            <w:r>
              <w:rPr>
                <w:rFonts w:hint="eastAsia" w:ascii="宋体" w:hAnsi="宋体" w:cs="宋体"/>
                <w:kern w:val="0"/>
                <w:sz w:val="18"/>
                <w:szCs w:val="18"/>
                <w:lang w:bidi="ar"/>
              </w:rPr>
              <w:t>621</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E985">
            <w:pPr>
              <w:widowControl/>
              <w:jc w:val="left"/>
              <w:textAlignment w:val="center"/>
              <w:rPr>
                <w:rFonts w:ascii="宋体" w:hAnsi="宋体" w:cs="宋体"/>
                <w:sz w:val="18"/>
                <w:szCs w:val="18"/>
              </w:rPr>
            </w:pPr>
            <w:r>
              <w:rPr>
                <w:rFonts w:hint="eastAsia" w:ascii="宋体" w:hAnsi="宋体" w:cs="宋体"/>
                <w:kern w:val="0"/>
                <w:sz w:val="18"/>
                <w:szCs w:val="18"/>
                <w:lang w:bidi="ar"/>
              </w:rPr>
              <w:t>事件日志复位</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225A0">
            <w:pPr>
              <w:widowControl/>
              <w:jc w:val="left"/>
              <w:textAlignment w:val="center"/>
              <w:rPr>
                <w:rFonts w:ascii="宋体" w:hAnsi="宋体" w:cs="宋体"/>
                <w:sz w:val="18"/>
                <w:szCs w:val="18"/>
              </w:rPr>
            </w:pPr>
            <w:r>
              <w:rPr>
                <w:rFonts w:hint="eastAsia" w:ascii="宋体" w:hAnsi="宋体" w:cs="宋体"/>
                <w:kern w:val="0"/>
                <w:sz w:val="18"/>
                <w:szCs w:val="18"/>
                <w:lang w:bidi="ar"/>
              </w:rPr>
              <w:t>用户操作</w:t>
            </w:r>
          </w:p>
        </w:tc>
        <w:tc>
          <w:tcPr>
            <w:tcW w:w="1582" w:type="pct"/>
            <w:tcBorders>
              <w:top w:val="single" w:color="000000" w:sz="4" w:space="0"/>
              <w:left w:val="single" w:color="000000" w:sz="4" w:space="0"/>
              <w:bottom w:val="single" w:color="000000" w:sz="4" w:space="0"/>
              <w:right w:val="single" w:color="000000" w:sz="4" w:space="0"/>
            </w:tcBorders>
            <w:shd w:val="clear" w:color="auto" w:fill="auto"/>
          </w:tcPr>
          <w:p w14:paraId="685997FD">
            <w:pPr>
              <w:rPr>
                <w:rFonts w:ascii="宋体" w:hAnsi="宋体" w:cs="宋体"/>
                <w:sz w:val="18"/>
                <w:szCs w:val="18"/>
              </w:rPr>
            </w:pPr>
            <w:r>
              <w:rPr>
                <w:rFonts w:hint="eastAsia" w:ascii="宋体" w:hAnsi="宋体" w:cs="宋体"/>
                <w:sz w:val="18"/>
                <w:szCs w:val="18"/>
              </w:rPr>
              <w:t>用户执行清除日志操作</w:t>
            </w:r>
          </w:p>
        </w:tc>
        <w:tc>
          <w:tcPr>
            <w:tcW w:w="1007" w:type="pct"/>
            <w:tcBorders>
              <w:top w:val="single" w:color="000000" w:sz="4" w:space="0"/>
              <w:left w:val="single" w:color="000000" w:sz="4" w:space="0"/>
              <w:bottom w:val="single" w:color="000000" w:sz="4" w:space="0"/>
              <w:right w:val="single" w:color="000000" w:sz="4" w:space="0"/>
            </w:tcBorders>
            <w:shd w:val="clear" w:color="auto" w:fill="auto"/>
          </w:tcPr>
          <w:p w14:paraId="63A5C478">
            <w:pPr>
              <w:rPr>
                <w:rFonts w:ascii="宋体" w:hAnsi="宋体" w:cs="宋体"/>
                <w:sz w:val="18"/>
                <w:szCs w:val="18"/>
              </w:rPr>
            </w:pPr>
            <w:r>
              <w:rPr>
                <w:rFonts w:hint="eastAsia" w:ascii="宋体" w:hAnsi="宋体" w:cs="宋体"/>
                <w:sz w:val="18"/>
                <w:szCs w:val="18"/>
              </w:rPr>
              <w:t>无</w:t>
            </w:r>
          </w:p>
        </w:tc>
      </w:tr>
      <w:tr w14:paraId="0EC6D643">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DC32">
            <w:pPr>
              <w:widowControl/>
              <w:jc w:val="center"/>
              <w:textAlignment w:val="center"/>
              <w:rPr>
                <w:rFonts w:ascii="宋体" w:hAnsi="宋体" w:cs="宋体"/>
                <w:sz w:val="18"/>
                <w:szCs w:val="18"/>
              </w:rPr>
            </w:pPr>
            <w:r>
              <w:rPr>
                <w:rFonts w:hint="eastAsia" w:ascii="宋体" w:hAnsi="宋体" w:cs="宋体"/>
                <w:kern w:val="0"/>
                <w:sz w:val="18"/>
                <w:szCs w:val="18"/>
                <w:lang w:bidi="ar"/>
              </w:rPr>
              <w:t>622</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F2C2">
            <w:pPr>
              <w:widowControl/>
              <w:jc w:val="left"/>
              <w:textAlignment w:val="center"/>
              <w:rPr>
                <w:rFonts w:ascii="宋体" w:hAnsi="宋体" w:cs="宋体"/>
                <w:sz w:val="18"/>
                <w:szCs w:val="18"/>
              </w:rPr>
            </w:pPr>
            <w:r>
              <w:rPr>
                <w:rFonts w:hint="eastAsia" w:ascii="宋体" w:hAnsi="宋体" w:cs="宋体"/>
                <w:kern w:val="0"/>
                <w:sz w:val="18"/>
                <w:szCs w:val="18"/>
                <w:lang w:bidi="ar"/>
              </w:rPr>
              <w:t>事件日志存储达到50%</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D8D4C">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tcPr>
          <w:p w14:paraId="671C7E6E">
            <w:pPr>
              <w:rPr>
                <w:rFonts w:ascii="宋体" w:hAnsi="宋体" w:cs="宋体"/>
                <w:sz w:val="18"/>
                <w:szCs w:val="18"/>
              </w:rPr>
            </w:pPr>
            <w:r>
              <w:rPr>
                <w:rFonts w:hint="eastAsia" w:ascii="宋体" w:hAnsi="宋体" w:cs="宋体"/>
                <w:sz w:val="18"/>
                <w:szCs w:val="18"/>
              </w:rPr>
              <w:t>事件日志存储达到最大限额的50%</w:t>
            </w:r>
          </w:p>
        </w:tc>
        <w:tc>
          <w:tcPr>
            <w:tcW w:w="1007" w:type="pct"/>
            <w:tcBorders>
              <w:top w:val="single" w:color="000000" w:sz="4" w:space="0"/>
              <w:left w:val="single" w:color="000000" w:sz="4" w:space="0"/>
              <w:bottom w:val="single" w:color="000000" w:sz="4" w:space="0"/>
              <w:right w:val="single" w:color="000000" w:sz="4" w:space="0"/>
            </w:tcBorders>
            <w:shd w:val="clear" w:color="auto" w:fill="auto"/>
          </w:tcPr>
          <w:p w14:paraId="3C237B91">
            <w:pPr>
              <w:rPr>
                <w:rFonts w:ascii="宋体" w:hAnsi="宋体" w:cs="宋体"/>
                <w:sz w:val="18"/>
                <w:szCs w:val="18"/>
              </w:rPr>
            </w:pPr>
            <w:r>
              <w:rPr>
                <w:rFonts w:hint="eastAsia" w:ascii="宋体" w:hAnsi="宋体" w:cs="宋体"/>
                <w:sz w:val="18"/>
                <w:szCs w:val="18"/>
              </w:rPr>
              <w:t>无</w:t>
            </w:r>
          </w:p>
        </w:tc>
      </w:tr>
      <w:tr w14:paraId="29FCB3EE">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E34DA">
            <w:pPr>
              <w:widowControl/>
              <w:jc w:val="center"/>
              <w:textAlignment w:val="center"/>
              <w:rPr>
                <w:rFonts w:ascii="宋体" w:hAnsi="宋体" w:cs="宋体"/>
                <w:sz w:val="18"/>
                <w:szCs w:val="18"/>
              </w:rPr>
            </w:pPr>
            <w:r>
              <w:rPr>
                <w:rFonts w:hint="eastAsia" w:ascii="宋体" w:hAnsi="宋体" w:cs="宋体"/>
                <w:kern w:val="0"/>
                <w:sz w:val="18"/>
                <w:szCs w:val="18"/>
                <w:lang w:bidi="ar"/>
              </w:rPr>
              <w:t>623</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D469">
            <w:pPr>
              <w:widowControl/>
              <w:jc w:val="left"/>
              <w:textAlignment w:val="center"/>
              <w:rPr>
                <w:rFonts w:ascii="宋体" w:hAnsi="宋体" w:cs="宋体"/>
                <w:sz w:val="18"/>
                <w:szCs w:val="18"/>
              </w:rPr>
            </w:pPr>
            <w:r>
              <w:rPr>
                <w:rFonts w:hint="eastAsia" w:ascii="宋体" w:hAnsi="宋体" w:cs="宋体"/>
                <w:kern w:val="0"/>
                <w:sz w:val="18"/>
                <w:szCs w:val="18"/>
                <w:lang w:bidi="ar"/>
              </w:rPr>
              <w:t>事件日志存储达到90%</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3A856">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tcPr>
          <w:p w14:paraId="4EDE2F3A">
            <w:pPr>
              <w:rPr>
                <w:rFonts w:ascii="宋体" w:hAnsi="宋体" w:cs="宋体"/>
                <w:sz w:val="18"/>
                <w:szCs w:val="18"/>
              </w:rPr>
            </w:pPr>
            <w:r>
              <w:rPr>
                <w:rFonts w:hint="eastAsia" w:ascii="宋体" w:hAnsi="宋体" w:cs="宋体"/>
                <w:sz w:val="18"/>
                <w:szCs w:val="18"/>
              </w:rPr>
              <w:t>事件日志存储达到最大限额的90%</w:t>
            </w:r>
          </w:p>
        </w:tc>
        <w:tc>
          <w:tcPr>
            <w:tcW w:w="1007" w:type="pct"/>
            <w:tcBorders>
              <w:top w:val="single" w:color="000000" w:sz="4" w:space="0"/>
              <w:left w:val="single" w:color="000000" w:sz="4" w:space="0"/>
              <w:bottom w:val="single" w:color="000000" w:sz="4" w:space="0"/>
              <w:right w:val="single" w:color="000000" w:sz="4" w:space="0"/>
            </w:tcBorders>
            <w:shd w:val="clear" w:color="auto" w:fill="auto"/>
          </w:tcPr>
          <w:p w14:paraId="4F492D28">
            <w:pPr>
              <w:rPr>
                <w:rFonts w:ascii="宋体" w:hAnsi="宋体" w:cs="宋体"/>
                <w:sz w:val="18"/>
                <w:szCs w:val="18"/>
              </w:rPr>
            </w:pPr>
            <w:r>
              <w:rPr>
                <w:rFonts w:hint="eastAsia" w:ascii="宋体" w:hAnsi="宋体" w:cs="宋体"/>
                <w:sz w:val="18"/>
                <w:szCs w:val="18"/>
              </w:rPr>
              <w:t>无</w:t>
            </w:r>
          </w:p>
        </w:tc>
      </w:tr>
      <w:tr w14:paraId="45EC7802">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F2CD">
            <w:pPr>
              <w:widowControl/>
              <w:jc w:val="center"/>
              <w:textAlignment w:val="center"/>
              <w:rPr>
                <w:rFonts w:ascii="宋体" w:hAnsi="宋体" w:cs="宋体"/>
                <w:sz w:val="18"/>
                <w:szCs w:val="18"/>
              </w:rPr>
            </w:pPr>
            <w:r>
              <w:rPr>
                <w:rFonts w:hint="eastAsia" w:ascii="宋体" w:hAnsi="宋体" w:cs="宋体"/>
                <w:kern w:val="0"/>
                <w:sz w:val="18"/>
                <w:szCs w:val="18"/>
                <w:lang w:bidi="ar"/>
              </w:rPr>
              <w:t>624</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B2E5">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事件日志存储达到100%</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7B46D">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tcPr>
          <w:p w14:paraId="2043C572">
            <w:pPr>
              <w:rPr>
                <w:rFonts w:ascii="宋体" w:hAnsi="宋体" w:cs="宋体"/>
                <w:sz w:val="18"/>
                <w:szCs w:val="18"/>
              </w:rPr>
            </w:pPr>
            <w:r>
              <w:rPr>
                <w:rFonts w:hint="eastAsia" w:ascii="宋体" w:hAnsi="宋体" w:cs="宋体"/>
                <w:sz w:val="18"/>
                <w:szCs w:val="18"/>
              </w:rPr>
              <w:t>事件日志存储达到最大限额的100%</w:t>
            </w:r>
          </w:p>
        </w:tc>
        <w:tc>
          <w:tcPr>
            <w:tcW w:w="1007" w:type="pct"/>
            <w:tcBorders>
              <w:top w:val="single" w:color="000000" w:sz="4" w:space="0"/>
              <w:left w:val="single" w:color="000000" w:sz="4" w:space="0"/>
              <w:bottom w:val="single" w:color="000000" w:sz="4" w:space="0"/>
              <w:right w:val="single" w:color="000000" w:sz="4" w:space="0"/>
            </w:tcBorders>
            <w:shd w:val="clear" w:color="auto" w:fill="auto"/>
          </w:tcPr>
          <w:p w14:paraId="2DCD27E1">
            <w:pPr>
              <w:rPr>
                <w:rFonts w:ascii="宋体" w:hAnsi="宋体" w:cs="宋体"/>
                <w:sz w:val="18"/>
                <w:szCs w:val="18"/>
              </w:rPr>
            </w:pPr>
            <w:r>
              <w:rPr>
                <w:rFonts w:hint="eastAsia" w:ascii="宋体" w:hAnsi="宋体" w:cs="宋体"/>
                <w:sz w:val="18"/>
                <w:szCs w:val="18"/>
              </w:rPr>
              <w:t>无</w:t>
            </w:r>
          </w:p>
        </w:tc>
      </w:tr>
      <w:tr w14:paraId="04C7EDC4">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92E2">
            <w:pPr>
              <w:widowControl/>
              <w:jc w:val="center"/>
              <w:textAlignment w:val="center"/>
              <w:rPr>
                <w:rFonts w:ascii="宋体" w:hAnsi="宋体" w:cs="宋体"/>
                <w:sz w:val="18"/>
                <w:szCs w:val="18"/>
              </w:rPr>
            </w:pPr>
            <w:r>
              <w:rPr>
                <w:rFonts w:hint="eastAsia" w:ascii="宋体" w:hAnsi="宋体" w:cs="宋体"/>
                <w:kern w:val="0"/>
                <w:sz w:val="18"/>
                <w:szCs w:val="18"/>
                <w:lang w:bidi="ar"/>
              </w:rPr>
              <w:t>625</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D5AB">
            <w:pPr>
              <w:widowControl/>
              <w:jc w:val="left"/>
              <w:textAlignment w:val="center"/>
              <w:rPr>
                <w:rFonts w:ascii="宋体" w:hAnsi="宋体" w:cs="宋体"/>
                <w:sz w:val="18"/>
                <w:szCs w:val="18"/>
              </w:rPr>
            </w:pPr>
            <w:r>
              <w:rPr>
                <w:rFonts w:hint="eastAsia" w:ascii="宋体" w:hAnsi="宋体" w:cs="宋体"/>
                <w:kern w:val="0"/>
                <w:sz w:val="18"/>
                <w:szCs w:val="18"/>
                <w:lang w:bidi="ar"/>
              </w:rPr>
              <w:t>时间/日期复位</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55224">
            <w:pPr>
              <w:widowControl/>
              <w:jc w:val="left"/>
              <w:textAlignment w:val="center"/>
              <w:rPr>
                <w:rFonts w:ascii="宋体" w:hAnsi="宋体" w:cs="宋体"/>
                <w:sz w:val="18"/>
                <w:szCs w:val="18"/>
              </w:rPr>
            </w:pPr>
            <w:r>
              <w:rPr>
                <w:rFonts w:hint="eastAsia" w:ascii="宋体" w:hAnsi="宋体" w:cs="宋体"/>
                <w:sz w:val="18"/>
                <w:szCs w:val="18"/>
              </w:rPr>
              <w:t>用户操作</w:t>
            </w:r>
          </w:p>
        </w:tc>
        <w:tc>
          <w:tcPr>
            <w:tcW w:w="1582" w:type="pct"/>
            <w:tcBorders>
              <w:top w:val="single" w:color="000000" w:sz="4" w:space="0"/>
              <w:left w:val="single" w:color="000000" w:sz="4" w:space="0"/>
              <w:bottom w:val="single" w:color="000000" w:sz="4" w:space="0"/>
              <w:right w:val="single" w:color="000000" w:sz="4" w:space="0"/>
            </w:tcBorders>
            <w:shd w:val="clear" w:color="auto" w:fill="auto"/>
          </w:tcPr>
          <w:p w14:paraId="45B5F53D">
            <w:pPr>
              <w:rPr>
                <w:rFonts w:ascii="宋体" w:hAnsi="宋体" w:cs="宋体"/>
                <w:sz w:val="18"/>
                <w:szCs w:val="18"/>
              </w:rPr>
            </w:pPr>
            <w:r>
              <w:rPr>
                <w:rFonts w:hint="eastAsia" w:ascii="宋体" w:hAnsi="宋体" w:cs="宋体"/>
                <w:sz w:val="18"/>
                <w:szCs w:val="18"/>
              </w:rPr>
              <w:t>用户执行日期/事件复位操作</w:t>
            </w:r>
          </w:p>
        </w:tc>
        <w:tc>
          <w:tcPr>
            <w:tcW w:w="1007" w:type="pct"/>
            <w:tcBorders>
              <w:top w:val="single" w:color="000000" w:sz="4" w:space="0"/>
              <w:left w:val="single" w:color="000000" w:sz="4" w:space="0"/>
              <w:bottom w:val="single" w:color="000000" w:sz="4" w:space="0"/>
              <w:right w:val="single" w:color="000000" w:sz="4" w:space="0"/>
            </w:tcBorders>
            <w:shd w:val="clear" w:color="auto" w:fill="auto"/>
          </w:tcPr>
          <w:p w14:paraId="63E7710D">
            <w:pPr>
              <w:rPr>
                <w:rFonts w:ascii="宋体" w:hAnsi="宋体" w:cs="宋体"/>
                <w:sz w:val="18"/>
                <w:szCs w:val="18"/>
              </w:rPr>
            </w:pPr>
            <w:r>
              <w:rPr>
                <w:rFonts w:hint="eastAsia" w:ascii="宋体" w:hAnsi="宋体" w:cs="宋体"/>
                <w:sz w:val="18"/>
                <w:szCs w:val="18"/>
              </w:rPr>
              <w:t>无</w:t>
            </w:r>
          </w:p>
        </w:tc>
      </w:tr>
      <w:tr w14:paraId="3073C021">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A707D">
            <w:pPr>
              <w:widowControl/>
              <w:jc w:val="center"/>
              <w:textAlignment w:val="center"/>
              <w:rPr>
                <w:rFonts w:ascii="宋体" w:hAnsi="宋体" w:cs="宋体"/>
                <w:sz w:val="18"/>
                <w:szCs w:val="18"/>
              </w:rPr>
            </w:pPr>
            <w:r>
              <w:rPr>
                <w:rFonts w:hint="eastAsia" w:ascii="宋体" w:hAnsi="宋体" w:cs="宋体"/>
                <w:kern w:val="0"/>
                <w:sz w:val="18"/>
                <w:szCs w:val="18"/>
                <w:lang w:bidi="ar"/>
              </w:rPr>
              <w:t>626</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E5CD">
            <w:pPr>
              <w:widowControl/>
              <w:jc w:val="left"/>
              <w:textAlignment w:val="center"/>
              <w:rPr>
                <w:rFonts w:ascii="宋体" w:hAnsi="宋体" w:cs="宋体"/>
                <w:sz w:val="18"/>
                <w:szCs w:val="18"/>
              </w:rPr>
            </w:pPr>
            <w:r>
              <w:rPr>
                <w:rFonts w:hint="eastAsia" w:ascii="宋体" w:hAnsi="宋体" w:cs="宋体"/>
                <w:kern w:val="0"/>
                <w:sz w:val="18"/>
                <w:szCs w:val="18"/>
                <w:lang w:bidi="ar"/>
              </w:rPr>
              <w:t>时间/日期不准</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D5EEF">
            <w:pPr>
              <w:widowControl/>
              <w:jc w:val="left"/>
              <w:textAlignment w:val="center"/>
              <w:rPr>
                <w:rFonts w:ascii="宋体" w:hAnsi="宋体" w:cs="宋体"/>
                <w:sz w:val="18"/>
                <w:szCs w:val="18"/>
              </w:rPr>
            </w:pPr>
            <w:r>
              <w:rPr>
                <w:rFonts w:hint="eastAsia" w:ascii="宋体" w:hAnsi="宋体" w:cs="宋体"/>
                <w:kern w:val="0"/>
                <w:sz w:val="18"/>
                <w:szCs w:val="18"/>
                <w:lang w:bidi="ar"/>
              </w:rPr>
              <w:t>主机监测</w:t>
            </w:r>
          </w:p>
        </w:tc>
        <w:tc>
          <w:tcPr>
            <w:tcW w:w="1582" w:type="pct"/>
            <w:tcBorders>
              <w:top w:val="single" w:color="000000" w:sz="4" w:space="0"/>
              <w:left w:val="single" w:color="000000" w:sz="4" w:space="0"/>
              <w:bottom w:val="single" w:color="000000" w:sz="4" w:space="0"/>
              <w:right w:val="single" w:color="000000" w:sz="4" w:space="0"/>
            </w:tcBorders>
            <w:shd w:val="clear" w:color="auto" w:fill="auto"/>
          </w:tcPr>
          <w:p w14:paraId="4670051E">
            <w:pPr>
              <w:rPr>
                <w:rFonts w:ascii="宋体" w:hAnsi="宋体" w:cs="宋体"/>
                <w:sz w:val="18"/>
                <w:szCs w:val="18"/>
              </w:rPr>
            </w:pPr>
            <w:r>
              <w:rPr>
                <w:rFonts w:hint="eastAsia" w:ascii="宋体" w:hAnsi="宋体" w:cs="宋体"/>
                <w:sz w:val="18"/>
                <w:szCs w:val="18"/>
              </w:rPr>
              <w:t>设备检测到日期/事件不准</w:t>
            </w:r>
          </w:p>
        </w:tc>
        <w:tc>
          <w:tcPr>
            <w:tcW w:w="1007" w:type="pct"/>
            <w:tcBorders>
              <w:top w:val="single" w:color="000000" w:sz="4" w:space="0"/>
              <w:left w:val="single" w:color="000000" w:sz="4" w:space="0"/>
              <w:bottom w:val="single" w:color="000000" w:sz="4" w:space="0"/>
              <w:right w:val="single" w:color="000000" w:sz="4" w:space="0"/>
            </w:tcBorders>
            <w:shd w:val="clear" w:color="auto" w:fill="auto"/>
          </w:tcPr>
          <w:p w14:paraId="7758DE2C">
            <w:pPr>
              <w:rPr>
                <w:rFonts w:ascii="宋体" w:hAnsi="宋体" w:cs="宋体"/>
                <w:sz w:val="18"/>
                <w:szCs w:val="18"/>
              </w:rPr>
            </w:pPr>
            <w:r>
              <w:rPr>
                <w:rFonts w:hint="eastAsia" w:ascii="宋体" w:hAnsi="宋体" w:cs="宋体"/>
                <w:sz w:val="18"/>
                <w:szCs w:val="18"/>
              </w:rPr>
              <w:t>无</w:t>
            </w:r>
          </w:p>
        </w:tc>
      </w:tr>
      <w:tr w14:paraId="38D730D1">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41B7">
            <w:pPr>
              <w:widowControl/>
              <w:jc w:val="center"/>
              <w:textAlignment w:val="center"/>
              <w:rPr>
                <w:rFonts w:ascii="宋体" w:hAnsi="宋体" w:cs="宋体"/>
                <w:sz w:val="18"/>
                <w:szCs w:val="18"/>
              </w:rPr>
            </w:pPr>
            <w:r>
              <w:rPr>
                <w:rFonts w:hint="eastAsia" w:ascii="宋体" w:hAnsi="宋体" w:cs="宋体"/>
                <w:kern w:val="0"/>
                <w:sz w:val="18"/>
                <w:szCs w:val="18"/>
                <w:lang w:bidi="ar"/>
              </w:rPr>
              <w:t>627</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2A54">
            <w:pPr>
              <w:widowControl/>
              <w:jc w:val="left"/>
              <w:textAlignment w:val="center"/>
              <w:rPr>
                <w:rFonts w:ascii="宋体" w:hAnsi="宋体" w:cs="宋体"/>
                <w:sz w:val="18"/>
                <w:szCs w:val="18"/>
              </w:rPr>
            </w:pPr>
            <w:r>
              <w:rPr>
                <w:rFonts w:hint="eastAsia" w:ascii="宋体" w:hAnsi="宋体" w:cs="宋体"/>
                <w:kern w:val="0"/>
                <w:sz w:val="18"/>
                <w:szCs w:val="18"/>
                <w:lang w:bidi="ar"/>
              </w:rPr>
              <w:t>进入编程模式</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00E0B">
            <w:pPr>
              <w:widowControl/>
              <w:jc w:val="left"/>
              <w:textAlignment w:val="center"/>
              <w:rPr>
                <w:rFonts w:ascii="宋体" w:hAnsi="宋体" w:cs="宋体"/>
                <w:sz w:val="18"/>
                <w:szCs w:val="18"/>
              </w:rPr>
            </w:pPr>
            <w:r>
              <w:rPr>
                <w:rFonts w:hint="eastAsia" w:ascii="宋体" w:hAnsi="宋体" w:cs="宋体"/>
                <w:kern w:val="0"/>
                <w:sz w:val="18"/>
                <w:szCs w:val="18"/>
                <w:lang w:bidi="ar"/>
              </w:rPr>
              <w:t>用户操作</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8ACFE">
            <w:pPr>
              <w:widowControl/>
              <w:jc w:val="left"/>
              <w:textAlignment w:val="center"/>
              <w:rPr>
                <w:rFonts w:ascii="宋体" w:hAnsi="宋体" w:cs="宋体"/>
                <w:sz w:val="18"/>
                <w:szCs w:val="18"/>
              </w:rPr>
            </w:pPr>
            <w:r>
              <w:rPr>
                <w:rFonts w:hint="eastAsia" w:ascii="宋体" w:hAnsi="宋体" w:cs="宋体"/>
                <w:kern w:val="0"/>
                <w:sz w:val="18"/>
                <w:szCs w:val="18"/>
                <w:lang w:bidi="ar"/>
              </w:rPr>
              <w:t>设备进入编程模式</w:t>
            </w:r>
          </w:p>
        </w:tc>
        <w:tc>
          <w:tcPr>
            <w:tcW w:w="1007" w:type="pct"/>
            <w:tcBorders>
              <w:top w:val="single" w:color="000000" w:sz="4" w:space="0"/>
              <w:left w:val="single" w:color="000000" w:sz="4" w:space="0"/>
              <w:bottom w:val="single" w:color="000000" w:sz="4" w:space="0"/>
              <w:right w:val="single" w:color="000000" w:sz="4" w:space="0"/>
            </w:tcBorders>
            <w:shd w:val="clear" w:color="auto" w:fill="auto"/>
          </w:tcPr>
          <w:p w14:paraId="39D4805C">
            <w:pPr>
              <w:rPr>
                <w:rFonts w:ascii="宋体" w:hAnsi="宋体" w:cs="宋体"/>
                <w:sz w:val="18"/>
                <w:szCs w:val="18"/>
              </w:rPr>
            </w:pPr>
            <w:r>
              <w:rPr>
                <w:rFonts w:hint="eastAsia" w:ascii="宋体" w:hAnsi="宋体" w:cs="宋体"/>
                <w:sz w:val="18"/>
                <w:szCs w:val="18"/>
              </w:rPr>
              <w:t>无</w:t>
            </w:r>
          </w:p>
        </w:tc>
      </w:tr>
      <w:tr w14:paraId="1E50F53A">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7168">
            <w:pPr>
              <w:widowControl/>
              <w:jc w:val="center"/>
              <w:textAlignment w:val="center"/>
              <w:rPr>
                <w:rFonts w:ascii="宋体" w:hAnsi="宋体" w:cs="宋体"/>
                <w:sz w:val="18"/>
                <w:szCs w:val="18"/>
              </w:rPr>
            </w:pPr>
            <w:r>
              <w:rPr>
                <w:rFonts w:hint="eastAsia" w:ascii="宋体" w:hAnsi="宋体" w:cs="宋体"/>
                <w:kern w:val="0"/>
                <w:sz w:val="18"/>
                <w:szCs w:val="18"/>
                <w:lang w:bidi="ar"/>
              </w:rPr>
              <w:t>628</w:t>
            </w:r>
          </w:p>
        </w:tc>
        <w:tc>
          <w:tcPr>
            <w:tcW w:w="1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D410">
            <w:pPr>
              <w:widowControl/>
              <w:jc w:val="left"/>
              <w:textAlignment w:val="center"/>
              <w:rPr>
                <w:rFonts w:ascii="宋体" w:hAnsi="宋体" w:cs="宋体"/>
                <w:sz w:val="18"/>
                <w:szCs w:val="18"/>
              </w:rPr>
            </w:pPr>
            <w:r>
              <w:rPr>
                <w:rFonts w:hint="eastAsia" w:ascii="宋体" w:hAnsi="宋体" w:cs="宋体"/>
                <w:kern w:val="0"/>
                <w:sz w:val="18"/>
                <w:szCs w:val="18"/>
                <w:lang w:bidi="ar"/>
              </w:rPr>
              <w:t>退出编程模式</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C286A">
            <w:pPr>
              <w:widowControl/>
              <w:jc w:val="left"/>
              <w:textAlignment w:val="center"/>
              <w:rPr>
                <w:rFonts w:ascii="宋体" w:hAnsi="宋体" w:cs="宋体"/>
                <w:sz w:val="18"/>
                <w:szCs w:val="18"/>
              </w:rPr>
            </w:pPr>
            <w:r>
              <w:rPr>
                <w:rFonts w:hint="eastAsia" w:ascii="宋体" w:hAnsi="宋体" w:cs="宋体"/>
                <w:kern w:val="0"/>
                <w:sz w:val="18"/>
                <w:szCs w:val="18"/>
                <w:lang w:bidi="ar"/>
              </w:rPr>
              <w:t>用户操作</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5200C">
            <w:pPr>
              <w:widowControl/>
              <w:jc w:val="left"/>
              <w:textAlignment w:val="center"/>
              <w:rPr>
                <w:rFonts w:ascii="宋体" w:hAnsi="宋体" w:cs="宋体"/>
                <w:sz w:val="18"/>
                <w:szCs w:val="18"/>
              </w:rPr>
            </w:pPr>
            <w:r>
              <w:rPr>
                <w:rFonts w:hint="eastAsia" w:ascii="宋体" w:hAnsi="宋体" w:cs="宋体"/>
                <w:kern w:val="0"/>
                <w:sz w:val="18"/>
                <w:szCs w:val="18"/>
                <w:lang w:bidi="ar"/>
              </w:rPr>
              <w:t>设备退出编程模式</w:t>
            </w:r>
          </w:p>
        </w:tc>
        <w:tc>
          <w:tcPr>
            <w:tcW w:w="1007" w:type="pct"/>
            <w:tcBorders>
              <w:top w:val="single" w:color="000000" w:sz="4" w:space="0"/>
              <w:left w:val="single" w:color="000000" w:sz="4" w:space="0"/>
              <w:bottom w:val="single" w:color="000000" w:sz="4" w:space="0"/>
              <w:right w:val="single" w:color="000000" w:sz="4" w:space="0"/>
            </w:tcBorders>
            <w:shd w:val="clear" w:color="auto" w:fill="auto"/>
          </w:tcPr>
          <w:p w14:paraId="62F04BB8">
            <w:pPr>
              <w:rPr>
                <w:rFonts w:ascii="宋体" w:hAnsi="宋体" w:cs="宋体"/>
                <w:sz w:val="18"/>
                <w:szCs w:val="18"/>
              </w:rPr>
            </w:pPr>
            <w:r>
              <w:rPr>
                <w:rFonts w:hint="eastAsia" w:ascii="宋体" w:hAnsi="宋体" w:cs="宋体"/>
                <w:sz w:val="18"/>
                <w:szCs w:val="18"/>
              </w:rPr>
              <w:t>无</w:t>
            </w:r>
          </w:p>
        </w:tc>
      </w:tr>
      <w:tr w14:paraId="2EA07D1A">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B5B2">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619~69F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B250">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&lt;保留&gt;</w:t>
            </w:r>
          </w:p>
        </w:tc>
      </w:tr>
      <w:tr w14:paraId="6E343980">
        <w:tblPrEx>
          <w:tblCellMar>
            <w:top w:w="0" w:type="dxa"/>
            <w:left w:w="108" w:type="dxa"/>
            <w:bottom w:w="0" w:type="dxa"/>
            <w:right w:w="108" w:type="dxa"/>
          </w:tblCellMar>
        </w:tblPrEx>
        <w:trPr>
          <w:trHeight w:val="270" w:hRule="atLeast"/>
          <w:jc w:val="center"/>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D6E7">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6A0~6FF</w:t>
            </w:r>
          </w:p>
        </w:tc>
        <w:tc>
          <w:tcPr>
            <w:tcW w:w="4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C080">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&lt;用户自定义&gt;</w:t>
            </w:r>
          </w:p>
        </w:tc>
      </w:tr>
    </w:tbl>
    <w:p w14:paraId="3718716E">
      <w:pPr>
        <w:rPr>
          <w:rFonts w:ascii="宋体" w:hAnsi="宋体" w:cs="宋体"/>
          <w:kern w:val="0"/>
          <w:sz w:val="18"/>
          <w:szCs w:val="18"/>
          <w:lang w:bidi="ar"/>
        </w:rPr>
      </w:pPr>
      <w:bookmarkStart w:id="480" w:name="_Toc112094663"/>
      <w:bookmarkEnd w:id="480"/>
    </w:p>
    <w:p w14:paraId="6D8926DC">
      <w:pPr>
        <w:pStyle w:val="39"/>
        <w:spacing w:before="156" w:beforeLines="50" w:after="156" w:afterLines="50"/>
        <w:jc w:val="center"/>
        <w:rPr>
          <w:rFonts w:ascii="黑体" w:hAnsi="黑体" w:eastAsia="黑体" w:cs="宋体"/>
        </w:rPr>
      </w:pPr>
      <w:r>
        <w:rPr>
          <w:rFonts w:hint="eastAsia" w:ascii="黑体" w:hAnsi="黑体" w:eastAsia="黑体" w:cs="宋体"/>
        </w:rPr>
        <w:t>表 B</w:t>
      </w:r>
      <w:r>
        <w:rPr>
          <w:rFonts w:ascii="黑体" w:hAnsi="黑体" w:eastAsia="黑体" w:cs="宋体"/>
        </w:rPr>
        <w:t>.</w:t>
      </w:r>
      <w:r>
        <w:rPr>
          <w:rFonts w:hint="eastAsia" w:ascii="黑体" w:hAnsi="黑体" w:eastAsia="黑体" w:cs="宋体"/>
        </w:rPr>
        <w:t>12</w:t>
      </w:r>
      <w:r>
        <w:rPr>
          <w:rFonts w:ascii="黑体" w:hAnsi="黑体" w:eastAsia="黑体" w:cs="宋体"/>
        </w:rPr>
        <w:t xml:space="preserve"> </w:t>
      </w:r>
      <w:r>
        <w:rPr>
          <w:rFonts w:hint="eastAsia" w:ascii="黑体" w:hAnsi="黑体" w:eastAsia="黑体" w:cs="宋体"/>
        </w:rPr>
        <w:t xml:space="preserve">设防/撤防类事件编码定义表 </w:t>
      </w:r>
    </w:p>
    <w:tbl>
      <w:tblPr>
        <w:tblStyle w:val="55"/>
        <w:tblW w:w="4403" w:type="pct"/>
        <w:jc w:val="center"/>
        <w:tblLayout w:type="fixed"/>
        <w:tblCellMar>
          <w:top w:w="0" w:type="dxa"/>
          <w:left w:w="108" w:type="dxa"/>
          <w:bottom w:w="0" w:type="dxa"/>
          <w:right w:w="108" w:type="dxa"/>
        </w:tblCellMar>
      </w:tblPr>
      <w:tblGrid>
        <w:gridCol w:w="1012"/>
        <w:gridCol w:w="1017"/>
        <w:gridCol w:w="2130"/>
        <w:gridCol w:w="1103"/>
        <w:gridCol w:w="2917"/>
      </w:tblGrid>
      <w:tr w14:paraId="54DB1326">
        <w:trPr>
          <w:trHeight w:val="270" w:hRule="atLeast"/>
          <w:tblHeader/>
          <w:jc w:val="center"/>
        </w:trPr>
        <w:tc>
          <w:tcPr>
            <w:tcW w:w="61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FB36A27">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事件编码</w:t>
            </w:r>
          </w:p>
        </w:tc>
        <w:tc>
          <w:tcPr>
            <w:tcW w:w="622" w:type="pct"/>
            <w:tcBorders>
              <w:top w:val="single" w:color="auto" w:sz="4" w:space="0"/>
              <w:left w:val="single" w:color="auto" w:sz="4" w:space="0"/>
              <w:bottom w:val="single" w:color="auto" w:sz="4" w:space="0"/>
              <w:right w:val="single" w:color="auto" w:sz="4" w:space="0"/>
            </w:tcBorders>
            <w:vAlign w:val="center"/>
          </w:tcPr>
          <w:p w14:paraId="2DF09BF1">
            <w:pPr>
              <w:widowControl/>
              <w:jc w:val="left"/>
              <w:textAlignment w:val="center"/>
              <w:rPr>
                <w:rFonts w:ascii="宋体" w:hAnsi="宋体" w:cs="宋体"/>
                <w:b/>
                <w:bCs/>
                <w:kern w:val="0"/>
                <w:sz w:val="18"/>
                <w:szCs w:val="18"/>
                <w:lang w:bidi="ar"/>
              </w:rPr>
            </w:pPr>
            <w:r>
              <w:rPr>
                <w:rFonts w:hint="eastAsia" w:ascii="宋体" w:hAnsi="宋体" w:cs="宋体"/>
                <w:b/>
                <w:bCs/>
                <w:kern w:val="0"/>
                <w:sz w:val="18"/>
                <w:szCs w:val="18"/>
                <w:lang w:bidi="ar"/>
              </w:rPr>
              <w:t>信息类型</w:t>
            </w:r>
          </w:p>
        </w:tc>
        <w:tc>
          <w:tcPr>
            <w:tcW w:w="1302" w:type="pct"/>
            <w:tcBorders>
              <w:top w:val="single" w:color="000000" w:sz="4" w:space="0"/>
              <w:left w:val="single" w:color="auto" w:sz="4" w:space="0"/>
              <w:bottom w:val="single" w:color="000000" w:sz="4" w:space="0"/>
              <w:right w:val="single" w:color="000000" w:sz="4" w:space="0"/>
            </w:tcBorders>
            <w:shd w:val="clear" w:color="auto" w:fill="auto"/>
            <w:vAlign w:val="center"/>
          </w:tcPr>
          <w:p w14:paraId="6D60DF2E">
            <w:pPr>
              <w:widowControl/>
              <w:jc w:val="left"/>
              <w:textAlignment w:val="center"/>
              <w:rPr>
                <w:rFonts w:ascii="宋体" w:hAnsi="宋体" w:cs="宋体"/>
                <w:b/>
                <w:bCs/>
                <w:sz w:val="18"/>
                <w:szCs w:val="18"/>
              </w:rPr>
            </w:pPr>
            <w:r>
              <w:rPr>
                <w:rFonts w:hint="eastAsia" w:ascii="宋体" w:hAnsi="宋体" w:cs="宋体"/>
                <w:b/>
                <w:bCs/>
                <w:kern w:val="0"/>
                <w:sz w:val="18"/>
                <w:szCs w:val="18"/>
                <w:lang w:bidi="ar"/>
              </w:rPr>
              <w:t>事件名称</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5431D">
            <w:pPr>
              <w:widowControl/>
              <w:jc w:val="left"/>
              <w:textAlignment w:val="center"/>
              <w:rPr>
                <w:rFonts w:ascii="宋体" w:hAnsi="宋体" w:cs="宋体"/>
                <w:b/>
                <w:bCs/>
                <w:sz w:val="18"/>
                <w:szCs w:val="18"/>
              </w:rPr>
            </w:pPr>
            <w:r>
              <w:rPr>
                <w:rFonts w:hint="eastAsia" w:ascii="宋体" w:hAnsi="宋体" w:cs="宋体"/>
                <w:b/>
                <w:bCs/>
                <w:kern w:val="0"/>
                <w:sz w:val="18"/>
                <w:szCs w:val="18"/>
                <w:lang w:bidi="ar"/>
              </w:rPr>
              <w:t>触发源</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4C475">
            <w:pPr>
              <w:widowControl/>
              <w:jc w:val="left"/>
              <w:textAlignment w:val="center"/>
              <w:rPr>
                <w:rFonts w:ascii="宋体" w:hAnsi="宋体" w:cs="宋体"/>
                <w:b/>
                <w:bCs/>
                <w:sz w:val="18"/>
                <w:szCs w:val="18"/>
              </w:rPr>
            </w:pPr>
            <w:r>
              <w:rPr>
                <w:rFonts w:hint="eastAsia" w:ascii="宋体" w:hAnsi="宋体" w:cs="宋体"/>
                <w:b/>
                <w:bCs/>
                <w:kern w:val="0"/>
                <w:sz w:val="18"/>
                <w:szCs w:val="18"/>
                <w:lang w:bidi="ar"/>
              </w:rPr>
              <w:t>触发条件</w:t>
            </w:r>
          </w:p>
        </w:tc>
      </w:tr>
      <w:tr w14:paraId="527CBA34">
        <w:tblPrEx>
          <w:tblCellMar>
            <w:top w:w="0" w:type="dxa"/>
            <w:left w:w="108" w:type="dxa"/>
            <w:bottom w:w="0" w:type="dxa"/>
            <w:right w:w="108" w:type="dxa"/>
          </w:tblCellMar>
        </w:tblPrEx>
        <w:trPr>
          <w:trHeight w:val="270" w:hRule="atLeast"/>
          <w:jc w:val="center"/>
        </w:trPr>
        <w:tc>
          <w:tcPr>
            <w:tcW w:w="618" w:type="pct"/>
            <w:vMerge w:val="restart"/>
            <w:tcBorders>
              <w:top w:val="single" w:color="000000" w:sz="4" w:space="0"/>
              <w:left w:val="single" w:color="000000" w:sz="4" w:space="0"/>
              <w:right w:val="single" w:color="auto" w:sz="4" w:space="0"/>
            </w:tcBorders>
            <w:shd w:val="clear" w:color="auto" w:fill="auto"/>
            <w:noWrap/>
            <w:vAlign w:val="center"/>
          </w:tcPr>
          <w:p w14:paraId="60B2CA29">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400</w:t>
            </w:r>
          </w:p>
        </w:tc>
        <w:tc>
          <w:tcPr>
            <w:tcW w:w="622" w:type="pct"/>
            <w:tcBorders>
              <w:top w:val="single" w:color="auto" w:sz="4" w:space="0"/>
              <w:left w:val="single" w:color="auto" w:sz="4" w:space="0"/>
              <w:bottom w:val="single" w:color="auto" w:sz="4" w:space="0"/>
              <w:right w:val="single" w:color="auto" w:sz="4" w:space="0"/>
            </w:tcBorders>
            <w:vAlign w:val="center"/>
          </w:tcPr>
          <w:p w14:paraId="7B6ADB17">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130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5ECF7EA">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撤防报告</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AC1A1">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用户操作</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0D6C5">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一般性撤防操作</w:t>
            </w:r>
          </w:p>
        </w:tc>
      </w:tr>
      <w:tr w14:paraId="0D77AB5A">
        <w:tblPrEx>
          <w:tblCellMar>
            <w:top w:w="0" w:type="dxa"/>
            <w:left w:w="108" w:type="dxa"/>
            <w:bottom w:w="0" w:type="dxa"/>
            <w:right w:w="108" w:type="dxa"/>
          </w:tblCellMar>
        </w:tblPrEx>
        <w:trPr>
          <w:trHeight w:val="270" w:hRule="atLeast"/>
          <w:jc w:val="center"/>
        </w:trPr>
        <w:tc>
          <w:tcPr>
            <w:tcW w:w="618" w:type="pct"/>
            <w:vMerge w:val="continue"/>
            <w:tcBorders>
              <w:left w:val="single" w:color="000000" w:sz="4" w:space="0"/>
              <w:bottom w:val="single" w:color="000000" w:sz="4" w:space="0"/>
              <w:right w:val="single" w:color="auto" w:sz="4" w:space="0"/>
            </w:tcBorders>
            <w:shd w:val="clear" w:color="auto" w:fill="auto"/>
            <w:noWrap/>
            <w:vAlign w:val="center"/>
          </w:tcPr>
          <w:p w14:paraId="1CAEE73C">
            <w:pPr>
              <w:widowControl/>
              <w:jc w:val="center"/>
              <w:textAlignment w:val="center"/>
              <w:rPr>
                <w:rFonts w:ascii="宋体" w:hAnsi="宋体" w:cs="宋体"/>
                <w:kern w:val="0"/>
                <w:sz w:val="18"/>
                <w:szCs w:val="18"/>
                <w:lang w:bidi="ar"/>
              </w:rPr>
            </w:pPr>
          </w:p>
        </w:tc>
        <w:tc>
          <w:tcPr>
            <w:tcW w:w="622" w:type="pct"/>
            <w:tcBorders>
              <w:top w:val="single" w:color="auto" w:sz="4" w:space="0"/>
              <w:left w:val="single" w:color="auto" w:sz="4" w:space="0"/>
              <w:bottom w:val="single" w:color="auto" w:sz="4" w:space="0"/>
              <w:right w:val="single" w:color="auto" w:sz="4" w:space="0"/>
            </w:tcBorders>
            <w:vAlign w:val="center"/>
          </w:tcPr>
          <w:p w14:paraId="0F3B014F">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3</w:t>
            </w:r>
          </w:p>
        </w:tc>
        <w:tc>
          <w:tcPr>
            <w:tcW w:w="130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7C1FA61">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设防报告</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B739D">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用户操作</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58968">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一般性设防操作</w:t>
            </w:r>
          </w:p>
        </w:tc>
      </w:tr>
      <w:tr w14:paraId="02C28958">
        <w:tblPrEx>
          <w:tblCellMar>
            <w:top w:w="0" w:type="dxa"/>
            <w:left w:w="108" w:type="dxa"/>
            <w:bottom w:w="0" w:type="dxa"/>
            <w:right w:w="108" w:type="dxa"/>
          </w:tblCellMar>
        </w:tblPrEx>
        <w:trPr>
          <w:trHeight w:val="270" w:hRule="atLeast"/>
          <w:jc w:val="center"/>
        </w:trPr>
        <w:tc>
          <w:tcPr>
            <w:tcW w:w="618" w:type="pct"/>
            <w:vMerge w:val="restart"/>
            <w:tcBorders>
              <w:top w:val="single" w:color="000000" w:sz="4" w:space="0"/>
              <w:left w:val="single" w:color="000000" w:sz="4" w:space="0"/>
              <w:right w:val="single" w:color="auto" w:sz="4" w:space="0"/>
            </w:tcBorders>
            <w:shd w:val="clear" w:color="auto" w:fill="auto"/>
            <w:noWrap/>
            <w:vAlign w:val="center"/>
          </w:tcPr>
          <w:p w14:paraId="769012DD">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401</w:t>
            </w:r>
          </w:p>
        </w:tc>
        <w:tc>
          <w:tcPr>
            <w:tcW w:w="622" w:type="pct"/>
            <w:tcBorders>
              <w:top w:val="single" w:color="auto" w:sz="4" w:space="0"/>
              <w:left w:val="single" w:color="auto" w:sz="4" w:space="0"/>
              <w:bottom w:val="single" w:color="auto" w:sz="4" w:space="0"/>
              <w:right w:val="single" w:color="auto" w:sz="4" w:space="0"/>
            </w:tcBorders>
            <w:vAlign w:val="center"/>
          </w:tcPr>
          <w:p w14:paraId="0B8A27EC">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130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576B0FE">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用户撤防报告</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82949">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用户操作</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9F23D">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用户撤防操作</w:t>
            </w:r>
          </w:p>
        </w:tc>
      </w:tr>
      <w:tr w14:paraId="516CC279">
        <w:tblPrEx>
          <w:tblCellMar>
            <w:top w:w="0" w:type="dxa"/>
            <w:left w:w="108" w:type="dxa"/>
            <w:bottom w:w="0" w:type="dxa"/>
            <w:right w:w="108" w:type="dxa"/>
          </w:tblCellMar>
        </w:tblPrEx>
        <w:trPr>
          <w:trHeight w:val="270" w:hRule="atLeast"/>
          <w:jc w:val="center"/>
        </w:trPr>
        <w:tc>
          <w:tcPr>
            <w:tcW w:w="618" w:type="pct"/>
            <w:vMerge w:val="continue"/>
            <w:tcBorders>
              <w:left w:val="single" w:color="000000" w:sz="4" w:space="0"/>
              <w:bottom w:val="single" w:color="000000" w:sz="4" w:space="0"/>
              <w:right w:val="single" w:color="auto" w:sz="4" w:space="0"/>
            </w:tcBorders>
            <w:shd w:val="clear" w:color="auto" w:fill="auto"/>
            <w:noWrap/>
            <w:vAlign w:val="center"/>
          </w:tcPr>
          <w:p w14:paraId="6063845B">
            <w:pPr>
              <w:widowControl/>
              <w:jc w:val="center"/>
              <w:textAlignment w:val="center"/>
              <w:rPr>
                <w:rFonts w:ascii="宋体" w:hAnsi="宋体" w:cs="宋体"/>
                <w:kern w:val="0"/>
                <w:sz w:val="18"/>
                <w:szCs w:val="18"/>
                <w:lang w:bidi="ar"/>
              </w:rPr>
            </w:pPr>
          </w:p>
        </w:tc>
        <w:tc>
          <w:tcPr>
            <w:tcW w:w="622" w:type="pct"/>
            <w:tcBorders>
              <w:top w:val="single" w:color="auto" w:sz="4" w:space="0"/>
              <w:left w:val="single" w:color="auto" w:sz="4" w:space="0"/>
              <w:bottom w:val="single" w:color="auto" w:sz="4" w:space="0"/>
              <w:right w:val="single" w:color="auto" w:sz="4" w:space="0"/>
            </w:tcBorders>
            <w:vAlign w:val="center"/>
          </w:tcPr>
          <w:p w14:paraId="1F7DC331">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3</w:t>
            </w:r>
          </w:p>
        </w:tc>
        <w:tc>
          <w:tcPr>
            <w:tcW w:w="130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7C24841">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用户设防报告</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E4546">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用户操作</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95BAB">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用户设防操作</w:t>
            </w:r>
          </w:p>
        </w:tc>
      </w:tr>
      <w:tr w14:paraId="393D59F9">
        <w:tblPrEx>
          <w:tblCellMar>
            <w:top w:w="0" w:type="dxa"/>
            <w:left w:w="108" w:type="dxa"/>
            <w:bottom w:w="0" w:type="dxa"/>
            <w:right w:w="108" w:type="dxa"/>
          </w:tblCellMar>
        </w:tblPrEx>
        <w:trPr>
          <w:trHeight w:val="270" w:hRule="atLeast"/>
          <w:jc w:val="center"/>
        </w:trPr>
        <w:tc>
          <w:tcPr>
            <w:tcW w:w="618" w:type="pct"/>
            <w:vMerge w:val="restart"/>
            <w:tcBorders>
              <w:top w:val="single" w:color="000000" w:sz="4" w:space="0"/>
              <w:left w:val="single" w:color="000000" w:sz="4" w:space="0"/>
              <w:right w:val="single" w:color="auto" w:sz="4" w:space="0"/>
            </w:tcBorders>
            <w:shd w:val="clear" w:color="auto" w:fill="auto"/>
            <w:noWrap/>
            <w:vAlign w:val="center"/>
          </w:tcPr>
          <w:p w14:paraId="1311377E">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402</w:t>
            </w:r>
          </w:p>
        </w:tc>
        <w:tc>
          <w:tcPr>
            <w:tcW w:w="622" w:type="pct"/>
            <w:tcBorders>
              <w:top w:val="single" w:color="auto" w:sz="4" w:space="0"/>
              <w:left w:val="single" w:color="auto" w:sz="4" w:space="0"/>
              <w:bottom w:val="single" w:color="auto" w:sz="4" w:space="0"/>
              <w:right w:val="single" w:color="auto" w:sz="4" w:space="0"/>
            </w:tcBorders>
            <w:vAlign w:val="center"/>
          </w:tcPr>
          <w:p w14:paraId="3D77D985">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130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F053933">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集体撤防报告</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24599">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用户操作</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CC3E8">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集体撤防操作</w:t>
            </w:r>
          </w:p>
        </w:tc>
      </w:tr>
      <w:tr w14:paraId="063B2D81">
        <w:tblPrEx>
          <w:tblCellMar>
            <w:top w:w="0" w:type="dxa"/>
            <w:left w:w="108" w:type="dxa"/>
            <w:bottom w:w="0" w:type="dxa"/>
            <w:right w:w="108" w:type="dxa"/>
          </w:tblCellMar>
        </w:tblPrEx>
        <w:trPr>
          <w:trHeight w:val="270" w:hRule="atLeast"/>
          <w:jc w:val="center"/>
        </w:trPr>
        <w:tc>
          <w:tcPr>
            <w:tcW w:w="618" w:type="pct"/>
            <w:vMerge w:val="continue"/>
            <w:tcBorders>
              <w:left w:val="single" w:color="000000" w:sz="4" w:space="0"/>
              <w:bottom w:val="single" w:color="000000" w:sz="4" w:space="0"/>
              <w:right w:val="single" w:color="auto" w:sz="4" w:space="0"/>
            </w:tcBorders>
            <w:shd w:val="clear" w:color="auto" w:fill="auto"/>
            <w:noWrap/>
            <w:vAlign w:val="center"/>
          </w:tcPr>
          <w:p w14:paraId="6C29BE03">
            <w:pPr>
              <w:widowControl/>
              <w:jc w:val="center"/>
              <w:textAlignment w:val="center"/>
              <w:rPr>
                <w:rFonts w:ascii="宋体" w:hAnsi="宋体" w:cs="宋体"/>
                <w:kern w:val="0"/>
                <w:sz w:val="18"/>
                <w:szCs w:val="18"/>
                <w:lang w:bidi="ar"/>
              </w:rPr>
            </w:pPr>
          </w:p>
        </w:tc>
        <w:tc>
          <w:tcPr>
            <w:tcW w:w="622" w:type="pct"/>
            <w:tcBorders>
              <w:top w:val="single" w:color="auto" w:sz="4" w:space="0"/>
              <w:left w:val="single" w:color="auto" w:sz="4" w:space="0"/>
              <w:bottom w:val="single" w:color="auto" w:sz="4" w:space="0"/>
              <w:right w:val="single" w:color="auto" w:sz="4" w:space="0"/>
            </w:tcBorders>
            <w:vAlign w:val="center"/>
          </w:tcPr>
          <w:p w14:paraId="1BE7450A">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3</w:t>
            </w:r>
          </w:p>
        </w:tc>
        <w:tc>
          <w:tcPr>
            <w:tcW w:w="130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37E1C52">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集体设防报告</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83919">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用户操作</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112ED">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集体设防操作</w:t>
            </w:r>
          </w:p>
        </w:tc>
      </w:tr>
      <w:tr w14:paraId="482D6944">
        <w:tblPrEx>
          <w:tblCellMar>
            <w:top w:w="0" w:type="dxa"/>
            <w:left w:w="108" w:type="dxa"/>
            <w:bottom w:w="0" w:type="dxa"/>
            <w:right w:w="108" w:type="dxa"/>
          </w:tblCellMar>
        </w:tblPrEx>
        <w:trPr>
          <w:trHeight w:val="270" w:hRule="atLeast"/>
          <w:jc w:val="center"/>
        </w:trPr>
        <w:tc>
          <w:tcPr>
            <w:tcW w:w="618" w:type="pct"/>
            <w:vMerge w:val="restart"/>
            <w:tcBorders>
              <w:top w:val="single" w:color="000000" w:sz="4" w:space="0"/>
              <w:left w:val="single" w:color="000000" w:sz="4" w:space="0"/>
              <w:right w:val="single" w:color="auto" w:sz="4" w:space="0"/>
            </w:tcBorders>
            <w:shd w:val="clear" w:color="auto" w:fill="auto"/>
            <w:noWrap/>
            <w:vAlign w:val="center"/>
          </w:tcPr>
          <w:p w14:paraId="608005D5">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403</w:t>
            </w:r>
          </w:p>
        </w:tc>
        <w:tc>
          <w:tcPr>
            <w:tcW w:w="622" w:type="pct"/>
            <w:tcBorders>
              <w:top w:val="single" w:color="auto" w:sz="4" w:space="0"/>
              <w:left w:val="single" w:color="auto" w:sz="4" w:space="0"/>
              <w:bottom w:val="single" w:color="auto" w:sz="4" w:space="0"/>
              <w:right w:val="single" w:color="auto" w:sz="4" w:space="0"/>
            </w:tcBorders>
            <w:vAlign w:val="center"/>
          </w:tcPr>
          <w:p w14:paraId="12239A44">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130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93C5E4E">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自动撤防报告</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8A7F9">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主机监测</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948E6">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控制器根据设定在设定的时间进行撤防</w:t>
            </w:r>
          </w:p>
        </w:tc>
      </w:tr>
      <w:tr w14:paraId="3E771926">
        <w:tblPrEx>
          <w:tblCellMar>
            <w:top w:w="0" w:type="dxa"/>
            <w:left w:w="108" w:type="dxa"/>
            <w:bottom w:w="0" w:type="dxa"/>
            <w:right w:w="108" w:type="dxa"/>
          </w:tblCellMar>
        </w:tblPrEx>
        <w:trPr>
          <w:trHeight w:val="270" w:hRule="atLeast"/>
          <w:jc w:val="center"/>
        </w:trPr>
        <w:tc>
          <w:tcPr>
            <w:tcW w:w="618" w:type="pct"/>
            <w:vMerge w:val="continue"/>
            <w:tcBorders>
              <w:left w:val="single" w:color="000000" w:sz="4" w:space="0"/>
              <w:bottom w:val="single" w:color="000000" w:sz="4" w:space="0"/>
              <w:right w:val="single" w:color="auto" w:sz="4" w:space="0"/>
            </w:tcBorders>
            <w:shd w:val="clear" w:color="auto" w:fill="auto"/>
            <w:noWrap/>
            <w:vAlign w:val="center"/>
          </w:tcPr>
          <w:p w14:paraId="1BCC9A45">
            <w:pPr>
              <w:widowControl/>
              <w:jc w:val="center"/>
              <w:textAlignment w:val="center"/>
              <w:rPr>
                <w:rFonts w:ascii="宋体" w:hAnsi="宋体" w:cs="宋体"/>
                <w:kern w:val="0"/>
                <w:sz w:val="18"/>
                <w:szCs w:val="18"/>
                <w:lang w:bidi="ar"/>
              </w:rPr>
            </w:pPr>
          </w:p>
        </w:tc>
        <w:tc>
          <w:tcPr>
            <w:tcW w:w="622" w:type="pct"/>
            <w:tcBorders>
              <w:top w:val="single" w:color="auto" w:sz="4" w:space="0"/>
              <w:left w:val="single" w:color="auto" w:sz="4" w:space="0"/>
              <w:bottom w:val="single" w:color="auto" w:sz="4" w:space="0"/>
              <w:right w:val="single" w:color="auto" w:sz="4" w:space="0"/>
            </w:tcBorders>
            <w:vAlign w:val="center"/>
          </w:tcPr>
          <w:p w14:paraId="47D5D955">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3</w:t>
            </w:r>
          </w:p>
        </w:tc>
        <w:tc>
          <w:tcPr>
            <w:tcW w:w="130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7600499">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自动设防报告</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A0881">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主机监测</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1B747">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控制器根据设定在设定的时间进行设防</w:t>
            </w:r>
          </w:p>
        </w:tc>
      </w:tr>
      <w:tr w14:paraId="51C93CB2">
        <w:tblPrEx>
          <w:tblCellMar>
            <w:top w:w="0" w:type="dxa"/>
            <w:left w:w="108" w:type="dxa"/>
            <w:bottom w:w="0" w:type="dxa"/>
            <w:right w:w="108" w:type="dxa"/>
          </w:tblCellMar>
        </w:tblPrEx>
        <w:trPr>
          <w:trHeight w:val="270" w:hRule="atLeast"/>
          <w:jc w:val="center"/>
        </w:trPr>
        <w:tc>
          <w:tcPr>
            <w:tcW w:w="618" w:type="pct"/>
            <w:vMerge w:val="restart"/>
            <w:tcBorders>
              <w:top w:val="single" w:color="000000" w:sz="4" w:space="0"/>
              <w:left w:val="single" w:color="000000" w:sz="4" w:space="0"/>
              <w:right w:val="single" w:color="auto" w:sz="4" w:space="0"/>
            </w:tcBorders>
            <w:shd w:val="clear" w:color="auto" w:fill="auto"/>
            <w:noWrap/>
            <w:vAlign w:val="center"/>
          </w:tcPr>
          <w:p w14:paraId="1BF4D5CB">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404</w:t>
            </w:r>
          </w:p>
        </w:tc>
        <w:tc>
          <w:tcPr>
            <w:tcW w:w="622" w:type="pct"/>
            <w:tcBorders>
              <w:top w:val="single" w:color="auto" w:sz="4" w:space="0"/>
              <w:left w:val="single" w:color="auto" w:sz="4" w:space="0"/>
              <w:bottom w:val="single" w:color="auto" w:sz="4" w:space="0"/>
              <w:right w:val="single" w:color="auto" w:sz="4" w:space="0"/>
            </w:tcBorders>
            <w:vAlign w:val="center"/>
          </w:tcPr>
          <w:p w14:paraId="013A651C">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130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542A870">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过迟撤防报告</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8A178">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主机监测</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A6FA7">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超过设定时间未完成撤防操作</w:t>
            </w:r>
          </w:p>
        </w:tc>
      </w:tr>
      <w:tr w14:paraId="5E408D07">
        <w:tblPrEx>
          <w:tblCellMar>
            <w:top w:w="0" w:type="dxa"/>
            <w:left w:w="108" w:type="dxa"/>
            <w:bottom w:w="0" w:type="dxa"/>
            <w:right w:w="108" w:type="dxa"/>
          </w:tblCellMar>
        </w:tblPrEx>
        <w:trPr>
          <w:trHeight w:val="270" w:hRule="atLeast"/>
          <w:jc w:val="center"/>
        </w:trPr>
        <w:tc>
          <w:tcPr>
            <w:tcW w:w="618" w:type="pct"/>
            <w:vMerge w:val="continue"/>
            <w:tcBorders>
              <w:left w:val="single" w:color="000000" w:sz="4" w:space="0"/>
              <w:bottom w:val="single" w:color="000000" w:sz="4" w:space="0"/>
              <w:right w:val="single" w:color="auto" w:sz="4" w:space="0"/>
            </w:tcBorders>
            <w:shd w:val="clear" w:color="auto" w:fill="auto"/>
            <w:noWrap/>
            <w:vAlign w:val="center"/>
          </w:tcPr>
          <w:p w14:paraId="15BB710A">
            <w:pPr>
              <w:widowControl/>
              <w:jc w:val="center"/>
              <w:textAlignment w:val="center"/>
              <w:rPr>
                <w:rFonts w:ascii="宋体" w:hAnsi="宋体" w:cs="宋体"/>
                <w:kern w:val="0"/>
                <w:sz w:val="18"/>
                <w:szCs w:val="18"/>
                <w:lang w:bidi="ar"/>
              </w:rPr>
            </w:pPr>
          </w:p>
        </w:tc>
        <w:tc>
          <w:tcPr>
            <w:tcW w:w="622" w:type="pct"/>
            <w:tcBorders>
              <w:top w:val="single" w:color="auto" w:sz="4" w:space="0"/>
              <w:left w:val="single" w:color="auto" w:sz="4" w:space="0"/>
              <w:bottom w:val="single" w:color="auto" w:sz="4" w:space="0"/>
              <w:right w:val="single" w:color="auto" w:sz="4" w:space="0"/>
            </w:tcBorders>
            <w:vAlign w:val="center"/>
          </w:tcPr>
          <w:p w14:paraId="0BF244A6">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3</w:t>
            </w:r>
          </w:p>
        </w:tc>
        <w:tc>
          <w:tcPr>
            <w:tcW w:w="130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7A1B4E8">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过迟设防报告</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044A9">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主机监测</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E3FE">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超过设定时间未完成设防操作</w:t>
            </w:r>
          </w:p>
        </w:tc>
      </w:tr>
      <w:tr w14:paraId="3D60DBE2">
        <w:tblPrEx>
          <w:tblCellMar>
            <w:top w:w="0" w:type="dxa"/>
            <w:left w:w="108" w:type="dxa"/>
            <w:bottom w:w="0" w:type="dxa"/>
            <w:right w:w="108" w:type="dxa"/>
          </w:tblCellMar>
        </w:tblPrEx>
        <w:trPr>
          <w:trHeight w:val="270" w:hRule="atLeast"/>
          <w:jc w:val="center"/>
        </w:trPr>
        <w:tc>
          <w:tcPr>
            <w:tcW w:w="61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7DDF6DF">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405</w:t>
            </w:r>
          </w:p>
        </w:tc>
        <w:tc>
          <w:tcPr>
            <w:tcW w:w="622" w:type="pct"/>
            <w:tcBorders>
              <w:top w:val="single" w:color="auto" w:sz="4" w:space="0"/>
              <w:left w:val="single" w:color="auto" w:sz="4" w:space="0"/>
              <w:bottom w:val="single" w:color="auto" w:sz="4" w:space="0"/>
              <w:right w:val="single" w:color="auto" w:sz="4" w:space="0"/>
            </w:tcBorders>
            <w:vAlign w:val="center"/>
          </w:tcPr>
          <w:p w14:paraId="581736F7">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3</w:t>
            </w:r>
          </w:p>
        </w:tc>
        <w:tc>
          <w:tcPr>
            <w:tcW w:w="130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E67D52A">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延迟设防报告</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1522F">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用户操作</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05D8E">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使用延迟设防功能进行设防</w:t>
            </w:r>
          </w:p>
        </w:tc>
      </w:tr>
      <w:tr w14:paraId="33D04055">
        <w:tblPrEx>
          <w:tblCellMar>
            <w:top w:w="0" w:type="dxa"/>
            <w:left w:w="108" w:type="dxa"/>
            <w:bottom w:w="0" w:type="dxa"/>
            <w:right w:w="108" w:type="dxa"/>
          </w:tblCellMar>
        </w:tblPrEx>
        <w:trPr>
          <w:trHeight w:val="270" w:hRule="atLeast"/>
          <w:jc w:val="center"/>
        </w:trPr>
        <w:tc>
          <w:tcPr>
            <w:tcW w:w="61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1560377">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406</w:t>
            </w:r>
          </w:p>
        </w:tc>
        <w:tc>
          <w:tcPr>
            <w:tcW w:w="622" w:type="pct"/>
            <w:tcBorders>
              <w:top w:val="single" w:color="auto" w:sz="4" w:space="0"/>
              <w:left w:val="single" w:color="auto" w:sz="4" w:space="0"/>
              <w:bottom w:val="single" w:color="auto" w:sz="4" w:space="0"/>
              <w:right w:val="single" w:color="auto" w:sz="4" w:space="0"/>
            </w:tcBorders>
            <w:vAlign w:val="center"/>
          </w:tcPr>
          <w:p w14:paraId="66A377F3">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130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06C66AC">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取消设防报告</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BBAA2">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用户操作</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0D1A8">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在设防延迟时间到达之前进行撤防操作</w:t>
            </w:r>
          </w:p>
        </w:tc>
      </w:tr>
      <w:tr w14:paraId="33CEC722">
        <w:tblPrEx>
          <w:tblCellMar>
            <w:top w:w="0" w:type="dxa"/>
            <w:left w:w="108" w:type="dxa"/>
            <w:bottom w:w="0" w:type="dxa"/>
            <w:right w:w="108" w:type="dxa"/>
          </w:tblCellMar>
        </w:tblPrEx>
        <w:trPr>
          <w:trHeight w:val="270" w:hRule="atLeast"/>
          <w:jc w:val="center"/>
        </w:trPr>
        <w:tc>
          <w:tcPr>
            <w:tcW w:w="618" w:type="pct"/>
            <w:vMerge w:val="restart"/>
            <w:tcBorders>
              <w:top w:val="single" w:color="000000" w:sz="4" w:space="0"/>
              <w:left w:val="single" w:color="000000" w:sz="4" w:space="0"/>
              <w:right w:val="single" w:color="auto" w:sz="4" w:space="0"/>
            </w:tcBorders>
            <w:shd w:val="clear" w:color="auto" w:fill="auto"/>
            <w:noWrap/>
            <w:vAlign w:val="center"/>
          </w:tcPr>
          <w:p w14:paraId="0BA4255B">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407</w:t>
            </w:r>
          </w:p>
        </w:tc>
        <w:tc>
          <w:tcPr>
            <w:tcW w:w="622" w:type="pct"/>
            <w:tcBorders>
              <w:top w:val="single" w:color="auto" w:sz="4" w:space="0"/>
              <w:left w:val="single" w:color="auto" w:sz="4" w:space="0"/>
              <w:bottom w:val="single" w:color="auto" w:sz="4" w:space="0"/>
              <w:right w:val="single" w:color="auto" w:sz="4" w:space="0"/>
            </w:tcBorders>
            <w:vAlign w:val="center"/>
          </w:tcPr>
          <w:p w14:paraId="3E0D0410">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130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BBB94EC">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远程撤防报告</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3F05F">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远程控制</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CB5EA">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在中心进行远程撤防操作</w:t>
            </w:r>
          </w:p>
        </w:tc>
      </w:tr>
      <w:tr w14:paraId="295C139D">
        <w:tblPrEx>
          <w:tblCellMar>
            <w:top w:w="0" w:type="dxa"/>
            <w:left w:w="108" w:type="dxa"/>
            <w:bottom w:w="0" w:type="dxa"/>
            <w:right w:w="108" w:type="dxa"/>
          </w:tblCellMar>
        </w:tblPrEx>
        <w:trPr>
          <w:trHeight w:val="270" w:hRule="atLeast"/>
          <w:jc w:val="center"/>
        </w:trPr>
        <w:tc>
          <w:tcPr>
            <w:tcW w:w="618" w:type="pct"/>
            <w:vMerge w:val="continue"/>
            <w:tcBorders>
              <w:left w:val="single" w:color="000000" w:sz="4" w:space="0"/>
              <w:bottom w:val="single" w:color="000000" w:sz="4" w:space="0"/>
              <w:right w:val="single" w:color="auto" w:sz="4" w:space="0"/>
            </w:tcBorders>
            <w:shd w:val="clear" w:color="auto" w:fill="auto"/>
            <w:noWrap/>
            <w:vAlign w:val="center"/>
          </w:tcPr>
          <w:p w14:paraId="0003CD79">
            <w:pPr>
              <w:widowControl/>
              <w:jc w:val="center"/>
              <w:textAlignment w:val="center"/>
              <w:rPr>
                <w:rFonts w:ascii="宋体" w:hAnsi="宋体" w:cs="宋体"/>
                <w:kern w:val="0"/>
                <w:sz w:val="18"/>
                <w:szCs w:val="18"/>
                <w:lang w:bidi="ar"/>
              </w:rPr>
            </w:pPr>
          </w:p>
        </w:tc>
        <w:tc>
          <w:tcPr>
            <w:tcW w:w="622" w:type="pct"/>
            <w:tcBorders>
              <w:top w:val="single" w:color="auto" w:sz="4" w:space="0"/>
              <w:left w:val="single" w:color="auto" w:sz="4" w:space="0"/>
              <w:bottom w:val="single" w:color="auto" w:sz="4" w:space="0"/>
              <w:right w:val="single" w:color="auto" w:sz="4" w:space="0"/>
            </w:tcBorders>
            <w:vAlign w:val="center"/>
          </w:tcPr>
          <w:p w14:paraId="68EB4257">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3</w:t>
            </w:r>
          </w:p>
        </w:tc>
        <w:tc>
          <w:tcPr>
            <w:tcW w:w="130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7E46592F">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远程设防报告</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B9019">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远程控制</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4AEBF">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在中心进行远程设防操作</w:t>
            </w:r>
          </w:p>
        </w:tc>
      </w:tr>
      <w:tr w14:paraId="44C9FAF9">
        <w:tblPrEx>
          <w:tblCellMar>
            <w:top w:w="0" w:type="dxa"/>
            <w:left w:w="108" w:type="dxa"/>
            <w:bottom w:w="0" w:type="dxa"/>
            <w:right w:w="108" w:type="dxa"/>
          </w:tblCellMar>
        </w:tblPrEx>
        <w:trPr>
          <w:trHeight w:val="270" w:hRule="atLeast"/>
          <w:jc w:val="center"/>
        </w:trPr>
        <w:tc>
          <w:tcPr>
            <w:tcW w:w="61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5F343A8">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408</w:t>
            </w:r>
          </w:p>
        </w:tc>
        <w:tc>
          <w:tcPr>
            <w:tcW w:w="622" w:type="pct"/>
            <w:tcBorders>
              <w:top w:val="single" w:color="auto" w:sz="4" w:space="0"/>
              <w:left w:val="single" w:color="auto" w:sz="4" w:space="0"/>
              <w:bottom w:val="single" w:color="auto" w:sz="4" w:space="0"/>
              <w:right w:val="single" w:color="auto" w:sz="4" w:space="0"/>
            </w:tcBorders>
            <w:vAlign w:val="center"/>
          </w:tcPr>
          <w:p w14:paraId="3BFE412F">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3</w:t>
            </w:r>
          </w:p>
        </w:tc>
        <w:tc>
          <w:tcPr>
            <w:tcW w:w="130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7BF2CCA">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快速设防报告</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690B8">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用户操作</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B48A4">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使用快捷键进行设防操作</w:t>
            </w:r>
          </w:p>
        </w:tc>
      </w:tr>
      <w:tr w14:paraId="4314B3F2">
        <w:tblPrEx>
          <w:tblCellMar>
            <w:top w:w="0" w:type="dxa"/>
            <w:left w:w="108" w:type="dxa"/>
            <w:bottom w:w="0" w:type="dxa"/>
            <w:right w:w="108" w:type="dxa"/>
          </w:tblCellMar>
        </w:tblPrEx>
        <w:trPr>
          <w:trHeight w:val="270" w:hRule="atLeast"/>
          <w:jc w:val="center"/>
        </w:trPr>
        <w:tc>
          <w:tcPr>
            <w:tcW w:w="618" w:type="pct"/>
            <w:vMerge w:val="restart"/>
            <w:tcBorders>
              <w:top w:val="single" w:color="000000" w:sz="4" w:space="0"/>
              <w:left w:val="single" w:color="000000" w:sz="4" w:space="0"/>
              <w:right w:val="single" w:color="auto" w:sz="4" w:space="0"/>
            </w:tcBorders>
            <w:shd w:val="clear" w:color="auto" w:fill="auto"/>
            <w:noWrap/>
            <w:vAlign w:val="center"/>
          </w:tcPr>
          <w:p w14:paraId="49042506">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409</w:t>
            </w:r>
          </w:p>
        </w:tc>
        <w:tc>
          <w:tcPr>
            <w:tcW w:w="622" w:type="pct"/>
            <w:tcBorders>
              <w:top w:val="single" w:color="auto" w:sz="4" w:space="0"/>
              <w:left w:val="single" w:color="auto" w:sz="4" w:space="0"/>
              <w:bottom w:val="single" w:color="auto" w:sz="4" w:space="0"/>
              <w:right w:val="single" w:color="auto" w:sz="4" w:space="0"/>
            </w:tcBorders>
            <w:vAlign w:val="center"/>
          </w:tcPr>
          <w:p w14:paraId="31DA6AAA">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130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9E1A59E">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开关撤防报告</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CE7FD">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防区输入</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FF7E4">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使用带有锁止装置防区进行撤防操作</w:t>
            </w:r>
          </w:p>
        </w:tc>
      </w:tr>
      <w:tr w14:paraId="7FB91F03">
        <w:tblPrEx>
          <w:tblCellMar>
            <w:top w:w="0" w:type="dxa"/>
            <w:left w:w="108" w:type="dxa"/>
            <w:bottom w:w="0" w:type="dxa"/>
            <w:right w:w="108" w:type="dxa"/>
          </w:tblCellMar>
        </w:tblPrEx>
        <w:trPr>
          <w:trHeight w:val="270" w:hRule="atLeast"/>
          <w:jc w:val="center"/>
        </w:trPr>
        <w:tc>
          <w:tcPr>
            <w:tcW w:w="618" w:type="pct"/>
            <w:vMerge w:val="continue"/>
            <w:tcBorders>
              <w:left w:val="single" w:color="000000" w:sz="4" w:space="0"/>
              <w:bottom w:val="single" w:color="000000" w:sz="4" w:space="0"/>
              <w:right w:val="single" w:color="auto" w:sz="4" w:space="0"/>
            </w:tcBorders>
            <w:shd w:val="clear" w:color="auto" w:fill="auto"/>
            <w:noWrap/>
            <w:vAlign w:val="center"/>
          </w:tcPr>
          <w:p w14:paraId="6031A7F6">
            <w:pPr>
              <w:widowControl/>
              <w:jc w:val="center"/>
              <w:textAlignment w:val="center"/>
              <w:rPr>
                <w:rFonts w:ascii="宋体" w:hAnsi="宋体" w:cs="宋体"/>
                <w:kern w:val="0"/>
                <w:sz w:val="18"/>
                <w:szCs w:val="18"/>
                <w:lang w:bidi="ar"/>
              </w:rPr>
            </w:pPr>
          </w:p>
        </w:tc>
        <w:tc>
          <w:tcPr>
            <w:tcW w:w="622" w:type="pct"/>
            <w:tcBorders>
              <w:top w:val="single" w:color="auto" w:sz="4" w:space="0"/>
              <w:left w:val="single" w:color="auto" w:sz="4" w:space="0"/>
              <w:bottom w:val="single" w:color="auto" w:sz="4" w:space="0"/>
              <w:right w:val="single" w:color="auto" w:sz="4" w:space="0"/>
            </w:tcBorders>
            <w:vAlign w:val="center"/>
          </w:tcPr>
          <w:p w14:paraId="0C5DBFDE">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3</w:t>
            </w:r>
          </w:p>
        </w:tc>
        <w:tc>
          <w:tcPr>
            <w:tcW w:w="130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D19D515">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开关设防报告</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EA76C">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防区输入</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E30DE">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使用带有锁止装置防区进行设防操作</w:t>
            </w:r>
          </w:p>
        </w:tc>
      </w:tr>
      <w:tr w14:paraId="627AA077">
        <w:tblPrEx>
          <w:tblCellMar>
            <w:top w:w="0" w:type="dxa"/>
            <w:left w:w="108" w:type="dxa"/>
            <w:bottom w:w="0" w:type="dxa"/>
            <w:right w:w="108" w:type="dxa"/>
          </w:tblCellMar>
        </w:tblPrEx>
        <w:trPr>
          <w:trHeight w:val="270" w:hRule="atLeast"/>
          <w:jc w:val="center"/>
        </w:trPr>
        <w:tc>
          <w:tcPr>
            <w:tcW w:w="61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D44BC71">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40A~440</w:t>
            </w:r>
          </w:p>
        </w:tc>
        <w:tc>
          <w:tcPr>
            <w:tcW w:w="622" w:type="pct"/>
            <w:tcBorders>
              <w:top w:val="single" w:color="auto" w:sz="4" w:space="0"/>
              <w:left w:val="single" w:color="auto" w:sz="4" w:space="0"/>
              <w:bottom w:val="single" w:color="auto" w:sz="4" w:space="0"/>
              <w:right w:val="single" w:color="auto" w:sz="4" w:space="0"/>
            </w:tcBorders>
            <w:vAlign w:val="center"/>
          </w:tcPr>
          <w:p w14:paraId="37F4DD50">
            <w:pPr>
              <w:widowControl/>
              <w:jc w:val="left"/>
              <w:textAlignment w:val="center"/>
              <w:rPr>
                <w:rFonts w:ascii="宋体" w:hAnsi="宋体" w:cs="宋体"/>
                <w:kern w:val="0"/>
                <w:sz w:val="18"/>
                <w:szCs w:val="18"/>
                <w:lang w:bidi="ar"/>
              </w:rPr>
            </w:pPr>
          </w:p>
        </w:tc>
        <w:tc>
          <w:tcPr>
            <w:tcW w:w="130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2A3ADE3">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&lt;保留&gt;</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AA1DA">
            <w:pPr>
              <w:widowControl/>
              <w:jc w:val="left"/>
              <w:textAlignment w:val="center"/>
              <w:rPr>
                <w:rFonts w:ascii="宋体" w:hAnsi="宋体" w:cs="宋体"/>
                <w:kern w:val="0"/>
                <w:sz w:val="18"/>
                <w:szCs w:val="18"/>
                <w:lang w:bidi="ar"/>
              </w:rPr>
            </w:pP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11A13">
            <w:pPr>
              <w:widowControl/>
              <w:jc w:val="left"/>
              <w:textAlignment w:val="center"/>
              <w:rPr>
                <w:rFonts w:ascii="宋体" w:hAnsi="宋体" w:cs="宋体"/>
                <w:kern w:val="0"/>
                <w:sz w:val="18"/>
                <w:szCs w:val="18"/>
                <w:lang w:bidi="ar"/>
              </w:rPr>
            </w:pPr>
          </w:p>
        </w:tc>
      </w:tr>
      <w:tr w14:paraId="5578BA56">
        <w:trPr>
          <w:trHeight w:val="270" w:hRule="atLeast"/>
          <w:jc w:val="center"/>
        </w:trPr>
        <w:tc>
          <w:tcPr>
            <w:tcW w:w="61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539BAE8">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441</w:t>
            </w:r>
          </w:p>
        </w:tc>
        <w:tc>
          <w:tcPr>
            <w:tcW w:w="622" w:type="pct"/>
            <w:tcBorders>
              <w:top w:val="single" w:color="auto" w:sz="4" w:space="0"/>
              <w:left w:val="single" w:color="auto" w:sz="4" w:space="0"/>
              <w:bottom w:val="single" w:color="auto" w:sz="4" w:space="0"/>
              <w:right w:val="single" w:color="auto" w:sz="4" w:space="0"/>
            </w:tcBorders>
            <w:vAlign w:val="center"/>
          </w:tcPr>
          <w:p w14:paraId="36C7E82C">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3</w:t>
            </w:r>
          </w:p>
        </w:tc>
        <w:tc>
          <w:tcPr>
            <w:tcW w:w="130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B9CB23E">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留守设防报告</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AAB7D">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用户操作</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CBD97">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用户进行留守设防操作</w:t>
            </w:r>
          </w:p>
        </w:tc>
      </w:tr>
      <w:tr w14:paraId="52CD6D82">
        <w:tblPrEx>
          <w:tblCellMar>
            <w:top w:w="0" w:type="dxa"/>
            <w:left w:w="108" w:type="dxa"/>
            <w:bottom w:w="0" w:type="dxa"/>
            <w:right w:w="108" w:type="dxa"/>
          </w:tblCellMar>
        </w:tblPrEx>
        <w:trPr>
          <w:trHeight w:val="270" w:hRule="atLeast"/>
          <w:jc w:val="center"/>
        </w:trPr>
        <w:tc>
          <w:tcPr>
            <w:tcW w:w="61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23935F7">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442~452</w:t>
            </w:r>
          </w:p>
        </w:tc>
        <w:tc>
          <w:tcPr>
            <w:tcW w:w="622" w:type="pct"/>
            <w:tcBorders>
              <w:top w:val="single" w:color="auto" w:sz="4" w:space="0"/>
              <w:left w:val="single" w:color="auto" w:sz="4" w:space="0"/>
              <w:bottom w:val="single" w:color="auto" w:sz="4" w:space="0"/>
              <w:right w:val="single" w:color="auto" w:sz="4" w:space="0"/>
            </w:tcBorders>
            <w:vAlign w:val="center"/>
          </w:tcPr>
          <w:p w14:paraId="5041B845">
            <w:pPr>
              <w:widowControl/>
              <w:jc w:val="left"/>
              <w:textAlignment w:val="center"/>
              <w:rPr>
                <w:rFonts w:ascii="宋体" w:hAnsi="宋体" w:cs="宋体"/>
                <w:kern w:val="0"/>
                <w:sz w:val="18"/>
                <w:szCs w:val="18"/>
                <w:lang w:bidi="ar"/>
              </w:rPr>
            </w:pPr>
          </w:p>
        </w:tc>
        <w:tc>
          <w:tcPr>
            <w:tcW w:w="130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F33E4E6">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&lt;保留&gt;</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54110">
            <w:pPr>
              <w:widowControl/>
              <w:jc w:val="left"/>
              <w:textAlignment w:val="center"/>
              <w:rPr>
                <w:rFonts w:ascii="宋体" w:hAnsi="宋体" w:cs="宋体"/>
                <w:kern w:val="0"/>
                <w:sz w:val="18"/>
                <w:szCs w:val="18"/>
                <w:lang w:bidi="ar"/>
              </w:rPr>
            </w:pP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69020">
            <w:pPr>
              <w:widowControl/>
              <w:jc w:val="left"/>
              <w:textAlignment w:val="center"/>
              <w:rPr>
                <w:rFonts w:ascii="宋体" w:hAnsi="宋体" w:cs="宋体"/>
                <w:kern w:val="0"/>
                <w:sz w:val="18"/>
                <w:szCs w:val="18"/>
                <w:lang w:bidi="ar"/>
              </w:rPr>
            </w:pPr>
          </w:p>
        </w:tc>
      </w:tr>
      <w:tr w14:paraId="612A02FE">
        <w:tblPrEx>
          <w:tblCellMar>
            <w:top w:w="0" w:type="dxa"/>
            <w:left w:w="108" w:type="dxa"/>
            <w:bottom w:w="0" w:type="dxa"/>
            <w:right w:w="108" w:type="dxa"/>
          </w:tblCellMar>
        </w:tblPrEx>
        <w:trPr>
          <w:trHeight w:val="270" w:hRule="atLeast"/>
          <w:jc w:val="center"/>
        </w:trPr>
        <w:tc>
          <w:tcPr>
            <w:tcW w:w="61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54ECC1A">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453</w:t>
            </w:r>
          </w:p>
        </w:tc>
        <w:tc>
          <w:tcPr>
            <w:tcW w:w="622" w:type="pct"/>
            <w:tcBorders>
              <w:top w:val="single" w:color="auto" w:sz="4" w:space="0"/>
              <w:left w:val="single" w:color="auto" w:sz="4" w:space="0"/>
              <w:bottom w:val="single" w:color="auto" w:sz="4" w:space="0"/>
              <w:right w:val="single" w:color="auto" w:sz="4" w:space="0"/>
            </w:tcBorders>
            <w:vAlign w:val="center"/>
          </w:tcPr>
          <w:p w14:paraId="2FA5D65C">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130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6D578A7">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撤防失败报告</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89C6C">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主机监测</w:t>
            </w:r>
          </w:p>
        </w:tc>
        <w:tc>
          <w:tcPr>
            <w:tcW w:w="1783" w:type="pct"/>
            <w:tcBorders>
              <w:top w:val="single" w:color="000000" w:sz="4" w:space="0"/>
              <w:left w:val="single" w:color="000000" w:sz="4" w:space="0"/>
              <w:bottom w:val="single" w:color="000000" w:sz="4" w:space="0"/>
              <w:right w:val="single" w:color="000000" w:sz="4" w:space="0"/>
            </w:tcBorders>
            <w:shd w:val="clear" w:color="auto" w:fill="auto"/>
          </w:tcPr>
          <w:p w14:paraId="77893CBB">
            <w:pPr>
              <w:rPr>
                <w:rFonts w:ascii="宋体" w:hAnsi="宋体" w:cs="宋体"/>
                <w:kern w:val="0"/>
                <w:sz w:val="18"/>
                <w:szCs w:val="18"/>
                <w:lang w:bidi="ar"/>
              </w:rPr>
            </w:pPr>
            <w:r>
              <w:rPr>
                <w:rFonts w:hint="eastAsia" w:ascii="宋体" w:hAnsi="宋体" w:cs="宋体"/>
                <w:kern w:val="0"/>
                <w:sz w:val="18"/>
                <w:szCs w:val="18"/>
                <w:lang w:bidi="ar"/>
              </w:rPr>
              <w:t>撤防操作时无法满足撤防条件</w:t>
            </w:r>
          </w:p>
        </w:tc>
      </w:tr>
      <w:tr w14:paraId="168C9EEB">
        <w:tblPrEx>
          <w:tblCellMar>
            <w:top w:w="0" w:type="dxa"/>
            <w:left w:w="108" w:type="dxa"/>
            <w:bottom w:w="0" w:type="dxa"/>
            <w:right w:w="108" w:type="dxa"/>
          </w:tblCellMar>
        </w:tblPrEx>
        <w:trPr>
          <w:trHeight w:val="270" w:hRule="atLeast"/>
          <w:jc w:val="center"/>
        </w:trPr>
        <w:tc>
          <w:tcPr>
            <w:tcW w:w="61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D228B0A">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454</w:t>
            </w:r>
          </w:p>
        </w:tc>
        <w:tc>
          <w:tcPr>
            <w:tcW w:w="622" w:type="pct"/>
            <w:tcBorders>
              <w:top w:val="single" w:color="auto" w:sz="4" w:space="0"/>
              <w:left w:val="single" w:color="auto" w:sz="4" w:space="0"/>
              <w:bottom w:val="single" w:color="auto" w:sz="4" w:space="0"/>
              <w:right w:val="single" w:color="auto" w:sz="4" w:space="0"/>
            </w:tcBorders>
            <w:vAlign w:val="center"/>
          </w:tcPr>
          <w:p w14:paraId="4EDF5F5E">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130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B6FCFEB">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设防失败报告</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E9E0B">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主机监测</w:t>
            </w:r>
          </w:p>
        </w:tc>
        <w:tc>
          <w:tcPr>
            <w:tcW w:w="1783" w:type="pct"/>
            <w:tcBorders>
              <w:top w:val="single" w:color="000000" w:sz="4" w:space="0"/>
              <w:left w:val="single" w:color="000000" w:sz="4" w:space="0"/>
              <w:bottom w:val="single" w:color="000000" w:sz="4" w:space="0"/>
              <w:right w:val="single" w:color="000000" w:sz="4" w:space="0"/>
            </w:tcBorders>
            <w:shd w:val="clear" w:color="auto" w:fill="auto"/>
          </w:tcPr>
          <w:p w14:paraId="46724B81">
            <w:pPr>
              <w:rPr>
                <w:rFonts w:ascii="宋体" w:hAnsi="宋体" w:cs="宋体"/>
                <w:kern w:val="0"/>
                <w:sz w:val="18"/>
                <w:szCs w:val="18"/>
                <w:lang w:bidi="ar"/>
              </w:rPr>
            </w:pPr>
            <w:r>
              <w:rPr>
                <w:rFonts w:hint="eastAsia" w:ascii="宋体" w:hAnsi="宋体" w:cs="宋体"/>
                <w:kern w:val="0"/>
                <w:sz w:val="18"/>
                <w:szCs w:val="18"/>
                <w:lang w:bidi="ar"/>
              </w:rPr>
              <w:t>设防操作是无法满足设防条件</w:t>
            </w:r>
          </w:p>
        </w:tc>
      </w:tr>
      <w:tr w14:paraId="6E14CB28">
        <w:tblPrEx>
          <w:tblCellMar>
            <w:top w:w="0" w:type="dxa"/>
            <w:left w:w="108" w:type="dxa"/>
            <w:bottom w:w="0" w:type="dxa"/>
            <w:right w:w="108" w:type="dxa"/>
          </w:tblCellMar>
        </w:tblPrEx>
        <w:trPr>
          <w:trHeight w:val="270" w:hRule="atLeast"/>
          <w:jc w:val="center"/>
        </w:trPr>
        <w:tc>
          <w:tcPr>
            <w:tcW w:w="61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B5FE761">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455</w:t>
            </w:r>
          </w:p>
        </w:tc>
        <w:tc>
          <w:tcPr>
            <w:tcW w:w="622" w:type="pct"/>
            <w:tcBorders>
              <w:top w:val="single" w:color="auto" w:sz="4" w:space="0"/>
              <w:left w:val="single" w:color="auto" w:sz="4" w:space="0"/>
              <w:bottom w:val="single" w:color="auto" w:sz="4" w:space="0"/>
              <w:right w:val="single" w:color="auto" w:sz="4" w:space="0"/>
            </w:tcBorders>
            <w:vAlign w:val="center"/>
          </w:tcPr>
          <w:p w14:paraId="4986A4BA">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130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8351A83">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自动设防失败报告</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72202">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主机监测</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528D7">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自动设防无法完成</w:t>
            </w:r>
          </w:p>
        </w:tc>
      </w:tr>
      <w:tr w14:paraId="3BF9E660">
        <w:tblPrEx>
          <w:tblCellMar>
            <w:top w:w="0" w:type="dxa"/>
            <w:left w:w="108" w:type="dxa"/>
            <w:bottom w:w="0" w:type="dxa"/>
            <w:right w:w="108" w:type="dxa"/>
          </w:tblCellMar>
        </w:tblPrEx>
        <w:trPr>
          <w:trHeight w:val="270" w:hRule="atLeast"/>
          <w:jc w:val="center"/>
        </w:trPr>
        <w:tc>
          <w:tcPr>
            <w:tcW w:w="61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5C4C6B3">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456</w:t>
            </w:r>
          </w:p>
        </w:tc>
        <w:tc>
          <w:tcPr>
            <w:tcW w:w="622" w:type="pct"/>
            <w:tcBorders>
              <w:top w:val="single" w:color="auto" w:sz="4" w:space="0"/>
              <w:left w:val="single" w:color="auto" w:sz="4" w:space="0"/>
              <w:bottom w:val="single" w:color="auto" w:sz="4" w:space="0"/>
              <w:right w:val="single" w:color="auto" w:sz="4" w:space="0"/>
            </w:tcBorders>
            <w:vAlign w:val="center"/>
          </w:tcPr>
          <w:p w14:paraId="126A68F3">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3</w:t>
            </w:r>
          </w:p>
        </w:tc>
        <w:tc>
          <w:tcPr>
            <w:tcW w:w="130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00A8BCE">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部分设防报告</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878E6">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主机监测</w:t>
            </w:r>
          </w:p>
        </w:tc>
        <w:tc>
          <w:tcPr>
            <w:tcW w:w="1783" w:type="pct"/>
            <w:tcBorders>
              <w:top w:val="single" w:color="000000" w:sz="4" w:space="0"/>
              <w:left w:val="single" w:color="000000" w:sz="4" w:space="0"/>
              <w:bottom w:val="single" w:color="000000" w:sz="4" w:space="0"/>
              <w:right w:val="single" w:color="000000" w:sz="4" w:space="0"/>
            </w:tcBorders>
            <w:shd w:val="clear" w:color="auto" w:fill="auto"/>
          </w:tcPr>
          <w:p w14:paraId="3F9F57EE">
            <w:pPr>
              <w:rPr>
                <w:rFonts w:ascii="宋体" w:hAnsi="宋体" w:cs="宋体"/>
                <w:kern w:val="0"/>
                <w:sz w:val="18"/>
                <w:szCs w:val="18"/>
                <w:lang w:bidi="ar"/>
              </w:rPr>
            </w:pPr>
            <w:r>
              <w:rPr>
                <w:rFonts w:hint="eastAsia" w:ascii="宋体" w:hAnsi="宋体" w:cs="宋体"/>
                <w:kern w:val="0"/>
                <w:sz w:val="18"/>
                <w:szCs w:val="18"/>
                <w:lang w:bidi="ar"/>
              </w:rPr>
              <w:t>进行部分区域设防操作</w:t>
            </w:r>
          </w:p>
        </w:tc>
      </w:tr>
      <w:tr w14:paraId="6FF7FA63">
        <w:tblPrEx>
          <w:tblCellMar>
            <w:top w:w="0" w:type="dxa"/>
            <w:left w:w="108" w:type="dxa"/>
            <w:bottom w:w="0" w:type="dxa"/>
            <w:right w:w="108" w:type="dxa"/>
          </w:tblCellMar>
        </w:tblPrEx>
        <w:trPr>
          <w:trHeight w:val="270" w:hRule="atLeast"/>
          <w:jc w:val="center"/>
        </w:trPr>
        <w:tc>
          <w:tcPr>
            <w:tcW w:w="61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7282227">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457</w:t>
            </w:r>
          </w:p>
        </w:tc>
        <w:tc>
          <w:tcPr>
            <w:tcW w:w="622" w:type="pct"/>
            <w:tcBorders>
              <w:top w:val="single" w:color="auto" w:sz="4" w:space="0"/>
              <w:left w:val="single" w:color="auto" w:sz="4" w:space="0"/>
              <w:bottom w:val="single" w:color="auto" w:sz="4" w:space="0"/>
              <w:right w:val="single" w:color="auto" w:sz="4" w:space="0"/>
            </w:tcBorders>
            <w:vAlign w:val="center"/>
          </w:tcPr>
          <w:p w14:paraId="2C32CAF2">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130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B922805">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&lt;保留&gt;</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C58EA">
            <w:pPr>
              <w:widowControl/>
              <w:jc w:val="left"/>
              <w:textAlignment w:val="center"/>
              <w:rPr>
                <w:rFonts w:ascii="宋体" w:hAnsi="宋体" w:cs="宋体"/>
                <w:kern w:val="0"/>
                <w:sz w:val="18"/>
                <w:szCs w:val="18"/>
                <w:lang w:bidi="ar"/>
              </w:rPr>
            </w:pPr>
          </w:p>
        </w:tc>
        <w:tc>
          <w:tcPr>
            <w:tcW w:w="1783" w:type="pct"/>
            <w:tcBorders>
              <w:top w:val="single" w:color="000000" w:sz="4" w:space="0"/>
              <w:left w:val="single" w:color="000000" w:sz="4" w:space="0"/>
              <w:bottom w:val="single" w:color="000000" w:sz="4" w:space="0"/>
              <w:right w:val="single" w:color="000000" w:sz="4" w:space="0"/>
            </w:tcBorders>
            <w:shd w:val="clear" w:color="auto" w:fill="auto"/>
          </w:tcPr>
          <w:p w14:paraId="36B16754">
            <w:pPr>
              <w:rPr>
                <w:rFonts w:ascii="宋体" w:hAnsi="宋体" w:cs="宋体"/>
                <w:kern w:val="0"/>
                <w:sz w:val="18"/>
                <w:szCs w:val="18"/>
                <w:lang w:bidi="ar"/>
              </w:rPr>
            </w:pPr>
          </w:p>
        </w:tc>
      </w:tr>
      <w:tr w14:paraId="02EF3CC6">
        <w:tblPrEx>
          <w:tblCellMar>
            <w:top w:w="0" w:type="dxa"/>
            <w:left w:w="108" w:type="dxa"/>
            <w:bottom w:w="0" w:type="dxa"/>
            <w:right w:w="108" w:type="dxa"/>
          </w:tblCellMar>
        </w:tblPrEx>
        <w:trPr>
          <w:trHeight w:val="270" w:hRule="atLeast"/>
          <w:jc w:val="center"/>
        </w:trPr>
        <w:tc>
          <w:tcPr>
            <w:tcW w:w="61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BF04549">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458</w:t>
            </w:r>
          </w:p>
        </w:tc>
        <w:tc>
          <w:tcPr>
            <w:tcW w:w="622" w:type="pct"/>
            <w:tcBorders>
              <w:top w:val="single" w:color="auto" w:sz="4" w:space="0"/>
              <w:left w:val="single" w:color="auto" w:sz="4" w:space="0"/>
              <w:bottom w:val="single" w:color="auto" w:sz="4" w:space="0"/>
              <w:right w:val="single" w:color="auto" w:sz="4" w:space="0"/>
            </w:tcBorders>
            <w:vAlign w:val="center"/>
          </w:tcPr>
          <w:p w14:paraId="5DE29D88">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130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EA18904">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操作员在现场消警报告</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B7B1D">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用户操作</w:t>
            </w: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29036">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有报警时,现场进行消警操作</w:t>
            </w:r>
          </w:p>
        </w:tc>
      </w:tr>
      <w:tr w14:paraId="34D891D0">
        <w:tblPrEx>
          <w:tblCellMar>
            <w:top w:w="0" w:type="dxa"/>
            <w:left w:w="108" w:type="dxa"/>
            <w:bottom w:w="0" w:type="dxa"/>
            <w:right w:w="108" w:type="dxa"/>
          </w:tblCellMar>
        </w:tblPrEx>
        <w:trPr>
          <w:trHeight w:val="270" w:hRule="atLeast"/>
          <w:jc w:val="center"/>
        </w:trPr>
        <w:tc>
          <w:tcPr>
            <w:tcW w:w="61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3A7EDCCC">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459</w:t>
            </w:r>
          </w:p>
        </w:tc>
        <w:tc>
          <w:tcPr>
            <w:tcW w:w="622" w:type="pct"/>
            <w:tcBorders>
              <w:top w:val="single" w:color="auto" w:sz="4" w:space="0"/>
              <w:left w:val="single" w:color="auto" w:sz="4" w:space="0"/>
              <w:bottom w:val="single" w:color="auto" w:sz="4" w:space="0"/>
              <w:right w:val="single" w:color="auto" w:sz="4" w:space="0"/>
            </w:tcBorders>
            <w:vAlign w:val="center"/>
          </w:tcPr>
          <w:p w14:paraId="506E21DF">
            <w:pPr>
              <w:widowControl/>
              <w:jc w:val="left"/>
              <w:textAlignment w:val="center"/>
              <w:rPr>
                <w:rFonts w:ascii="宋体" w:hAnsi="宋体" w:cs="宋体"/>
                <w:kern w:val="0"/>
                <w:sz w:val="18"/>
                <w:szCs w:val="18"/>
                <w:lang w:bidi="ar"/>
              </w:rPr>
            </w:pPr>
          </w:p>
        </w:tc>
        <w:tc>
          <w:tcPr>
            <w:tcW w:w="130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4E4038E">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&lt;保留&gt;</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B0DB1">
            <w:pPr>
              <w:widowControl/>
              <w:jc w:val="left"/>
              <w:textAlignment w:val="center"/>
              <w:rPr>
                <w:rFonts w:ascii="宋体" w:hAnsi="宋体" w:cs="宋体"/>
                <w:kern w:val="0"/>
                <w:sz w:val="18"/>
                <w:szCs w:val="18"/>
                <w:lang w:bidi="ar"/>
              </w:rPr>
            </w:pPr>
          </w:p>
        </w:tc>
        <w:tc>
          <w:tcPr>
            <w:tcW w:w="1783" w:type="pct"/>
            <w:tcBorders>
              <w:top w:val="single" w:color="000000" w:sz="4" w:space="0"/>
              <w:left w:val="single" w:color="000000" w:sz="4" w:space="0"/>
              <w:bottom w:val="single" w:color="000000" w:sz="4" w:space="0"/>
              <w:right w:val="single" w:color="000000" w:sz="4" w:space="0"/>
            </w:tcBorders>
            <w:shd w:val="clear" w:color="auto" w:fill="auto"/>
          </w:tcPr>
          <w:p w14:paraId="71425586">
            <w:pPr>
              <w:rPr>
                <w:rFonts w:ascii="宋体" w:hAnsi="宋体" w:cs="宋体"/>
                <w:kern w:val="0"/>
                <w:sz w:val="18"/>
                <w:szCs w:val="18"/>
                <w:lang w:bidi="ar"/>
              </w:rPr>
            </w:pPr>
          </w:p>
        </w:tc>
      </w:tr>
      <w:tr w14:paraId="1C88FCCE">
        <w:tblPrEx>
          <w:tblCellMar>
            <w:top w:w="0" w:type="dxa"/>
            <w:left w:w="108" w:type="dxa"/>
            <w:bottom w:w="0" w:type="dxa"/>
            <w:right w:w="108" w:type="dxa"/>
          </w:tblCellMar>
        </w:tblPrEx>
        <w:trPr>
          <w:trHeight w:val="270" w:hRule="atLeast"/>
          <w:jc w:val="center"/>
        </w:trPr>
        <w:tc>
          <w:tcPr>
            <w:tcW w:w="61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373DA38">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45A~49F</w:t>
            </w:r>
          </w:p>
        </w:tc>
        <w:tc>
          <w:tcPr>
            <w:tcW w:w="622" w:type="pct"/>
            <w:tcBorders>
              <w:top w:val="single" w:color="auto" w:sz="4" w:space="0"/>
              <w:left w:val="single" w:color="auto" w:sz="4" w:space="0"/>
              <w:bottom w:val="single" w:color="auto" w:sz="4" w:space="0"/>
              <w:right w:val="single" w:color="auto" w:sz="4" w:space="0"/>
            </w:tcBorders>
            <w:vAlign w:val="center"/>
          </w:tcPr>
          <w:p w14:paraId="58987428">
            <w:pPr>
              <w:widowControl/>
              <w:jc w:val="left"/>
              <w:textAlignment w:val="center"/>
              <w:rPr>
                <w:rFonts w:ascii="宋体" w:hAnsi="宋体" w:cs="宋体"/>
                <w:kern w:val="0"/>
                <w:sz w:val="18"/>
                <w:szCs w:val="18"/>
                <w:lang w:bidi="ar"/>
              </w:rPr>
            </w:pPr>
          </w:p>
        </w:tc>
        <w:tc>
          <w:tcPr>
            <w:tcW w:w="130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A1F5CC2">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&lt;保留&gt;</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B9232">
            <w:pPr>
              <w:widowControl/>
              <w:jc w:val="left"/>
              <w:textAlignment w:val="center"/>
              <w:rPr>
                <w:rFonts w:ascii="宋体" w:hAnsi="宋体" w:cs="宋体"/>
                <w:kern w:val="0"/>
                <w:sz w:val="18"/>
                <w:szCs w:val="18"/>
                <w:lang w:bidi="ar"/>
              </w:rPr>
            </w:pP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D9957">
            <w:pPr>
              <w:widowControl/>
              <w:jc w:val="left"/>
              <w:textAlignment w:val="center"/>
              <w:rPr>
                <w:rFonts w:ascii="宋体" w:hAnsi="宋体" w:cs="宋体"/>
                <w:sz w:val="18"/>
                <w:szCs w:val="18"/>
              </w:rPr>
            </w:pPr>
          </w:p>
        </w:tc>
      </w:tr>
      <w:tr w14:paraId="1C2120CD">
        <w:tblPrEx>
          <w:tblCellMar>
            <w:top w:w="0" w:type="dxa"/>
            <w:left w:w="108" w:type="dxa"/>
            <w:bottom w:w="0" w:type="dxa"/>
            <w:right w:w="108" w:type="dxa"/>
          </w:tblCellMar>
        </w:tblPrEx>
        <w:trPr>
          <w:trHeight w:val="270" w:hRule="atLeast"/>
          <w:jc w:val="center"/>
        </w:trPr>
        <w:tc>
          <w:tcPr>
            <w:tcW w:w="618"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E18D335">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4A0~4FF</w:t>
            </w:r>
          </w:p>
        </w:tc>
        <w:tc>
          <w:tcPr>
            <w:tcW w:w="622" w:type="pct"/>
            <w:tcBorders>
              <w:top w:val="single" w:color="auto" w:sz="4" w:space="0"/>
              <w:left w:val="single" w:color="auto" w:sz="4" w:space="0"/>
              <w:bottom w:val="single" w:color="auto" w:sz="4" w:space="0"/>
              <w:right w:val="single" w:color="auto" w:sz="4" w:space="0"/>
            </w:tcBorders>
            <w:vAlign w:val="center"/>
          </w:tcPr>
          <w:p w14:paraId="445B602D">
            <w:pPr>
              <w:widowControl/>
              <w:jc w:val="left"/>
              <w:textAlignment w:val="center"/>
              <w:rPr>
                <w:rFonts w:ascii="宋体" w:hAnsi="宋体" w:cs="宋体"/>
                <w:kern w:val="0"/>
                <w:sz w:val="18"/>
                <w:szCs w:val="18"/>
                <w:lang w:bidi="ar"/>
              </w:rPr>
            </w:pPr>
          </w:p>
        </w:tc>
        <w:tc>
          <w:tcPr>
            <w:tcW w:w="1302"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D8EAE3F">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&lt;用户自定义&gt;</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D6FE6">
            <w:pPr>
              <w:widowControl/>
              <w:jc w:val="left"/>
              <w:textAlignment w:val="center"/>
              <w:rPr>
                <w:rFonts w:ascii="宋体" w:hAnsi="宋体" w:cs="宋体"/>
                <w:kern w:val="0"/>
                <w:sz w:val="18"/>
                <w:szCs w:val="18"/>
                <w:lang w:bidi="ar"/>
              </w:rPr>
            </w:pPr>
          </w:p>
        </w:tc>
        <w:tc>
          <w:tcPr>
            <w:tcW w:w="17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C522C">
            <w:pPr>
              <w:widowControl/>
              <w:jc w:val="left"/>
              <w:textAlignment w:val="center"/>
              <w:rPr>
                <w:rFonts w:ascii="宋体" w:hAnsi="宋体" w:cs="宋体"/>
                <w:sz w:val="18"/>
                <w:szCs w:val="18"/>
              </w:rPr>
            </w:pPr>
          </w:p>
        </w:tc>
      </w:tr>
      <w:bookmarkEnd w:id="479"/>
    </w:tbl>
    <w:p w14:paraId="34427C80">
      <w:pPr>
        <w:pStyle w:val="39"/>
      </w:pPr>
    </w:p>
    <w:sectPr>
      <w:footerReference r:id="rId7" w:type="default"/>
      <w:pgSz w:w="11906" w:h="16838"/>
      <w:pgMar w:top="1134" w:right="1417" w:bottom="1134" w:left="1417" w:header="1134"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黑体fal">
    <w:altName w:val="Malgun Gothic Semilight"/>
    <w:panose1 w:val="00000000000000000000"/>
    <w:charset w:val="5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CF0B8">
    <w:pPr>
      <w:pStyle w:val="8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D9836">
                          <w:pPr>
                            <w:pStyle w:val="83"/>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E2D9836">
                    <w:pPr>
                      <w:pStyle w:val="83"/>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3F929">
    <w:pPr>
      <w:pStyle w:val="108"/>
    </w:pPr>
    <w:r>
      <w:fldChar w:fldCharType="begin"/>
    </w:r>
    <w:r>
      <w:instrText xml:space="preserve"> PAGE  \* MERGEFORMAT </w:instrText>
    </w:r>
    <w:r>
      <w:fldChar w:fldCharType="separate"/>
    </w:r>
    <w: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EA6C4">
    <w:pPr>
      <w:pStyle w:val="8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8FCBA">
                          <w:pPr>
                            <w:pStyle w:val="8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C48FCBA">
                    <w:pPr>
                      <w:pStyle w:val="8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0FB2">
    <w:pPr>
      <w:pStyle w:val="34"/>
      <w:pBdr>
        <w:bottom w:val="none" w:color="auto" w:sz="0" w:space="1"/>
      </w:pBdr>
      <w:jc w:val="both"/>
    </w:pPr>
    <w:r>
      <w:rPr>
        <w:rFonts w:hint="eastAsia" w:ascii="黑体" w:hAnsi="黑体" w:eastAsia="黑体" w:cs="黑体"/>
        <w:sz w:val="21"/>
        <w:szCs w:val="21"/>
      </w:rPr>
      <w:t>T/CSPIA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0B9C4">
    <w:pPr>
      <w:pStyle w:val="34"/>
      <w:pBdr>
        <w:bottom w:val="none" w:color="auto" w:sz="0" w:space="1"/>
      </w:pBdr>
      <w:ind w:firstLine="7140" w:firstLineChars="3400"/>
      <w:jc w:val="both"/>
    </w:pPr>
    <w:r>
      <w:rPr>
        <w:rFonts w:hint="eastAsia" w:ascii="黑体" w:hAnsi="黑体" w:eastAsia="黑体" w:cs="黑体"/>
        <w:sz w:val="21"/>
        <w:szCs w:val="21"/>
      </w:rPr>
      <w:t>T/CSPIA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1AC05B"/>
    <w:multiLevelType w:val="singleLevel"/>
    <w:tmpl w:val="D71AC05B"/>
    <w:lvl w:ilvl="0" w:tentative="0">
      <w:start w:val="1"/>
      <w:numFmt w:val="lowerLetter"/>
      <w:suff w:val="space"/>
      <w:lvlText w:val="%1）"/>
      <w:lvlJc w:val="left"/>
    </w:lvl>
  </w:abstractNum>
  <w:abstractNum w:abstractNumId="1">
    <w:nsid w:val="D7BD212C"/>
    <w:multiLevelType w:val="singleLevel"/>
    <w:tmpl w:val="D7BD212C"/>
    <w:lvl w:ilvl="0" w:tentative="0">
      <w:start w:val="1"/>
      <w:numFmt w:val="lowerLetter"/>
      <w:suff w:val="space"/>
      <w:lvlText w:val="%1)"/>
      <w:lvlJc w:val="left"/>
      <w:pPr>
        <w:ind w:left="0" w:firstLine="720"/>
      </w:pPr>
    </w:lvl>
  </w:abstractNum>
  <w:abstractNum w:abstractNumId="2">
    <w:nsid w:val="F32D6DDB"/>
    <w:multiLevelType w:val="singleLevel"/>
    <w:tmpl w:val="F32D6DDB"/>
    <w:lvl w:ilvl="0" w:tentative="0">
      <w:start w:val="1"/>
      <w:numFmt w:val="lowerLetter"/>
      <w:suff w:val="space"/>
      <w:lvlText w:val="%1)"/>
      <w:lvlJc w:val="left"/>
    </w:lvl>
  </w:abstractNum>
  <w:abstractNum w:abstractNumId="3">
    <w:nsid w:val="FCEB4CFA"/>
    <w:multiLevelType w:val="singleLevel"/>
    <w:tmpl w:val="FCEB4CFA"/>
    <w:lvl w:ilvl="0" w:tentative="0">
      <w:start w:val="1"/>
      <w:numFmt w:val="lowerLetter"/>
      <w:suff w:val="space"/>
      <w:lvlText w:val="%1)"/>
      <w:lvlJc w:val="left"/>
    </w:lvl>
  </w:abstractNum>
  <w:abstractNum w:abstractNumId="4">
    <w:nsid w:val="0A760F1C"/>
    <w:multiLevelType w:val="multilevel"/>
    <w:tmpl w:val="0A760F1C"/>
    <w:lvl w:ilvl="0" w:tentative="0">
      <w:start w:val="1"/>
      <w:numFmt w:val="decimal"/>
      <w:suff w:val="space"/>
      <w:lvlText w:val="第%1章"/>
      <w:lvlJc w:val="center"/>
      <w:pPr>
        <w:ind w:left="-288"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138" w:firstLine="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259"/>
      <w:suff w:val="space"/>
      <w:lvlText w:val="%1.%2.%3.%4"/>
      <w:lvlJc w:val="left"/>
      <w:pPr>
        <w:ind w:left="-288" w:firstLine="0"/>
      </w:pPr>
      <w:rPr>
        <w:rFonts w:hint="eastAsia" w:ascii="黑体" w:hAnsi="黑体" w:eastAsia="黑体"/>
        <w:sz w:val="21"/>
        <w:szCs w:val="28"/>
      </w:rPr>
    </w:lvl>
    <w:lvl w:ilvl="4" w:tentative="0">
      <w:start w:val="1"/>
      <w:numFmt w:val="decimal"/>
      <w:lvlText w:val="%1.%2.%3.%4.%5"/>
      <w:lvlJc w:val="left"/>
      <w:pPr>
        <w:ind w:left="-288" w:firstLine="0"/>
      </w:pPr>
      <w:rPr>
        <w:rFonts w:hint="eastAsia"/>
      </w:rPr>
    </w:lvl>
    <w:lvl w:ilvl="5" w:tentative="0">
      <w:start w:val="1"/>
      <w:numFmt w:val="decimal"/>
      <w:lvlText w:val="%1.%2.%3.%4.%5.%6"/>
      <w:lvlJc w:val="left"/>
      <w:pPr>
        <w:ind w:left="-288" w:firstLine="0"/>
      </w:pPr>
      <w:rPr>
        <w:rFonts w:hint="eastAsia"/>
      </w:rPr>
    </w:lvl>
    <w:lvl w:ilvl="6" w:tentative="0">
      <w:start w:val="1"/>
      <w:numFmt w:val="decimal"/>
      <w:lvlText w:val="%1.%2.%3.%4.%5.%6.%7"/>
      <w:lvlJc w:val="left"/>
      <w:pPr>
        <w:ind w:left="-288" w:firstLine="0"/>
      </w:pPr>
      <w:rPr>
        <w:rFonts w:hint="eastAsia"/>
      </w:rPr>
    </w:lvl>
    <w:lvl w:ilvl="7" w:tentative="0">
      <w:start w:val="1"/>
      <w:numFmt w:val="decimal"/>
      <w:lvlText w:val="%1.%2.%3.%4.%5.%6.%7.%8"/>
      <w:lvlJc w:val="left"/>
      <w:pPr>
        <w:ind w:left="-288" w:firstLine="0"/>
      </w:pPr>
      <w:rPr>
        <w:rFonts w:hint="eastAsia"/>
      </w:rPr>
    </w:lvl>
    <w:lvl w:ilvl="8" w:tentative="0">
      <w:start w:val="1"/>
      <w:numFmt w:val="decimal"/>
      <w:lvlText w:val="%1.%2.%3.%4.%5.%6.%7.%8.%9"/>
      <w:lvlJc w:val="left"/>
      <w:pPr>
        <w:ind w:left="-288" w:firstLine="0"/>
      </w:pPr>
      <w:rPr>
        <w:rFonts w:hint="eastAsia"/>
      </w:rPr>
    </w:lvl>
  </w:abstractNum>
  <w:abstractNum w:abstractNumId="5">
    <w:nsid w:val="0A952887"/>
    <w:multiLevelType w:val="multilevel"/>
    <w:tmpl w:val="0A952887"/>
    <w:lvl w:ilvl="0" w:tentative="0">
      <w:start w:val="1"/>
      <w:numFmt w:val="decimal"/>
      <w:pStyle w:val="105"/>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6">
    <w:nsid w:val="0F805D97"/>
    <w:multiLevelType w:val="multilevel"/>
    <w:tmpl w:val="0F805D97"/>
    <w:lvl w:ilvl="0" w:tentative="0">
      <w:start w:val="1"/>
      <w:numFmt w:val="none"/>
      <w:pStyle w:val="97"/>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7">
    <w:nsid w:val="1FC91163"/>
    <w:multiLevelType w:val="multilevel"/>
    <w:tmpl w:val="1FC91163"/>
    <w:lvl w:ilvl="0" w:tentative="0">
      <w:start w:val="1"/>
      <w:numFmt w:val="decimal"/>
      <w:pStyle w:val="8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2"/>
      <w:suff w:val="nothing"/>
      <w:lvlText w:val="%1.%2　"/>
      <w:lvlJc w:val="left"/>
      <w:pPr>
        <w:ind w:left="284" w:firstLine="0"/>
      </w:pPr>
    </w:lvl>
    <w:lvl w:ilvl="2" w:tentative="0">
      <w:start w:val="1"/>
      <w:numFmt w:val="decimal"/>
      <w:pStyle w:val="86"/>
      <w:suff w:val="nothing"/>
      <w:lvlText w:val="%1.%2.%3　"/>
      <w:lvlJc w:val="left"/>
      <w:pPr>
        <w:ind w:left="709" w:hanging="425"/>
      </w:pPr>
      <w:rPr>
        <w:rFonts w:hint="eastAsia" w:ascii="黑体" w:hAnsi="Times New Roman" w:eastAsia="黑体"/>
        <w:b w:val="0"/>
        <w:i w:val="0"/>
        <w:sz w:val="21"/>
        <w:lang w:val="en-US"/>
      </w:rPr>
    </w:lvl>
    <w:lvl w:ilvl="3" w:tentative="0">
      <w:start w:val="1"/>
      <w:numFmt w:val="decimal"/>
      <w:pStyle w:val="91"/>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9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3790C87"/>
    <w:multiLevelType w:val="singleLevel"/>
    <w:tmpl w:val="23790C87"/>
    <w:lvl w:ilvl="0" w:tentative="0">
      <w:start w:val="1"/>
      <w:numFmt w:val="lowerLetter"/>
      <w:suff w:val="space"/>
      <w:lvlText w:val="%1)"/>
      <w:lvlJc w:val="left"/>
      <w:pPr>
        <w:ind w:left="0" w:firstLine="720"/>
      </w:pPr>
    </w:lvl>
  </w:abstractNum>
  <w:abstractNum w:abstractNumId="9">
    <w:nsid w:val="24B435DB"/>
    <w:multiLevelType w:val="multilevel"/>
    <w:tmpl w:val="24B435DB"/>
    <w:lvl w:ilvl="0" w:tentative="0">
      <w:start w:val="1"/>
      <w:numFmt w:val="lowerLetter"/>
      <w:pStyle w:val="16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pStyle w:val="382"/>
      <w:lvlText w:val="%8)"/>
      <w:lvlJc w:val="left"/>
      <w:pPr>
        <w:tabs>
          <w:tab w:val="left" w:pos="57"/>
        </w:tabs>
        <w:ind w:left="363" w:hanging="363"/>
      </w:pPr>
      <w:rPr>
        <w:rFonts w:hint="eastAsia"/>
      </w:rPr>
    </w:lvl>
    <w:lvl w:ilvl="8" w:tentative="0">
      <w:start w:val="1"/>
      <w:numFmt w:val="lowerRoman"/>
      <w:pStyle w:val="363"/>
      <w:lvlText w:val="%9."/>
      <w:lvlJc w:val="right"/>
      <w:pPr>
        <w:tabs>
          <w:tab w:val="left" w:pos="57"/>
        </w:tabs>
        <w:ind w:left="363" w:hanging="363"/>
      </w:pPr>
      <w:rPr>
        <w:rFonts w:hint="eastAsia"/>
      </w:rPr>
    </w:lvl>
  </w:abstractNum>
  <w:abstractNum w:abstractNumId="10">
    <w:nsid w:val="28FA2863"/>
    <w:multiLevelType w:val="singleLevel"/>
    <w:tmpl w:val="28FA2863"/>
    <w:lvl w:ilvl="0" w:tentative="0">
      <w:start w:val="1"/>
      <w:numFmt w:val="lowerLetter"/>
      <w:suff w:val="space"/>
      <w:lvlText w:val="%1)"/>
      <w:lvlJc w:val="left"/>
      <w:pPr>
        <w:ind w:left="0" w:firstLine="720"/>
      </w:pPr>
    </w:lvl>
  </w:abstractNum>
  <w:abstractNum w:abstractNumId="11">
    <w:nsid w:val="29707437"/>
    <w:multiLevelType w:val="multilevel"/>
    <w:tmpl w:val="29707437"/>
    <w:lvl w:ilvl="0" w:tentative="0">
      <w:start w:val="1"/>
      <w:numFmt w:val="none"/>
      <w:pStyle w:val="104"/>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2">
    <w:nsid w:val="2A8F7113"/>
    <w:multiLevelType w:val="multilevel"/>
    <w:tmpl w:val="2A8F7113"/>
    <w:lvl w:ilvl="0" w:tentative="0">
      <w:start w:val="1"/>
      <w:numFmt w:val="upperLetter"/>
      <w:pStyle w:val="138"/>
      <w:suff w:val="space"/>
      <w:lvlText w:val="%1"/>
      <w:lvlJc w:val="left"/>
      <w:pPr>
        <w:ind w:left="623" w:hanging="425"/>
      </w:pPr>
      <w:rPr>
        <w:rFonts w:hint="eastAsia"/>
      </w:rPr>
    </w:lvl>
    <w:lvl w:ilvl="1" w:tentative="0">
      <w:start w:val="1"/>
      <w:numFmt w:val="decimal"/>
      <w:pStyle w:val="13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3">
    <w:nsid w:val="2C5917C3"/>
    <w:multiLevelType w:val="multilevel"/>
    <w:tmpl w:val="2C5917C3"/>
    <w:lvl w:ilvl="0" w:tentative="0">
      <w:start w:val="1"/>
      <w:numFmt w:val="none"/>
      <w:pStyle w:val="88"/>
      <w:suff w:val="nothing"/>
      <w:lvlText w:val="%1——"/>
      <w:lvlJc w:val="left"/>
      <w:pPr>
        <w:ind w:left="833" w:hanging="408"/>
      </w:pPr>
      <w:rPr>
        <w:rFonts w:hint="eastAsia"/>
      </w:rPr>
    </w:lvl>
    <w:lvl w:ilvl="1" w:tentative="0">
      <w:start w:val="1"/>
      <w:numFmt w:val="bullet"/>
      <w:pStyle w:val="89"/>
      <w:lvlText w:val=""/>
      <w:lvlJc w:val="left"/>
      <w:pPr>
        <w:tabs>
          <w:tab w:val="left" w:pos="760"/>
        </w:tabs>
        <w:ind w:left="1264" w:hanging="413"/>
      </w:pPr>
      <w:rPr>
        <w:rFonts w:hint="default" w:ascii="Symbol" w:hAnsi="Symbol"/>
        <w:color w:val="auto"/>
      </w:rPr>
    </w:lvl>
    <w:lvl w:ilvl="2" w:tentative="0">
      <w:start w:val="1"/>
      <w:numFmt w:val="bullet"/>
      <w:pStyle w:val="10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6867BAA"/>
    <w:multiLevelType w:val="singleLevel"/>
    <w:tmpl w:val="36867BAA"/>
    <w:lvl w:ilvl="0" w:tentative="0">
      <w:start w:val="1"/>
      <w:numFmt w:val="lowerLetter"/>
      <w:suff w:val="space"/>
      <w:lvlText w:val="%1)"/>
      <w:lvlJc w:val="left"/>
      <w:pPr>
        <w:ind w:left="0" w:firstLine="720"/>
      </w:pPr>
    </w:lvl>
  </w:abstractNum>
  <w:abstractNum w:abstractNumId="15">
    <w:nsid w:val="3D733618"/>
    <w:multiLevelType w:val="multilevel"/>
    <w:tmpl w:val="3D733618"/>
    <w:lvl w:ilvl="0" w:tentative="0">
      <w:start w:val="1"/>
      <w:numFmt w:val="decimal"/>
      <w:pStyle w:val="4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6">
    <w:nsid w:val="489C3AAE"/>
    <w:multiLevelType w:val="multilevel"/>
    <w:tmpl w:val="489C3AAE"/>
    <w:lvl w:ilvl="0" w:tentative="0">
      <w:start w:val="1"/>
      <w:numFmt w:val="upperLetter"/>
      <w:pStyle w:val="124"/>
      <w:suff w:val="nothing"/>
      <w:lvlText w:val="附　录　%1"/>
      <w:lvlJc w:val="left"/>
      <w:pPr>
        <w:ind w:left="4253" w:firstLine="0"/>
      </w:pPr>
      <w:rPr>
        <w:rFonts w:hint="eastAsia" w:ascii="黑体" w:hAnsi="Times New Roman" w:eastAsia="黑体"/>
        <w:b w:val="0"/>
        <w:i w:val="0"/>
        <w:spacing w:val="0"/>
        <w:w w:val="100"/>
        <w:sz w:val="21"/>
        <w:lang w:val="en-US"/>
      </w:rPr>
    </w:lvl>
    <w:lvl w:ilvl="1" w:tentative="0">
      <w:start w:val="1"/>
      <w:numFmt w:val="decimal"/>
      <w:pStyle w:val="14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43"/>
      <w:suff w:val="nothing"/>
      <w:lvlText w:val="%1.%2.%3　"/>
      <w:lvlJc w:val="left"/>
      <w:pPr>
        <w:ind w:left="0" w:firstLine="0"/>
      </w:pPr>
      <w:rPr>
        <w:rFonts w:hint="eastAsia" w:ascii="黑体" w:hAnsi="Times New Roman" w:eastAsia="黑体"/>
        <w:b w:val="0"/>
        <w:i w:val="0"/>
        <w:sz w:val="21"/>
      </w:rPr>
    </w:lvl>
    <w:lvl w:ilvl="3" w:tentative="0">
      <w:start w:val="1"/>
      <w:numFmt w:val="decimal"/>
      <w:pStyle w:val="128"/>
      <w:suff w:val="nothing"/>
      <w:lvlText w:val="%1.%2.%3.%4　"/>
      <w:lvlJc w:val="left"/>
      <w:pPr>
        <w:ind w:left="0" w:firstLine="0"/>
      </w:pPr>
      <w:rPr>
        <w:rFonts w:hint="eastAsia" w:ascii="黑体" w:hAnsi="Times New Roman" w:eastAsia="黑体"/>
        <w:b w:val="0"/>
        <w:i w:val="0"/>
        <w:sz w:val="21"/>
      </w:rPr>
    </w:lvl>
    <w:lvl w:ilvl="4" w:tentative="0">
      <w:start w:val="1"/>
      <w:numFmt w:val="decimal"/>
      <w:pStyle w:val="133"/>
      <w:suff w:val="nothing"/>
      <w:lvlText w:val="%1.%2.%3.%4.%5　"/>
      <w:lvlJc w:val="left"/>
      <w:pPr>
        <w:ind w:left="0" w:firstLine="0"/>
      </w:pPr>
      <w:rPr>
        <w:rFonts w:hint="eastAsia" w:ascii="黑体" w:hAnsi="Times New Roman" w:eastAsia="黑体"/>
        <w:b w:val="0"/>
        <w:i w:val="0"/>
        <w:sz w:val="21"/>
      </w:rPr>
    </w:lvl>
    <w:lvl w:ilvl="5" w:tentative="0">
      <w:start w:val="1"/>
      <w:numFmt w:val="decimal"/>
      <w:pStyle w:val="136"/>
      <w:suff w:val="nothing"/>
      <w:lvlText w:val="%1.%2.%3.%4.%5.%6　"/>
      <w:lvlJc w:val="left"/>
      <w:pPr>
        <w:ind w:left="0" w:firstLine="0"/>
      </w:pPr>
      <w:rPr>
        <w:rFonts w:hint="eastAsia" w:ascii="黑体" w:hAnsi="Times New Roman" w:eastAsia="黑体"/>
        <w:b w:val="0"/>
        <w:i w:val="0"/>
        <w:sz w:val="21"/>
      </w:rPr>
    </w:lvl>
    <w:lvl w:ilvl="6" w:tentative="0">
      <w:start w:val="1"/>
      <w:numFmt w:val="decimal"/>
      <w:pStyle w:val="14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520F62E9"/>
    <w:multiLevelType w:val="multilevel"/>
    <w:tmpl w:val="520F62E9"/>
    <w:lvl w:ilvl="0" w:tentative="0">
      <w:start w:val="1"/>
      <w:numFmt w:val="decimal"/>
      <w:pStyle w:val="171"/>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544403B8"/>
    <w:multiLevelType w:val="multilevel"/>
    <w:tmpl w:val="544403B8"/>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color w:val="000000"/>
        <w:spacing w:val="0"/>
        <w:sz w:val="21"/>
        <w:szCs w:val="21"/>
      </w:rPr>
    </w:lvl>
    <w:lvl w:ilvl="2" w:tentative="0">
      <w:start w:val="1"/>
      <w:numFmt w:val="decimal"/>
      <w:suff w:val="nothing"/>
      <w:lvlText w:val="%1.%2.%3　"/>
      <w:lvlJc w:val="left"/>
      <w:pPr>
        <w:ind w:left="709" w:hanging="425"/>
      </w:pPr>
      <w:rPr>
        <w:rFonts w:hint="eastAsia" w:ascii="黑体" w:hAnsi="Times New Roman" w:eastAsia="黑体"/>
        <w:b w:val="0"/>
        <w:i w:val="0"/>
        <w:sz w:val="21"/>
        <w:szCs w:val="21"/>
      </w:rPr>
    </w:lvl>
    <w:lvl w:ilvl="3" w:tentative="0">
      <w:start w:val="1"/>
      <w:numFmt w:val="decimal"/>
      <w:suff w:val="nothing"/>
      <w:lvlText w:val="%1.%2.%3.%4　"/>
      <w:lvlJc w:val="left"/>
      <w:pPr>
        <w:ind w:left="0" w:firstLine="0"/>
      </w:pPr>
      <w:rPr>
        <w:rFonts w:hint="eastAsia" w:ascii="黑体" w:hAnsi="Times New Roman" w:eastAsia="黑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b w:val="0"/>
        <w:i w:val="0"/>
        <w:sz w:val="21"/>
        <w:szCs w:val="21"/>
      </w:rPr>
    </w:lvl>
    <w:lvl w:ilvl="7" w:tentative="0">
      <w:start w:val="1"/>
      <w:numFmt w:val="decimal"/>
      <w:lvlText w:val="%1.%2.%3.%4.%5.%6.%7.%8"/>
      <w:lvlJc w:val="left"/>
      <w:pPr>
        <w:tabs>
          <w:tab w:val="left" w:pos="4351"/>
        </w:tabs>
        <w:ind w:left="3969" w:hanging="1418"/>
      </w:pPr>
      <w:rPr>
        <w:rFonts w:hint="eastAsia" w:ascii="宋体" w:hAnsi="宋体" w:eastAsia="宋体"/>
      </w:rPr>
    </w:lvl>
    <w:lvl w:ilvl="8" w:tentative="0">
      <w:start w:val="1"/>
      <w:numFmt w:val="decimal"/>
      <w:lvlText w:val="%1.%2.%3.%4.%5.%6.%7.%8.%9"/>
      <w:lvlJc w:val="left"/>
      <w:pPr>
        <w:tabs>
          <w:tab w:val="left" w:pos="4777"/>
        </w:tabs>
        <w:ind w:left="4677" w:hanging="1700"/>
      </w:pPr>
      <w:rPr>
        <w:rFonts w:hint="eastAsia" w:ascii="宋体" w:hAnsi="宋体" w:eastAsia="宋体"/>
      </w:rPr>
    </w:lvl>
  </w:abstractNum>
  <w:abstractNum w:abstractNumId="19">
    <w:nsid w:val="55E46307"/>
    <w:multiLevelType w:val="singleLevel"/>
    <w:tmpl w:val="55E46307"/>
    <w:lvl w:ilvl="0" w:tentative="0">
      <w:start w:val="1"/>
      <w:numFmt w:val="lowerLetter"/>
      <w:suff w:val="space"/>
      <w:lvlText w:val="%1)"/>
      <w:lvlJc w:val="left"/>
    </w:lvl>
  </w:abstractNum>
  <w:abstractNum w:abstractNumId="20">
    <w:nsid w:val="5E63562F"/>
    <w:multiLevelType w:val="multilevel"/>
    <w:tmpl w:val="5E63562F"/>
    <w:lvl w:ilvl="0" w:tentative="0">
      <w:start w:val="1"/>
      <w:numFmt w:val="decimal"/>
      <w:pStyle w:val="98"/>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1">
    <w:nsid w:val="60B55DC2"/>
    <w:multiLevelType w:val="multilevel"/>
    <w:tmpl w:val="60B55DC2"/>
    <w:lvl w:ilvl="0" w:tentative="0">
      <w:start w:val="1"/>
      <w:numFmt w:val="upperLetter"/>
      <w:pStyle w:val="126"/>
      <w:lvlText w:val="%1"/>
      <w:lvlJc w:val="left"/>
      <w:pPr>
        <w:tabs>
          <w:tab w:val="left" w:pos="0"/>
        </w:tabs>
        <w:ind w:left="0" w:hanging="425"/>
      </w:pPr>
      <w:rPr>
        <w:rFonts w:hint="eastAsia"/>
      </w:rPr>
    </w:lvl>
    <w:lvl w:ilvl="1" w:tentative="0">
      <w:start w:val="1"/>
      <w:numFmt w:val="decimal"/>
      <w:pStyle w:val="12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2">
    <w:nsid w:val="63404DBE"/>
    <w:multiLevelType w:val="multilevel"/>
    <w:tmpl w:val="63404DBE"/>
    <w:lvl w:ilvl="0" w:tentative="0">
      <w:start w:val="1"/>
      <w:numFmt w:val="none"/>
      <w:pStyle w:val="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3">
    <w:nsid w:val="63AF7EBF"/>
    <w:multiLevelType w:val="multilevel"/>
    <w:tmpl w:val="63AF7EBF"/>
    <w:lvl w:ilvl="0" w:tentative="0">
      <w:start w:val="1"/>
      <w:numFmt w:val="decimal"/>
      <w:pStyle w:val="169"/>
      <w:suff w:val="nothing"/>
      <w:lvlText w:val="表%1　"/>
      <w:lvlJc w:val="left"/>
      <w:pPr>
        <w:ind w:left="0" w:firstLine="0"/>
      </w:pPr>
      <w:rPr>
        <w:rFonts w:hint="eastAsia"/>
        <w:lang w:val="en-US"/>
      </w:rPr>
    </w:lvl>
    <w:lvl w:ilvl="1" w:tentative="0">
      <w:start w:val="1"/>
      <w:numFmt w:val="decimal"/>
      <w:pStyle w:val="344"/>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6AB870ED"/>
    <w:multiLevelType w:val="multilevel"/>
    <w:tmpl w:val="6AB870ED"/>
    <w:lvl w:ilvl="0" w:tentative="0">
      <w:start w:val="1"/>
      <w:numFmt w:val="decimal"/>
      <w:pStyle w:val="102"/>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5">
    <w:nsid w:val="6D6C07CD"/>
    <w:multiLevelType w:val="multilevel"/>
    <w:tmpl w:val="6D6C07CD"/>
    <w:lvl w:ilvl="0" w:tentative="0">
      <w:start w:val="1"/>
      <w:numFmt w:val="lowerLetter"/>
      <w:pStyle w:val="145"/>
      <w:lvlText w:val="%1)"/>
      <w:lvlJc w:val="left"/>
      <w:pPr>
        <w:tabs>
          <w:tab w:val="left" w:pos="839"/>
        </w:tabs>
        <w:ind w:left="839" w:hanging="419"/>
      </w:pPr>
      <w:rPr>
        <w:rFonts w:hint="eastAsia" w:ascii="宋体" w:eastAsia="宋体"/>
        <w:b w:val="0"/>
        <w:i w:val="0"/>
        <w:sz w:val="21"/>
      </w:rPr>
    </w:lvl>
    <w:lvl w:ilvl="1" w:tentative="0">
      <w:start w:val="1"/>
      <w:numFmt w:val="decimal"/>
      <w:pStyle w:val="13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6">
    <w:nsid w:val="7756715D"/>
    <w:multiLevelType w:val="multilevel"/>
    <w:tmpl w:val="7756715D"/>
    <w:lvl w:ilvl="0" w:tentative="0">
      <w:start w:val="1"/>
      <w:numFmt w:val="lowerLetter"/>
      <w:pStyle w:val="99"/>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94"/>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01"/>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num w:numId="1">
    <w:abstractNumId w:val="15"/>
  </w:num>
  <w:num w:numId="2">
    <w:abstractNumId w:val="7"/>
  </w:num>
  <w:num w:numId="3">
    <w:abstractNumId w:val="13"/>
  </w:num>
  <w:num w:numId="4">
    <w:abstractNumId w:val="22"/>
  </w:num>
  <w:num w:numId="5">
    <w:abstractNumId w:val="26"/>
  </w:num>
  <w:num w:numId="6">
    <w:abstractNumId w:val="6"/>
  </w:num>
  <w:num w:numId="7">
    <w:abstractNumId w:val="20"/>
  </w:num>
  <w:num w:numId="8">
    <w:abstractNumId w:val="24"/>
  </w:num>
  <w:num w:numId="9">
    <w:abstractNumId w:val="11"/>
  </w:num>
  <w:num w:numId="10">
    <w:abstractNumId w:val="5"/>
  </w:num>
  <w:num w:numId="11">
    <w:abstractNumId w:val="16"/>
  </w:num>
  <w:num w:numId="12">
    <w:abstractNumId w:val="21"/>
  </w:num>
  <w:num w:numId="13">
    <w:abstractNumId w:val="25"/>
  </w:num>
  <w:num w:numId="14">
    <w:abstractNumId w:val="12"/>
  </w:num>
  <w:num w:numId="15">
    <w:abstractNumId w:val="9"/>
  </w:num>
  <w:num w:numId="16">
    <w:abstractNumId w:val="23"/>
  </w:num>
  <w:num w:numId="17">
    <w:abstractNumId w:val="17"/>
  </w:num>
  <w:num w:numId="18">
    <w:abstractNumId w:val="4"/>
  </w:num>
  <w:num w:numId="19">
    <w:abstractNumId w:val="19"/>
  </w:num>
  <w:num w:numId="20">
    <w:abstractNumId w:val="3"/>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
  </w:num>
  <w:num w:numId="24">
    <w:abstractNumId w:val="1"/>
  </w:num>
  <w:num w:numId="25">
    <w:abstractNumId w:val="14"/>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NDI0MzY2NWRlN2RmYTk3OWJjYTE4ZWNkOWIyMTEifQ=="/>
    <w:docVar w:name="KSO_WPS_MARK_KEY" w:val="e21458f8-bdd2-46c4-ac7e-8d505c251a43"/>
  </w:docVars>
  <w:rsids>
    <w:rsidRoot w:val="00172A27"/>
    <w:rsid w:val="0000072D"/>
    <w:rsid w:val="0000148D"/>
    <w:rsid w:val="000015AE"/>
    <w:rsid w:val="00002C4B"/>
    <w:rsid w:val="00003ECB"/>
    <w:rsid w:val="000041F8"/>
    <w:rsid w:val="0000446F"/>
    <w:rsid w:val="000049AD"/>
    <w:rsid w:val="00006D67"/>
    <w:rsid w:val="00007E29"/>
    <w:rsid w:val="00010507"/>
    <w:rsid w:val="00010E98"/>
    <w:rsid w:val="000135E5"/>
    <w:rsid w:val="00013F96"/>
    <w:rsid w:val="000140D7"/>
    <w:rsid w:val="000145EB"/>
    <w:rsid w:val="00015AE7"/>
    <w:rsid w:val="00015C68"/>
    <w:rsid w:val="00017A68"/>
    <w:rsid w:val="00020686"/>
    <w:rsid w:val="00020C18"/>
    <w:rsid w:val="00020E66"/>
    <w:rsid w:val="00021A18"/>
    <w:rsid w:val="00021BC7"/>
    <w:rsid w:val="000231D9"/>
    <w:rsid w:val="00023357"/>
    <w:rsid w:val="000238B3"/>
    <w:rsid w:val="000239CA"/>
    <w:rsid w:val="000247AD"/>
    <w:rsid w:val="000249B6"/>
    <w:rsid w:val="0002676B"/>
    <w:rsid w:val="00026ACC"/>
    <w:rsid w:val="0002757F"/>
    <w:rsid w:val="0003041A"/>
    <w:rsid w:val="00030E52"/>
    <w:rsid w:val="00030E68"/>
    <w:rsid w:val="00030F3C"/>
    <w:rsid w:val="00031127"/>
    <w:rsid w:val="00031AD1"/>
    <w:rsid w:val="00031BBA"/>
    <w:rsid w:val="00032749"/>
    <w:rsid w:val="0003540E"/>
    <w:rsid w:val="00037095"/>
    <w:rsid w:val="00037815"/>
    <w:rsid w:val="00037FB0"/>
    <w:rsid w:val="000406D3"/>
    <w:rsid w:val="000408AE"/>
    <w:rsid w:val="000416C7"/>
    <w:rsid w:val="00041A72"/>
    <w:rsid w:val="000425FA"/>
    <w:rsid w:val="00043569"/>
    <w:rsid w:val="0004476A"/>
    <w:rsid w:val="000449F3"/>
    <w:rsid w:val="00044C3B"/>
    <w:rsid w:val="00046A9E"/>
    <w:rsid w:val="000473E3"/>
    <w:rsid w:val="00047FDE"/>
    <w:rsid w:val="00050AB8"/>
    <w:rsid w:val="00051DB9"/>
    <w:rsid w:val="00052EF1"/>
    <w:rsid w:val="000536AC"/>
    <w:rsid w:val="0005394C"/>
    <w:rsid w:val="0005444E"/>
    <w:rsid w:val="000558BD"/>
    <w:rsid w:val="00060059"/>
    <w:rsid w:val="00060585"/>
    <w:rsid w:val="000606C0"/>
    <w:rsid w:val="00060741"/>
    <w:rsid w:val="00060EF3"/>
    <w:rsid w:val="00061868"/>
    <w:rsid w:val="00061FBC"/>
    <w:rsid w:val="00062C1E"/>
    <w:rsid w:val="00063D26"/>
    <w:rsid w:val="00064AD8"/>
    <w:rsid w:val="00065FDA"/>
    <w:rsid w:val="000664B6"/>
    <w:rsid w:val="00066E9E"/>
    <w:rsid w:val="00066FDB"/>
    <w:rsid w:val="000706C4"/>
    <w:rsid w:val="00071AFF"/>
    <w:rsid w:val="00071DF2"/>
    <w:rsid w:val="00073D3C"/>
    <w:rsid w:val="00075279"/>
    <w:rsid w:val="0007768B"/>
    <w:rsid w:val="00077DAD"/>
    <w:rsid w:val="00077F51"/>
    <w:rsid w:val="00080CBF"/>
    <w:rsid w:val="0008223E"/>
    <w:rsid w:val="00082345"/>
    <w:rsid w:val="00082F80"/>
    <w:rsid w:val="000846CF"/>
    <w:rsid w:val="000852F2"/>
    <w:rsid w:val="000856A3"/>
    <w:rsid w:val="000856FE"/>
    <w:rsid w:val="000870B5"/>
    <w:rsid w:val="000874CC"/>
    <w:rsid w:val="000875E0"/>
    <w:rsid w:val="000879AE"/>
    <w:rsid w:val="00087CC2"/>
    <w:rsid w:val="0009086F"/>
    <w:rsid w:val="00093847"/>
    <w:rsid w:val="00093C9D"/>
    <w:rsid w:val="00093E63"/>
    <w:rsid w:val="00093E73"/>
    <w:rsid w:val="000957A7"/>
    <w:rsid w:val="0009614E"/>
    <w:rsid w:val="000968FC"/>
    <w:rsid w:val="00097C5D"/>
    <w:rsid w:val="00097D2B"/>
    <w:rsid w:val="000A0207"/>
    <w:rsid w:val="000A129F"/>
    <w:rsid w:val="000A1373"/>
    <w:rsid w:val="000A18F8"/>
    <w:rsid w:val="000A2E20"/>
    <w:rsid w:val="000A2F88"/>
    <w:rsid w:val="000A37E0"/>
    <w:rsid w:val="000A425F"/>
    <w:rsid w:val="000A4517"/>
    <w:rsid w:val="000A4814"/>
    <w:rsid w:val="000A59E7"/>
    <w:rsid w:val="000B0182"/>
    <w:rsid w:val="000B1472"/>
    <w:rsid w:val="000B2899"/>
    <w:rsid w:val="000B305E"/>
    <w:rsid w:val="000B341A"/>
    <w:rsid w:val="000B4178"/>
    <w:rsid w:val="000B4ECA"/>
    <w:rsid w:val="000B58D4"/>
    <w:rsid w:val="000B6592"/>
    <w:rsid w:val="000B7FF6"/>
    <w:rsid w:val="000C3BDA"/>
    <w:rsid w:val="000C463E"/>
    <w:rsid w:val="000C4795"/>
    <w:rsid w:val="000C55F5"/>
    <w:rsid w:val="000C562E"/>
    <w:rsid w:val="000C6040"/>
    <w:rsid w:val="000C6220"/>
    <w:rsid w:val="000C7D7E"/>
    <w:rsid w:val="000D05E8"/>
    <w:rsid w:val="000D111D"/>
    <w:rsid w:val="000D2502"/>
    <w:rsid w:val="000D3137"/>
    <w:rsid w:val="000D3714"/>
    <w:rsid w:val="000D6D14"/>
    <w:rsid w:val="000D7A30"/>
    <w:rsid w:val="000E0307"/>
    <w:rsid w:val="000E1709"/>
    <w:rsid w:val="000E1917"/>
    <w:rsid w:val="000E19B8"/>
    <w:rsid w:val="000E1EB6"/>
    <w:rsid w:val="000E1EEF"/>
    <w:rsid w:val="000E2478"/>
    <w:rsid w:val="000E323F"/>
    <w:rsid w:val="000E59E8"/>
    <w:rsid w:val="000E6622"/>
    <w:rsid w:val="000F0074"/>
    <w:rsid w:val="000F0A05"/>
    <w:rsid w:val="000F0E99"/>
    <w:rsid w:val="000F22D6"/>
    <w:rsid w:val="000F2AD1"/>
    <w:rsid w:val="000F3580"/>
    <w:rsid w:val="000F3781"/>
    <w:rsid w:val="000F4834"/>
    <w:rsid w:val="000F4E05"/>
    <w:rsid w:val="000F5804"/>
    <w:rsid w:val="000F5D21"/>
    <w:rsid w:val="000F6E73"/>
    <w:rsid w:val="000F704A"/>
    <w:rsid w:val="000F7BF6"/>
    <w:rsid w:val="000F7FC1"/>
    <w:rsid w:val="00100C43"/>
    <w:rsid w:val="00102D5E"/>
    <w:rsid w:val="00105E39"/>
    <w:rsid w:val="00107B90"/>
    <w:rsid w:val="00107CC4"/>
    <w:rsid w:val="0011021B"/>
    <w:rsid w:val="00110223"/>
    <w:rsid w:val="00110BA6"/>
    <w:rsid w:val="0011162D"/>
    <w:rsid w:val="001118C4"/>
    <w:rsid w:val="00111C6B"/>
    <w:rsid w:val="00114483"/>
    <w:rsid w:val="00115000"/>
    <w:rsid w:val="00115309"/>
    <w:rsid w:val="001162A4"/>
    <w:rsid w:val="00116311"/>
    <w:rsid w:val="00120B32"/>
    <w:rsid w:val="00121D01"/>
    <w:rsid w:val="00121E13"/>
    <w:rsid w:val="00122BB4"/>
    <w:rsid w:val="00122DD9"/>
    <w:rsid w:val="00123160"/>
    <w:rsid w:val="001239F6"/>
    <w:rsid w:val="001243DA"/>
    <w:rsid w:val="001252B1"/>
    <w:rsid w:val="00125379"/>
    <w:rsid w:val="00130620"/>
    <w:rsid w:val="00132041"/>
    <w:rsid w:val="001327BD"/>
    <w:rsid w:val="001327EC"/>
    <w:rsid w:val="00133C18"/>
    <w:rsid w:val="00133FF2"/>
    <w:rsid w:val="001344CA"/>
    <w:rsid w:val="001346C3"/>
    <w:rsid w:val="00134878"/>
    <w:rsid w:val="00134922"/>
    <w:rsid w:val="00135008"/>
    <w:rsid w:val="00135C23"/>
    <w:rsid w:val="00135C2C"/>
    <w:rsid w:val="001361E2"/>
    <w:rsid w:val="00136AFC"/>
    <w:rsid w:val="00137FFE"/>
    <w:rsid w:val="00140595"/>
    <w:rsid w:val="00141C09"/>
    <w:rsid w:val="00142F7A"/>
    <w:rsid w:val="001430C7"/>
    <w:rsid w:val="00145A0B"/>
    <w:rsid w:val="00145A6B"/>
    <w:rsid w:val="001463C0"/>
    <w:rsid w:val="00146C93"/>
    <w:rsid w:val="001476EA"/>
    <w:rsid w:val="0014770A"/>
    <w:rsid w:val="00147DF2"/>
    <w:rsid w:val="0015045D"/>
    <w:rsid w:val="0015070D"/>
    <w:rsid w:val="0015273C"/>
    <w:rsid w:val="00154C7A"/>
    <w:rsid w:val="00155122"/>
    <w:rsid w:val="0015546E"/>
    <w:rsid w:val="001560AD"/>
    <w:rsid w:val="001569C9"/>
    <w:rsid w:val="00157332"/>
    <w:rsid w:val="001575BB"/>
    <w:rsid w:val="00160736"/>
    <w:rsid w:val="00160D9B"/>
    <w:rsid w:val="00160DDC"/>
    <w:rsid w:val="00160E12"/>
    <w:rsid w:val="0016269E"/>
    <w:rsid w:val="001637B5"/>
    <w:rsid w:val="00163899"/>
    <w:rsid w:val="001654AD"/>
    <w:rsid w:val="001658E0"/>
    <w:rsid w:val="001658E8"/>
    <w:rsid w:val="00165D2B"/>
    <w:rsid w:val="001676FA"/>
    <w:rsid w:val="00167FE6"/>
    <w:rsid w:val="00170380"/>
    <w:rsid w:val="0017070F"/>
    <w:rsid w:val="00170A4B"/>
    <w:rsid w:val="001710E1"/>
    <w:rsid w:val="00172A27"/>
    <w:rsid w:val="00172E39"/>
    <w:rsid w:val="001741D3"/>
    <w:rsid w:val="00174342"/>
    <w:rsid w:val="00175108"/>
    <w:rsid w:val="00175785"/>
    <w:rsid w:val="00175E83"/>
    <w:rsid w:val="001774BA"/>
    <w:rsid w:val="0018094A"/>
    <w:rsid w:val="00181083"/>
    <w:rsid w:val="00182065"/>
    <w:rsid w:val="001822D9"/>
    <w:rsid w:val="0018285D"/>
    <w:rsid w:val="00182F69"/>
    <w:rsid w:val="00183303"/>
    <w:rsid w:val="0018357D"/>
    <w:rsid w:val="00184CBB"/>
    <w:rsid w:val="00184DE4"/>
    <w:rsid w:val="00185A14"/>
    <w:rsid w:val="00185F4A"/>
    <w:rsid w:val="00190CA8"/>
    <w:rsid w:val="0019150D"/>
    <w:rsid w:val="00191983"/>
    <w:rsid w:val="00193327"/>
    <w:rsid w:val="00193333"/>
    <w:rsid w:val="0019416B"/>
    <w:rsid w:val="00194FBF"/>
    <w:rsid w:val="00195A57"/>
    <w:rsid w:val="001979D0"/>
    <w:rsid w:val="001A017D"/>
    <w:rsid w:val="001A076B"/>
    <w:rsid w:val="001A16EE"/>
    <w:rsid w:val="001A1C57"/>
    <w:rsid w:val="001A2751"/>
    <w:rsid w:val="001A2A08"/>
    <w:rsid w:val="001A43CA"/>
    <w:rsid w:val="001A4D58"/>
    <w:rsid w:val="001A63D2"/>
    <w:rsid w:val="001A73EC"/>
    <w:rsid w:val="001A767B"/>
    <w:rsid w:val="001A7A40"/>
    <w:rsid w:val="001B01E8"/>
    <w:rsid w:val="001B01FE"/>
    <w:rsid w:val="001B0205"/>
    <w:rsid w:val="001B14DD"/>
    <w:rsid w:val="001B1E4A"/>
    <w:rsid w:val="001B3C89"/>
    <w:rsid w:val="001B3D5F"/>
    <w:rsid w:val="001B41F1"/>
    <w:rsid w:val="001B4AC5"/>
    <w:rsid w:val="001B4B1F"/>
    <w:rsid w:val="001B5CEA"/>
    <w:rsid w:val="001B605F"/>
    <w:rsid w:val="001B69EC"/>
    <w:rsid w:val="001B6DE5"/>
    <w:rsid w:val="001B72F2"/>
    <w:rsid w:val="001C14FD"/>
    <w:rsid w:val="001C16FF"/>
    <w:rsid w:val="001C2BFE"/>
    <w:rsid w:val="001C497F"/>
    <w:rsid w:val="001C7196"/>
    <w:rsid w:val="001C7C7D"/>
    <w:rsid w:val="001D0905"/>
    <w:rsid w:val="001D1441"/>
    <w:rsid w:val="001D2417"/>
    <w:rsid w:val="001D311D"/>
    <w:rsid w:val="001D371A"/>
    <w:rsid w:val="001D3AF9"/>
    <w:rsid w:val="001D3D61"/>
    <w:rsid w:val="001D48E7"/>
    <w:rsid w:val="001D4A57"/>
    <w:rsid w:val="001D53C1"/>
    <w:rsid w:val="001D615C"/>
    <w:rsid w:val="001D66D3"/>
    <w:rsid w:val="001D78CF"/>
    <w:rsid w:val="001D7FD2"/>
    <w:rsid w:val="001E1A6D"/>
    <w:rsid w:val="001E3B77"/>
    <w:rsid w:val="001E3FF4"/>
    <w:rsid w:val="001E4292"/>
    <w:rsid w:val="001E45C9"/>
    <w:rsid w:val="001E4664"/>
    <w:rsid w:val="001E5D6E"/>
    <w:rsid w:val="001E706C"/>
    <w:rsid w:val="001E7180"/>
    <w:rsid w:val="001E7A83"/>
    <w:rsid w:val="001F0550"/>
    <w:rsid w:val="001F0ECB"/>
    <w:rsid w:val="001F1069"/>
    <w:rsid w:val="001F17A8"/>
    <w:rsid w:val="001F193E"/>
    <w:rsid w:val="001F1CA0"/>
    <w:rsid w:val="001F202A"/>
    <w:rsid w:val="001F2419"/>
    <w:rsid w:val="001F3329"/>
    <w:rsid w:val="001F37FF"/>
    <w:rsid w:val="001F4701"/>
    <w:rsid w:val="001F5234"/>
    <w:rsid w:val="001F5E95"/>
    <w:rsid w:val="001F622C"/>
    <w:rsid w:val="001F718F"/>
    <w:rsid w:val="002001BA"/>
    <w:rsid w:val="00201B67"/>
    <w:rsid w:val="002033B1"/>
    <w:rsid w:val="002038AE"/>
    <w:rsid w:val="002039B1"/>
    <w:rsid w:val="002039D5"/>
    <w:rsid w:val="0020420A"/>
    <w:rsid w:val="00205142"/>
    <w:rsid w:val="002053C5"/>
    <w:rsid w:val="002061E6"/>
    <w:rsid w:val="00206929"/>
    <w:rsid w:val="002074F3"/>
    <w:rsid w:val="00210269"/>
    <w:rsid w:val="002103D0"/>
    <w:rsid w:val="00211362"/>
    <w:rsid w:val="002123B0"/>
    <w:rsid w:val="00212A56"/>
    <w:rsid w:val="00212AB6"/>
    <w:rsid w:val="00213A3D"/>
    <w:rsid w:val="0021415F"/>
    <w:rsid w:val="00214173"/>
    <w:rsid w:val="00215406"/>
    <w:rsid w:val="00216190"/>
    <w:rsid w:val="00216351"/>
    <w:rsid w:val="0021791D"/>
    <w:rsid w:val="00217B9A"/>
    <w:rsid w:val="00217FBA"/>
    <w:rsid w:val="0022043E"/>
    <w:rsid w:val="00220B58"/>
    <w:rsid w:val="00221EBB"/>
    <w:rsid w:val="002228E2"/>
    <w:rsid w:val="0022672C"/>
    <w:rsid w:val="002268C5"/>
    <w:rsid w:val="00226E40"/>
    <w:rsid w:val="00227BC2"/>
    <w:rsid w:val="002300A2"/>
    <w:rsid w:val="00231245"/>
    <w:rsid w:val="00232353"/>
    <w:rsid w:val="00233F65"/>
    <w:rsid w:val="002345BF"/>
    <w:rsid w:val="00235784"/>
    <w:rsid w:val="0023628F"/>
    <w:rsid w:val="0023707A"/>
    <w:rsid w:val="002403DB"/>
    <w:rsid w:val="00241898"/>
    <w:rsid w:val="00241B1B"/>
    <w:rsid w:val="002428B4"/>
    <w:rsid w:val="00242D75"/>
    <w:rsid w:val="002440D5"/>
    <w:rsid w:val="002444A6"/>
    <w:rsid w:val="002444B9"/>
    <w:rsid w:val="00245128"/>
    <w:rsid w:val="002453FD"/>
    <w:rsid w:val="00245737"/>
    <w:rsid w:val="00245901"/>
    <w:rsid w:val="002463E7"/>
    <w:rsid w:val="00246C52"/>
    <w:rsid w:val="002473AF"/>
    <w:rsid w:val="00247910"/>
    <w:rsid w:val="00247D35"/>
    <w:rsid w:val="002517F8"/>
    <w:rsid w:val="00252067"/>
    <w:rsid w:val="00252896"/>
    <w:rsid w:val="002530A3"/>
    <w:rsid w:val="002530F6"/>
    <w:rsid w:val="0025312A"/>
    <w:rsid w:val="00253147"/>
    <w:rsid w:val="00255AC8"/>
    <w:rsid w:val="00255E50"/>
    <w:rsid w:val="00256280"/>
    <w:rsid w:val="00256CD2"/>
    <w:rsid w:val="0026076D"/>
    <w:rsid w:val="00260E67"/>
    <w:rsid w:val="00261A5A"/>
    <w:rsid w:val="00262E36"/>
    <w:rsid w:val="002634AB"/>
    <w:rsid w:val="00264609"/>
    <w:rsid w:val="00264C1D"/>
    <w:rsid w:val="00264C93"/>
    <w:rsid w:val="00264E27"/>
    <w:rsid w:val="00265263"/>
    <w:rsid w:val="00265DBB"/>
    <w:rsid w:val="002664F5"/>
    <w:rsid w:val="00266CB6"/>
    <w:rsid w:val="00267185"/>
    <w:rsid w:val="002676D7"/>
    <w:rsid w:val="00270E73"/>
    <w:rsid w:val="002712DD"/>
    <w:rsid w:val="00271481"/>
    <w:rsid w:val="002722C1"/>
    <w:rsid w:val="0027254E"/>
    <w:rsid w:val="00272D4F"/>
    <w:rsid w:val="00272E31"/>
    <w:rsid w:val="00272F25"/>
    <w:rsid w:val="00273C4C"/>
    <w:rsid w:val="00273E6D"/>
    <w:rsid w:val="00275342"/>
    <w:rsid w:val="00277264"/>
    <w:rsid w:val="0028026F"/>
    <w:rsid w:val="00281A18"/>
    <w:rsid w:val="00281BE7"/>
    <w:rsid w:val="002820A1"/>
    <w:rsid w:val="00282AF4"/>
    <w:rsid w:val="00282D40"/>
    <w:rsid w:val="002864ED"/>
    <w:rsid w:val="00287B81"/>
    <w:rsid w:val="00290309"/>
    <w:rsid w:val="00291B65"/>
    <w:rsid w:val="002939A4"/>
    <w:rsid w:val="002940C2"/>
    <w:rsid w:val="00294167"/>
    <w:rsid w:val="002959E9"/>
    <w:rsid w:val="00295B9A"/>
    <w:rsid w:val="00295C80"/>
    <w:rsid w:val="002964F9"/>
    <w:rsid w:val="00296A9E"/>
    <w:rsid w:val="00296B10"/>
    <w:rsid w:val="00296CE4"/>
    <w:rsid w:val="002A0715"/>
    <w:rsid w:val="002A0A13"/>
    <w:rsid w:val="002A0B5E"/>
    <w:rsid w:val="002A1F3E"/>
    <w:rsid w:val="002A2731"/>
    <w:rsid w:val="002A2D40"/>
    <w:rsid w:val="002A42BD"/>
    <w:rsid w:val="002A478A"/>
    <w:rsid w:val="002A6649"/>
    <w:rsid w:val="002A6C5B"/>
    <w:rsid w:val="002A6FF4"/>
    <w:rsid w:val="002B079F"/>
    <w:rsid w:val="002B1B0C"/>
    <w:rsid w:val="002B25AC"/>
    <w:rsid w:val="002B362F"/>
    <w:rsid w:val="002B4B3F"/>
    <w:rsid w:val="002B52CE"/>
    <w:rsid w:val="002B6F5D"/>
    <w:rsid w:val="002B7722"/>
    <w:rsid w:val="002B77B6"/>
    <w:rsid w:val="002C0DEC"/>
    <w:rsid w:val="002C16EC"/>
    <w:rsid w:val="002C21B8"/>
    <w:rsid w:val="002C21F4"/>
    <w:rsid w:val="002C27EC"/>
    <w:rsid w:val="002C37D4"/>
    <w:rsid w:val="002C3D40"/>
    <w:rsid w:val="002C41B3"/>
    <w:rsid w:val="002C4A69"/>
    <w:rsid w:val="002C4A92"/>
    <w:rsid w:val="002C4E39"/>
    <w:rsid w:val="002C4E6E"/>
    <w:rsid w:val="002C64BA"/>
    <w:rsid w:val="002C678B"/>
    <w:rsid w:val="002D14A6"/>
    <w:rsid w:val="002D27E9"/>
    <w:rsid w:val="002D2C06"/>
    <w:rsid w:val="002D2F3B"/>
    <w:rsid w:val="002D33DA"/>
    <w:rsid w:val="002D4A87"/>
    <w:rsid w:val="002D56B7"/>
    <w:rsid w:val="002D6747"/>
    <w:rsid w:val="002E1C09"/>
    <w:rsid w:val="002E207B"/>
    <w:rsid w:val="002E24DF"/>
    <w:rsid w:val="002E2E43"/>
    <w:rsid w:val="002E3C91"/>
    <w:rsid w:val="002E4062"/>
    <w:rsid w:val="002E4ED8"/>
    <w:rsid w:val="002E5D5B"/>
    <w:rsid w:val="002E5F2B"/>
    <w:rsid w:val="002E6E98"/>
    <w:rsid w:val="002E7671"/>
    <w:rsid w:val="002F02A2"/>
    <w:rsid w:val="002F1FC0"/>
    <w:rsid w:val="002F2E25"/>
    <w:rsid w:val="002F31A9"/>
    <w:rsid w:val="002F3442"/>
    <w:rsid w:val="002F3AA8"/>
    <w:rsid w:val="002F3CC4"/>
    <w:rsid w:val="002F4309"/>
    <w:rsid w:val="002F4EAA"/>
    <w:rsid w:val="002F559C"/>
    <w:rsid w:val="002F5816"/>
    <w:rsid w:val="002F5C57"/>
    <w:rsid w:val="002F5CC6"/>
    <w:rsid w:val="002F5CC7"/>
    <w:rsid w:val="002F7FB9"/>
    <w:rsid w:val="0030070E"/>
    <w:rsid w:val="00301147"/>
    <w:rsid w:val="003011E4"/>
    <w:rsid w:val="00301415"/>
    <w:rsid w:val="00301464"/>
    <w:rsid w:val="00302A0B"/>
    <w:rsid w:val="00303555"/>
    <w:rsid w:val="00303C3E"/>
    <w:rsid w:val="0030463D"/>
    <w:rsid w:val="003050B1"/>
    <w:rsid w:val="0030592C"/>
    <w:rsid w:val="00305A40"/>
    <w:rsid w:val="00306D3F"/>
    <w:rsid w:val="003077E2"/>
    <w:rsid w:val="00307C95"/>
    <w:rsid w:val="003100E0"/>
    <w:rsid w:val="00310329"/>
    <w:rsid w:val="003110EE"/>
    <w:rsid w:val="00311584"/>
    <w:rsid w:val="003115A1"/>
    <w:rsid w:val="00312002"/>
    <w:rsid w:val="003131FB"/>
    <w:rsid w:val="0031362D"/>
    <w:rsid w:val="00314945"/>
    <w:rsid w:val="00314E09"/>
    <w:rsid w:val="0031550E"/>
    <w:rsid w:val="003164EE"/>
    <w:rsid w:val="0031660C"/>
    <w:rsid w:val="00317650"/>
    <w:rsid w:val="003211F2"/>
    <w:rsid w:val="0032133F"/>
    <w:rsid w:val="003232AA"/>
    <w:rsid w:val="003238E7"/>
    <w:rsid w:val="0032451A"/>
    <w:rsid w:val="00325A3B"/>
    <w:rsid w:val="003261D7"/>
    <w:rsid w:val="00327370"/>
    <w:rsid w:val="00327FC0"/>
    <w:rsid w:val="00330017"/>
    <w:rsid w:val="0033042F"/>
    <w:rsid w:val="00330B7C"/>
    <w:rsid w:val="00331579"/>
    <w:rsid w:val="0033289B"/>
    <w:rsid w:val="003328E2"/>
    <w:rsid w:val="003332D0"/>
    <w:rsid w:val="003338B7"/>
    <w:rsid w:val="00334120"/>
    <w:rsid w:val="00335AC3"/>
    <w:rsid w:val="003361A0"/>
    <w:rsid w:val="00337611"/>
    <w:rsid w:val="00337D05"/>
    <w:rsid w:val="00337D70"/>
    <w:rsid w:val="00340241"/>
    <w:rsid w:val="003423B0"/>
    <w:rsid w:val="00342CA0"/>
    <w:rsid w:val="00343B48"/>
    <w:rsid w:val="00343F38"/>
    <w:rsid w:val="003441A2"/>
    <w:rsid w:val="00344ADB"/>
    <w:rsid w:val="00346068"/>
    <w:rsid w:val="003471D7"/>
    <w:rsid w:val="003507EE"/>
    <w:rsid w:val="00351EB2"/>
    <w:rsid w:val="0035281A"/>
    <w:rsid w:val="00352A12"/>
    <w:rsid w:val="00354BA9"/>
    <w:rsid w:val="00355C4A"/>
    <w:rsid w:val="00356407"/>
    <w:rsid w:val="003569DC"/>
    <w:rsid w:val="00356EF8"/>
    <w:rsid w:val="00357103"/>
    <w:rsid w:val="00357A37"/>
    <w:rsid w:val="00357C93"/>
    <w:rsid w:val="00357EE5"/>
    <w:rsid w:val="00360ACF"/>
    <w:rsid w:val="00360C71"/>
    <w:rsid w:val="00360E12"/>
    <w:rsid w:val="00361FF7"/>
    <w:rsid w:val="00363F9F"/>
    <w:rsid w:val="003645FE"/>
    <w:rsid w:val="00365585"/>
    <w:rsid w:val="003664C2"/>
    <w:rsid w:val="00366B87"/>
    <w:rsid w:val="00367D34"/>
    <w:rsid w:val="003707BE"/>
    <w:rsid w:val="00371DC9"/>
    <w:rsid w:val="00372CD5"/>
    <w:rsid w:val="00373849"/>
    <w:rsid w:val="00373CE6"/>
    <w:rsid w:val="0037471C"/>
    <w:rsid w:val="00374B0F"/>
    <w:rsid w:val="00376BE9"/>
    <w:rsid w:val="00376E82"/>
    <w:rsid w:val="00376ECB"/>
    <w:rsid w:val="00377451"/>
    <w:rsid w:val="00380DC7"/>
    <w:rsid w:val="0038151F"/>
    <w:rsid w:val="003823EC"/>
    <w:rsid w:val="00382A79"/>
    <w:rsid w:val="0038310C"/>
    <w:rsid w:val="00383BE2"/>
    <w:rsid w:val="003848C3"/>
    <w:rsid w:val="00384FF1"/>
    <w:rsid w:val="003856F8"/>
    <w:rsid w:val="00386537"/>
    <w:rsid w:val="00387A89"/>
    <w:rsid w:val="00387C02"/>
    <w:rsid w:val="00390DFF"/>
    <w:rsid w:val="003912B7"/>
    <w:rsid w:val="003920E4"/>
    <w:rsid w:val="0039215F"/>
    <w:rsid w:val="0039337C"/>
    <w:rsid w:val="0039463F"/>
    <w:rsid w:val="003949D0"/>
    <w:rsid w:val="00396BF8"/>
    <w:rsid w:val="003973AC"/>
    <w:rsid w:val="003A084E"/>
    <w:rsid w:val="003A191A"/>
    <w:rsid w:val="003A1D55"/>
    <w:rsid w:val="003A1FE6"/>
    <w:rsid w:val="003A2FC6"/>
    <w:rsid w:val="003A34F5"/>
    <w:rsid w:val="003A357E"/>
    <w:rsid w:val="003A4206"/>
    <w:rsid w:val="003A723E"/>
    <w:rsid w:val="003A77FC"/>
    <w:rsid w:val="003A7C29"/>
    <w:rsid w:val="003A7D1F"/>
    <w:rsid w:val="003B0FBD"/>
    <w:rsid w:val="003B2525"/>
    <w:rsid w:val="003B4009"/>
    <w:rsid w:val="003B5CD7"/>
    <w:rsid w:val="003C0500"/>
    <w:rsid w:val="003C1543"/>
    <w:rsid w:val="003C19B7"/>
    <w:rsid w:val="003C28D2"/>
    <w:rsid w:val="003C36B2"/>
    <w:rsid w:val="003C4CD5"/>
    <w:rsid w:val="003C4DC2"/>
    <w:rsid w:val="003C6332"/>
    <w:rsid w:val="003C6D4C"/>
    <w:rsid w:val="003C71BB"/>
    <w:rsid w:val="003C7633"/>
    <w:rsid w:val="003D04C3"/>
    <w:rsid w:val="003D05D0"/>
    <w:rsid w:val="003D148E"/>
    <w:rsid w:val="003D33E2"/>
    <w:rsid w:val="003D4031"/>
    <w:rsid w:val="003D4653"/>
    <w:rsid w:val="003D496D"/>
    <w:rsid w:val="003E1653"/>
    <w:rsid w:val="003E1E5A"/>
    <w:rsid w:val="003E38CB"/>
    <w:rsid w:val="003E517B"/>
    <w:rsid w:val="003E5408"/>
    <w:rsid w:val="003E5C6F"/>
    <w:rsid w:val="003E6331"/>
    <w:rsid w:val="003E6779"/>
    <w:rsid w:val="003E68C0"/>
    <w:rsid w:val="003E75A8"/>
    <w:rsid w:val="003F07D2"/>
    <w:rsid w:val="003F0997"/>
    <w:rsid w:val="003F1D1D"/>
    <w:rsid w:val="003F457B"/>
    <w:rsid w:val="003F540F"/>
    <w:rsid w:val="003F59F8"/>
    <w:rsid w:val="003F6632"/>
    <w:rsid w:val="003F7014"/>
    <w:rsid w:val="004004DD"/>
    <w:rsid w:val="00402118"/>
    <w:rsid w:val="00403059"/>
    <w:rsid w:val="00405301"/>
    <w:rsid w:val="004055A1"/>
    <w:rsid w:val="00405DC8"/>
    <w:rsid w:val="00406363"/>
    <w:rsid w:val="00406D27"/>
    <w:rsid w:val="00407D20"/>
    <w:rsid w:val="00410EFC"/>
    <w:rsid w:val="0041285B"/>
    <w:rsid w:val="00413340"/>
    <w:rsid w:val="004140FC"/>
    <w:rsid w:val="004144FB"/>
    <w:rsid w:val="004149CB"/>
    <w:rsid w:val="00414FED"/>
    <w:rsid w:val="0041528B"/>
    <w:rsid w:val="004152B0"/>
    <w:rsid w:val="00415413"/>
    <w:rsid w:val="00416C44"/>
    <w:rsid w:val="00417054"/>
    <w:rsid w:val="00417624"/>
    <w:rsid w:val="00421056"/>
    <w:rsid w:val="00422130"/>
    <w:rsid w:val="004228C7"/>
    <w:rsid w:val="00422A8B"/>
    <w:rsid w:val="00422F36"/>
    <w:rsid w:val="004238CC"/>
    <w:rsid w:val="00423901"/>
    <w:rsid w:val="00423A62"/>
    <w:rsid w:val="00424914"/>
    <w:rsid w:val="00424BB5"/>
    <w:rsid w:val="00424DF3"/>
    <w:rsid w:val="00426DD5"/>
    <w:rsid w:val="00433314"/>
    <w:rsid w:val="00435C1A"/>
    <w:rsid w:val="00436203"/>
    <w:rsid w:val="00436442"/>
    <w:rsid w:val="00436838"/>
    <w:rsid w:val="00440547"/>
    <w:rsid w:val="00440D6D"/>
    <w:rsid w:val="00441D04"/>
    <w:rsid w:val="0044240E"/>
    <w:rsid w:val="00442F4C"/>
    <w:rsid w:val="00443314"/>
    <w:rsid w:val="00443537"/>
    <w:rsid w:val="0044429F"/>
    <w:rsid w:val="00445799"/>
    <w:rsid w:val="00446073"/>
    <w:rsid w:val="00446704"/>
    <w:rsid w:val="00446F8E"/>
    <w:rsid w:val="0045091B"/>
    <w:rsid w:val="004515FC"/>
    <w:rsid w:val="00451FAD"/>
    <w:rsid w:val="004552F1"/>
    <w:rsid w:val="0045541F"/>
    <w:rsid w:val="00455B48"/>
    <w:rsid w:val="00455E05"/>
    <w:rsid w:val="0045703C"/>
    <w:rsid w:val="004604FA"/>
    <w:rsid w:val="004615DC"/>
    <w:rsid w:val="004618DC"/>
    <w:rsid w:val="00461C56"/>
    <w:rsid w:val="004626DC"/>
    <w:rsid w:val="004629BD"/>
    <w:rsid w:val="00462B26"/>
    <w:rsid w:val="004635F1"/>
    <w:rsid w:val="00463C36"/>
    <w:rsid w:val="0046442C"/>
    <w:rsid w:val="00464B46"/>
    <w:rsid w:val="00464D68"/>
    <w:rsid w:val="0046514E"/>
    <w:rsid w:val="00465229"/>
    <w:rsid w:val="0046534E"/>
    <w:rsid w:val="00466E72"/>
    <w:rsid w:val="0046701F"/>
    <w:rsid w:val="00467418"/>
    <w:rsid w:val="00471853"/>
    <w:rsid w:val="00471DFC"/>
    <w:rsid w:val="00472141"/>
    <w:rsid w:val="004726C2"/>
    <w:rsid w:val="00472BC8"/>
    <w:rsid w:val="004743D0"/>
    <w:rsid w:val="00475508"/>
    <w:rsid w:val="0047591E"/>
    <w:rsid w:val="00480155"/>
    <w:rsid w:val="00481C20"/>
    <w:rsid w:val="0048241A"/>
    <w:rsid w:val="00482981"/>
    <w:rsid w:val="004834E8"/>
    <w:rsid w:val="0048363A"/>
    <w:rsid w:val="00484955"/>
    <w:rsid w:val="004858D9"/>
    <w:rsid w:val="004859E1"/>
    <w:rsid w:val="00485F9C"/>
    <w:rsid w:val="00486C57"/>
    <w:rsid w:val="00487E91"/>
    <w:rsid w:val="004910F3"/>
    <w:rsid w:val="00491296"/>
    <w:rsid w:val="00492E3B"/>
    <w:rsid w:val="004950FC"/>
    <w:rsid w:val="004970A7"/>
    <w:rsid w:val="004A0B60"/>
    <w:rsid w:val="004A2A1D"/>
    <w:rsid w:val="004A4FD0"/>
    <w:rsid w:val="004A6B0C"/>
    <w:rsid w:val="004A7683"/>
    <w:rsid w:val="004A7AD8"/>
    <w:rsid w:val="004A7F1B"/>
    <w:rsid w:val="004B0827"/>
    <w:rsid w:val="004B1163"/>
    <w:rsid w:val="004B2118"/>
    <w:rsid w:val="004B2869"/>
    <w:rsid w:val="004B34D1"/>
    <w:rsid w:val="004B364C"/>
    <w:rsid w:val="004B3B73"/>
    <w:rsid w:val="004B4082"/>
    <w:rsid w:val="004B45AD"/>
    <w:rsid w:val="004B4676"/>
    <w:rsid w:val="004B50ED"/>
    <w:rsid w:val="004B5823"/>
    <w:rsid w:val="004B5B7B"/>
    <w:rsid w:val="004B5E61"/>
    <w:rsid w:val="004C11B0"/>
    <w:rsid w:val="004C1C8F"/>
    <w:rsid w:val="004C3DA5"/>
    <w:rsid w:val="004C40E3"/>
    <w:rsid w:val="004C40E4"/>
    <w:rsid w:val="004C448E"/>
    <w:rsid w:val="004C4C87"/>
    <w:rsid w:val="004C5128"/>
    <w:rsid w:val="004C5694"/>
    <w:rsid w:val="004C5710"/>
    <w:rsid w:val="004C5CEA"/>
    <w:rsid w:val="004C6B80"/>
    <w:rsid w:val="004C6EC2"/>
    <w:rsid w:val="004D0414"/>
    <w:rsid w:val="004D04D1"/>
    <w:rsid w:val="004D3300"/>
    <w:rsid w:val="004D43C5"/>
    <w:rsid w:val="004D5F31"/>
    <w:rsid w:val="004D676F"/>
    <w:rsid w:val="004D6AB8"/>
    <w:rsid w:val="004D6EAE"/>
    <w:rsid w:val="004D7326"/>
    <w:rsid w:val="004E10C7"/>
    <w:rsid w:val="004E354B"/>
    <w:rsid w:val="004E59A1"/>
    <w:rsid w:val="004E7D52"/>
    <w:rsid w:val="004F03A2"/>
    <w:rsid w:val="004F0E26"/>
    <w:rsid w:val="004F1B4A"/>
    <w:rsid w:val="004F2038"/>
    <w:rsid w:val="004F22C5"/>
    <w:rsid w:val="004F2BDF"/>
    <w:rsid w:val="004F368F"/>
    <w:rsid w:val="004F3DE8"/>
    <w:rsid w:val="004F6FA4"/>
    <w:rsid w:val="004F7068"/>
    <w:rsid w:val="004F74DE"/>
    <w:rsid w:val="004F75CE"/>
    <w:rsid w:val="004F76AF"/>
    <w:rsid w:val="004F7A16"/>
    <w:rsid w:val="004F7F26"/>
    <w:rsid w:val="005001B0"/>
    <w:rsid w:val="00502272"/>
    <w:rsid w:val="00503966"/>
    <w:rsid w:val="00503B8F"/>
    <w:rsid w:val="00504314"/>
    <w:rsid w:val="005047B3"/>
    <w:rsid w:val="00505A8D"/>
    <w:rsid w:val="00505BD2"/>
    <w:rsid w:val="00505EBD"/>
    <w:rsid w:val="00506ABB"/>
    <w:rsid w:val="0050731F"/>
    <w:rsid w:val="00511C09"/>
    <w:rsid w:val="0051304F"/>
    <w:rsid w:val="005133F6"/>
    <w:rsid w:val="00513E15"/>
    <w:rsid w:val="00513FC1"/>
    <w:rsid w:val="00516824"/>
    <w:rsid w:val="00517986"/>
    <w:rsid w:val="00521D67"/>
    <w:rsid w:val="00522376"/>
    <w:rsid w:val="00522D6E"/>
    <w:rsid w:val="00522F1E"/>
    <w:rsid w:val="00524D07"/>
    <w:rsid w:val="00525D67"/>
    <w:rsid w:val="00525E44"/>
    <w:rsid w:val="00526043"/>
    <w:rsid w:val="0053007E"/>
    <w:rsid w:val="0053047F"/>
    <w:rsid w:val="00530D37"/>
    <w:rsid w:val="005317BF"/>
    <w:rsid w:val="005324BF"/>
    <w:rsid w:val="0053284D"/>
    <w:rsid w:val="00533044"/>
    <w:rsid w:val="005378AC"/>
    <w:rsid w:val="00537E50"/>
    <w:rsid w:val="005400BB"/>
    <w:rsid w:val="00541AE7"/>
    <w:rsid w:val="00541EF0"/>
    <w:rsid w:val="005424F6"/>
    <w:rsid w:val="00544772"/>
    <w:rsid w:val="0054497B"/>
    <w:rsid w:val="00544981"/>
    <w:rsid w:val="0054533E"/>
    <w:rsid w:val="00545DFD"/>
    <w:rsid w:val="00545EDD"/>
    <w:rsid w:val="00547665"/>
    <w:rsid w:val="005477B4"/>
    <w:rsid w:val="005518C3"/>
    <w:rsid w:val="00551CF4"/>
    <w:rsid w:val="00551DF3"/>
    <w:rsid w:val="0055214E"/>
    <w:rsid w:val="00553DAA"/>
    <w:rsid w:val="00554212"/>
    <w:rsid w:val="0055471B"/>
    <w:rsid w:val="005555CF"/>
    <w:rsid w:val="0055699C"/>
    <w:rsid w:val="00556FE6"/>
    <w:rsid w:val="005601A8"/>
    <w:rsid w:val="005606B8"/>
    <w:rsid w:val="0056095E"/>
    <w:rsid w:val="0056182E"/>
    <w:rsid w:val="00561C7A"/>
    <w:rsid w:val="00562297"/>
    <w:rsid w:val="00562602"/>
    <w:rsid w:val="00562D80"/>
    <w:rsid w:val="00563D22"/>
    <w:rsid w:val="0056425F"/>
    <w:rsid w:val="005648D2"/>
    <w:rsid w:val="00564AF5"/>
    <w:rsid w:val="00564DA1"/>
    <w:rsid w:val="00564F60"/>
    <w:rsid w:val="00565545"/>
    <w:rsid w:val="00565756"/>
    <w:rsid w:val="00565BDA"/>
    <w:rsid w:val="00566513"/>
    <w:rsid w:val="005668E1"/>
    <w:rsid w:val="00566F04"/>
    <w:rsid w:val="00570373"/>
    <w:rsid w:val="00572E5C"/>
    <w:rsid w:val="0057322D"/>
    <w:rsid w:val="0057394A"/>
    <w:rsid w:val="00573FD4"/>
    <w:rsid w:val="005745D8"/>
    <w:rsid w:val="0057462F"/>
    <w:rsid w:val="00574CF4"/>
    <w:rsid w:val="00575A3D"/>
    <w:rsid w:val="0057662D"/>
    <w:rsid w:val="0057768E"/>
    <w:rsid w:val="00577D95"/>
    <w:rsid w:val="00580483"/>
    <w:rsid w:val="005813C8"/>
    <w:rsid w:val="00581F4A"/>
    <w:rsid w:val="00581F82"/>
    <w:rsid w:val="00582C87"/>
    <w:rsid w:val="00583AB6"/>
    <w:rsid w:val="00584D38"/>
    <w:rsid w:val="00584E77"/>
    <w:rsid w:val="005850B0"/>
    <w:rsid w:val="00585B90"/>
    <w:rsid w:val="0058606D"/>
    <w:rsid w:val="0058636D"/>
    <w:rsid w:val="00586D5F"/>
    <w:rsid w:val="00587597"/>
    <w:rsid w:val="00590B38"/>
    <w:rsid w:val="0059210A"/>
    <w:rsid w:val="00592E8F"/>
    <w:rsid w:val="005935E7"/>
    <w:rsid w:val="00594BBD"/>
    <w:rsid w:val="00595403"/>
    <w:rsid w:val="00595892"/>
    <w:rsid w:val="0059650C"/>
    <w:rsid w:val="005969C1"/>
    <w:rsid w:val="00596B4E"/>
    <w:rsid w:val="005971AC"/>
    <w:rsid w:val="00597317"/>
    <w:rsid w:val="005979BD"/>
    <w:rsid w:val="00597B0D"/>
    <w:rsid w:val="00597F46"/>
    <w:rsid w:val="005A04F2"/>
    <w:rsid w:val="005A0D31"/>
    <w:rsid w:val="005A1687"/>
    <w:rsid w:val="005A37A3"/>
    <w:rsid w:val="005A3994"/>
    <w:rsid w:val="005A413E"/>
    <w:rsid w:val="005A42FF"/>
    <w:rsid w:val="005A4886"/>
    <w:rsid w:val="005A489C"/>
    <w:rsid w:val="005A4B94"/>
    <w:rsid w:val="005A5758"/>
    <w:rsid w:val="005A5D75"/>
    <w:rsid w:val="005A667A"/>
    <w:rsid w:val="005A6778"/>
    <w:rsid w:val="005B0539"/>
    <w:rsid w:val="005B6E0F"/>
    <w:rsid w:val="005B6E65"/>
    <w:rsid w:val="005B7951"/>
    <w:rsid w:val="005C093B"/>
    <w:rsid w:val="005C099C"/>
    <w:rsid w:val="005C0A30"/>
    <w:rsid w:val="005C2918"/>
    <w:rsid w:val="005C2AEE"/>
    <w:rsid w:val="005C353E"/>
    <w:rsid w:val="005C35FE"/>
    <w:rsid w:val="005C4782"/>
    <w:rsid w:val="005C6383"/>
    <w:rsid w:val="005C6C02"/>
    <w:rsid w:val="005C6D27"/>
    <w:rsid w:val="005C72A9"/>
    <w:rsid w:val="005C7E5C"/>
    <w:rsid w:val="005D04F5"/>
    <w:rsid w:val="005D1B13"/>
    <w:rsid w:val="005D28C4"/>
    <w:rsid w:val="005D3FC9"/>
    <w:rsid w:val="005D42A6"/>
    <w:rsid w:val="005D4B3D"/>
    <w:rsid w:val="005D4F27"/>
    <w:rsid w:val="005D515A"/>
    <w:rsid w:val="005D52B9"/>
    <w:rsid w:val="005D551F"/>
    <w:rsid w:val="005D58F8"/>
    <w:rsid w:val="005D6ABE"/>
    <w:rsid w:val="005D6ACE"/>
    <w:rsid w:val="005D784B"/>
    <w:rsid w:val="005D78D9"/>
    <w:rsid w:val="005D7A27"/>
    <w:rsid w:val="005E11B4"/>
    <w:rsid w:val="005E1A77"/>
    <w:rsid w:val="005E1F2C"/>
    <w:rsid w:val="005E3445"/>
    <w:rsid w:val="005E4EA7"/>
    <w:rsid w:val="005E7351"/>
    <w:rsid w:val="005F076A"/>
    <w:rsid w:val="005F0F9E"/>
    <w:rsid w:val="005F1B28"/>
    <w:rsid w:val="005F1CBB"/>
    <w:rsid w:val="005F2060"/>
    <w:rsid w:val="005F36EB"/>
    <w:rsid w:val="005F628D"/>
    <w:rsid w:val="005F6EF9"/>
    <w:rsid w:val="005F7253"/>
    <w:rsid w:val="005F72BA"/>
    <w:rsid w:val="005F759A"/>
    <w:rsid w:val="0060199D"/>
    <w:rsid w:val="00602348"/>
    <w:rsid w:val="00603F18"/>
    <w:rsid w:val="00605F2F"/>
    <w:rsid w:val="00606BB5"/>
    <w:rsid w:val="0060715D"/>
    <w:rsid w:val="0060722A"/>
    <w:rsid w:val="00607558"/>
    <w:rsid w:val="00610856"/>
    <w:rsid w:val="00610915"/>
    <w:rsid w:val="00610989"/>
    <w:rsid w:val="006127DD"/>
    <w:rsid w:val="00612EB1"/>
    <w:rsid w:val="00613E0C"/>
    <w:rsid w:val="00615681"/>
    <w:rsid w:val="00615D82"/>
    <w:rsid w:val="00617958"/>
    <w:rsid w:val="0062065E"/>
    <w:rsid w:val="00621255"/>
    <w:rsid w:val="00621495"/>
    <w:rsid w:val="00621750"/>
    <w:rsid w:val="00621DFE"/>
    <w:rsid w:val="0062239C"/>
    <w:rsid w:val="006229B3"/>
    <w:rsid w:val="00624E46"/>
    <w:rsid w:val="0062504E"/>
    <w:rsid w:val="0062510F"/>
    <w:rsid w:val="006266B6"/>
    <w:rsid w:val="006268C1"/>
    <w:rsid w:val="00626B5C"/>
    <w:rsid w:val="00631129"/>
    <w:rsid w:val="0063301A"/>
    <w:rsid w:val="0063337F"/>
    <w:rsid w:val="00634AEF"/>
    <w:rsid w:val="0063535B"/>
    <w:rsid w:val="006355EC"/>
    <w:rsid w:val="006359EA"/>
    <w:rsid w:val="00635AEA"/>
    <w:rsid w:val="00635FC0"/>
    <w:rsid w:val="00636C4F"/>
    <w:rsid w:val="00636F66"/>
    <w:rsid w:val="006405F0"/>
    <w:rsid w:val="0064169E"/>
    <w:rsid w:val="00642168"/>
    <w:rsid w:val="00642A02"/>
    <w:rsid w:val="0064315C"/>
    <w:rsid w:val="006448A9"/>
    <w:rsid w:val="00644921"/>
    <w:rsid w:val="006449D1"/>
    <w:rsid w:val="00644FD5"/>
    <w:rsid w:val="00645253"/>
    <w:rsid w:val="006535B5"/>
    <w:rsid w:val="00654F83"/>
    <w:rsid w:val="00655A03"/>
    <w:rsid w:val="00656202"/>
    <w:rsid w:val="00656D8D"/>
    <w:rsid w:val="006570C8"/>
    <w:rsid w:val="00657981"/>
    <w:rsid w:val="00660AF4"/>
    <w:rsid w:val="00660BCE"/>
    <w:rsid w:val="00661019"/>
    <w:rsid w:val="0066156A"/>
    <w:rsid w:val="00662F2B"/>
    <w:rsid w:val="006630B8"/>
    <w:rsid w:val="006638C2"/>
    <w:rsid w:val="00663E68"/>
    <w:rsid w:val="0066405D"/>
    <w:rsid w:val="00664463"/>
    <w:rsid w:val="006652BE"/>
    <w:rsid w:val="00666A45"/>
    <w:rsid w:val="00666F8B"/>
    <w:rsid w:val="006676E1"/>
    <w:rsid w:val="00667AC5"/>
    <w:rsid w:val="006711DB"/>
    <w:rsid w:val="006728F4"/>
    <w:rsid w:val="00672C32"/>
    <w:rsid w:val="0067404B"/>
    <w:rsid w:val="00682494"/>
    <w:rsid w:val="0068282F"/>
    <w:rsid w:val="00683695"/>
    <w:rsid w:val="006837DE"/>
    <w:rsid w:val="00683CC6"/>
    <w:rsid w:val="00683DA3"/>
    <w:rsid w:val="00686378"/>
    <w:rsid w:val="00686389"/>
    <w:rsid w:val="0069043B"/>
    <w:rsid w:val="006909A1"/>
    <w:rsid w:val="00690A14"/>
    <w:rsid w:val="00690AB9"/>
    <w:rsid w:val="00691DCD"/>
    <w:rsid w:val="006920A0"/>
    <w:rsid w:val="00693CF3"/>
    <w:rsid w:val="00694A48"/>
    <w:rsid w:val="00694D79"/>
    <w:rsid w:val="00695B7E"/>
    <w:rsid w:val="00695EF2"/>
    <w:rsid w:val="006962D4"/>
    <w:rsid w:val="006964ED"/>
    <w:rsid w:val="0069658B"/>
    <w:rsid w:val="006965F1"/>
    <w:rsid w:val="00696627"/>
    <w:rsid w:val="00696684"/>
    <w:rsid w:val="00696D76"/>
    <w:rsid w:val="00697729"/>
    <w:rsid w:val="006A093B"/>
    <w:rsid w:val="006A247E"/>
    <w:rsid w:val="006A24BC"/>
    <w:rsid w:val="006A25C6"/>
    <w:rsid w:val="006A2916"/>
    <w:rsid w:val="006A2AE4"/>
    <w:rsid w:val="006A2BB4"/>
    <w:rsid w:val="006A3464"/>
    <w:rsid w:val="006A49E1"/>
    <w:rsid w:val="006A5123"/>
    <w:rsid w:val="006A5790"/>
    <w:rsid w:val="006A5FD3"/>
    <w:rsid w:val="006A693D"/>
    <w:rsid w:val="006A6E24"/>
    <w:rsid w:val="006B02D8"/>
    <w:rsid w:val="006B05E3"/>
    <w:rsid w:val="006B0612"/>
    <w:rsid w:val="006B080C"/>
    <w:rsid w:val="006B1CA1"/>
    <w:rsid w:val="006B36F7"/>
    <w:rsid w:val="006B3B5D"/>
    <w:rsid w:val="006B41CB"/>
    <w:rsid w:val="006B43C7"/>
    <w:rsid w:val="006B658C"/>
    <w:rsid w:val="006B6C19"/>
    <w:rsid w:val="006B6F97"/>
    <w:rsid w:val="006C08F7"/>
    <w:rsid w:val="006C090A"/>
    <w:rsid w:val="006C113C"/>
    <w:rsid w:val="006C15C9"/>
    <w:rsid w:val="006C1A38"/>
    <w:rsid w:val="006C2B49"/>
    <w:rsid w:val="006C2BC6"/>
    <w:rsid w:val="006C2D2E"/>
    <w:rsid w:val="006C3F80"/>
    <w:rsid w:val="006C467A"/>
    <w:rsid w:val="006C4A0C"/>
    <w:rsid w:val="006C59EC"/>
    <w:rsid w:val="006C6180"/>
    <w:rsid w:val="006C6D35"/>
    <w:rsid w:val="006D0335"/>
    <w:rsid w:val="006D38F1"/>
    <w:rsid w:val="006D3D72"/>
    <w:rsid w:val="006D4E7F"/>
    <w:rsid w:val="006D5C15"/>
    <w:rsid w:val="006D66B8"/>
    <w:rsid w:val="006D734C"/>
    <w:rsid w:val="006E098C"/>
    <w:rsid w:val="006E14D1"/>
    <w:rsid w:val="006E163F"/>
    <w:rsid w:val="006E1C43"/>
    <w:rsid w:val="006E2159"/>
    <w:rsid w:val="006E281C"/>
    <w:rsid w:val="006E5ABF"/>
    <w:rsid w:val="006E62E2"/>
    <w:rsid w:val="006E7117"/>
    <w:rsid w:val="006E7224"/>
    <w:rsid w:val="006E7C4E"/>
    <w:rsid w:val="006F07BC"/>
    <w:rsid w:val="006F1080"/>
    <w:rsid w:val="006F1661"/>
    <w:rsid w:val="006F1A65"/>
    <w:rsid w:val="006F21AC"/>
    <w:rsid w:val="006F2944"/>
    <w:rsid w:val="006F59F8"/>
    <w:rsid w:val="006F625F"/>
    <w:rsid w:val="006F73C4"/>
    <w:rsid w:val="006F7882"/>
    <w:rsid w:val="006F7B58"/>
    <w:rsid w:val="006F7BD8"/>
    <w:rsid w:val="00700164"/>
    <w:rsid w:val="00700184"/>
    <w:rsid w:val="0070090A"/>
    <w:rsid w:val="00700C96"/>
    <w:rsid w:val="00702378"/>
    <w:rsid w:val="0070472E"/>
    <w:rsid w:val="007047BB"/>
    <w:rsid w:val="00704AD3"/>
    <w:rsid w:val="0070518E"/>
    <w:rsid w:val="00706DAB"/>
    <w:rsid w:val="00706DBC"/>
    <w:rsid w:val="00707138"/>
    <w:rsid w:val="0071086E"/>
    <w:rsid w:val="0071149D"/>
    <w:rsid w:val="0071171E"/>
    <w:rsid w:val="007117B6"/>
    <w:rsid w:val="00711A95"/>
    <w:rsid w:val="00712A45"/>
    <w:rsid w:val="007136D6"/>
    <w:rsid w:val="007141D8"/>
    <w:rsid w:val="00714301"/>
    <w:rsid w:val="007145D4"/>
    <w:rsid w:val="00714FD7"/>
    <w:rsid w:val="00715578"/>
    <w:rsid w:val="00717A08"/>
    <w:rsid w:val="007217D6"/>
    <w:rsid w:val="00722B9E"/>
    <w:rsid w:val="00723766"/>
    <w:rsid w:val="00723AFB"/>
    <w:rsid w:val="00724062"/>
    <w:rsid w:val="00724BB6"/>
    <w:rsid w:val="0072568C"/>
    <w:rsid w:val="0072662D"/>
    <w:rsid w:val="00730756"/>
    <w:rsid w:val="00730C41"/>
    <w:rsid w:val="00730D52"/>
    <w:rsid w:val="00731542"/>
    <w:rsid w:val="00731A4C"/>
    <w:rsid w:val="00731DFE"/>
    <w:rsid w:val="00733043"/>
    <w:rsid w:val="00735874"/>
    <w:rsid w:val="00735CD2"/>
    <w:rsid w:val="00736617"/>
    <w:rsid w:val="00736E4F"/>
    <w:rsid w:val="00740322"/>
    <w:rsid w:val="0074064C"/>
    <w:rsid w:val="007409CD"/>
    <w:rsid w:val="00740C36"/>
    <w:rsid w:val="007410ED"/>
    <w:rsid w:val="0074224A"/>
    <w:rsid w:val="007428B3"/>
    <w:rsid w:val="00742D8E"/>
    <w:rsid w:val="0074304F"/>
    <w:rsid w:val="0074356A"/>
    <w:rsid w:val="00743EA1"/>
    <w:rsid w:val="00744F2C"/>
    <w:rsid w:val="0074782A"/>
    <w:rsid w:val="00747FAB"/>
    <w:rsid w:val="00751D8D"/>
    <w:rsid w:val="00751E2F"/>
    <w:rsid w:val="007523BD"/>
    <w:rsid w:val="00753109"/>
    <w:rsid w:val="00754074"/>
    <w:rsid w:val="00754B9F"/>
    <w:rsid w:val="007561A1"/>
    <w:rsid w:val="007604F1"/>
    <w:rsid w:val="00760C79"/>
    <w:rsid w:val="00761766"/>
    <w:rsid w:val="00761B4F"/>
    <w:rsid w:val="00762B60"/>
    <w:rsid w:val="00763852"/>
    <w:rsid w:val="0076390E"/>
    <w:rsid w:val="00764188"/>
    <w:rsid w:val="00764205"/>
    <w:rsid w:val="00764321"/>
    <w:rsid w:val="00764FAC"/>
    <w:rsid w:val="00765891"/>
    <w:rsid w:val="007667BE"/>
    <w:rsid w:val="00767FD8"/>
    <w:rsid w:val="007722BF"/>
    <w:rsid w:val="0077362A"/>
    <w:rsid w:val="007739F9"/>
    <w:rsid w:val="00774013"/>
    <w:rsid w:val="00774111"/>
    <w:rsid w:val="00774BA0"/>
    <w:rsid w:val="00775EE8"/>
    <w:rsid w:val="007763C4"/>
    <w:rsid w:val="00776789"/>
    <w:rsid w:val="007767D5"/>
    <w:rsid w:val="00776E61"/>
    <w:rsid w:val="00777613"/>
    <w:rsid w:val="00777D67"/>
    <w:rsid w:val="007812D7"/>
    <w:rsid w:val="00783753"/>
    <w:rsid w:val="0078387C"/>
    <w:rsid w:val="0078407D"/>
    <w:rsid w:val="00785BD6"/>
    <w:rsid w:val="00787114"/>
    <w:rsid w:val="00787B39"/>
    <w:rsid w:val="00791762"/>
    <w:rsid w:val="007920D7"/>
    <w:rsid w:val="00792957"/>
    <w:rsid w:val="00793ACB"/>
    <w:rsid w:val="00793F9F"/>
    <w:rsid w:val="00794EBF"/>
    <w:rsid w:val="00795365"/>
    <w:rsid w:val="007955F5"/>
    <w:rsid w:val="0079560C"/>
    <w:rsid w:val="00795BF7"/>
    <w:rsid w:val="00797210"/>
    <w:rsid w:val="00797943"/>
    <w:rsid w:val="007A0555"/>
    <w:rsid w:val="007A1C0B"/>
    <w:rsid w:val="007A271D"/>
    <w:rsid w:val="007A309A"/>
    <w:rsid w:val="007A57D9"/>
    <w:rsid w:val="007A5826"/>
    <w:rsid w:val="007A59AA"/>
    <w:rsid w:val="007A657D"/>
    <w:rsid w:val="007A70E0"/>
    <w:rsid w:val="007A74AB"/>
    <w:rsid w:val="007A7B58"/>
    <w:rsid w:val="007A7B94"/>
    <w:rsid w:val="007B069F"/>
    <w:rsid w:val="007B077C"/>
    <w:rsid w:val="007B1E92"/>
    <w:rsid w:val="007B1F6D"/>
    <w:rsid w:val="007B3639"/>
    <w:rsid w:val="007B3B4C"/>
    <w:rsid w:val="007B4BD1"/>
    <w:rsid w:val="007B5DF9"/>
    <w:rsid w:val="007B7D84"/>
    <w:rsid w:val="007B7EA2"/>
    <w:rsid w:val="007C011C"/>
    <w:rsid w:val="007C05E9"/>
    <w:rsid w:val="007C05FA"/>
    <w:rsid w:val="007C1547"/>
    <w:rsid w:val="007C2584"/>
    <w:rsid w:val="007C2DE7"/>
    <w:rsid w:val="007C3540"/>
    <w:rsid w:val="007C4AFB"/>
    <w:rsid w:val="007C4D79"/>
    <w:rsid w:val="007C58B3"/>
    <w:rsid w:val="007C6C5D"/>
    <w:rsid w:val="007C7AA3"/>
    <w:rsid w:val="007D046B"/>
    <w:rsid w:val="007D083B"/>
    <w:rsid w:val="007D11CA"/>
    <w:rsid w:val="007D161C"/>
    <w:rsid w:val="007D330F"/>
    <w:rsid w:val="007D5086"/>
    <w:rsid w:val="007D6D30"/>
    <w:rsid w:val="007E0FFC"/>
    <w:rsid w:val="007E188C"/>
    <w:rsid w:val="007E22FA"/>
    <w:rsid w:val="007E32EB"/>
    <w:rsid w:val="007E3929"/>
    <w:rsid w:val="007E3C2D"/>
    <w:rsid w:val="007E3C42"/>
    <w:rsid w:val="007E4001"/>
    <w:rsid w:val="007E4591"/>
    <w:rsid w:val="007E5081"/>
    <w:rsid w:val="007E54BD"/>
    <w:rsid w:val="007E65AF"/>
    <w:rsid w:val="007E661B"/>
    <w:rsid w:val="007E6935"/>
    <w:rsid w:val="007E6C3E"/>
    <w:rsid w:val="007E75A6"/>
    <w:rsid w:val="007E7E48"/>
    <w:rsid w:val="007F31DB"/>
    <w:rsid w:val="007F4FCF"/>
    <w:rsid w:val="007F5F6F"/>
    <w:rsid w:val="007F6244"/>
    <w:rsid w:val="007F645A"/>
    <w:rsid w:val="007F649B"/>
    <w:rsid w:val="007F6970"/>
    <w:rsid w:val="007F6C08"/>
    <w:rsid w:val="007F6D60"/>
    <w:rsid w:val="007F70CC"/>
    <w:rsid w:val="00800230"/>
    <w:rsid w:val="00800794"/>
    <w:rsid w:val="00801905"/>
    <w:rsid w:val="0080213F"/>
    <w:rsid w:val="00804BAA"/>
    <w:rsid w:val="00804CC6"/>
    <w:rsid w:val="00806C23"/>
    <w:rsid w:val="00806D48"/>
    <w:rsid w:val="00810073"/>
    <w:rsid w:val="00811C93"/>
    <w:rsid w:val="00811F50"/>
    <w:rsid w:val="008129E0"/>
    <w:rsid w:val="00812DB4"/>
    <w:rsid w:val="00812DC3"/>
    <w:rsid w:val="008135E8"/>
    <w:rsid w:val="008137BC"/>
    <w:rsid w:val="00813BFC"/>
    <w:rsid w:val="00817023"/>
    <w:rsid w:val="00817125"/>
    <w:rsid w:val="0081783C"/>
    <w:rsid w:val="0082114B"/>
    <w:rsid w:val="00821A6E"/>
    <w:rsid w:val="00822DFF"/>
    <w:rsid w:val="00826B95"/>
    <w:rsid w:val="0082774C"/>
    <w:rsid w:val="00827778"/>
    <w:rsid w:val="00830805"/>
    <w:rsid w:val="008318D7"/>
    <w:rsid w:val="008325A9"/>
    <w:rsid w:val="008326F1"/>
    <w:rsid w:val="00832E19"/>
    <w:rsid w:val="008338D1"/>
    <w:rsid w:val="008341A4"/>
    <w:rsid w:val="00834DF1"/>
    <w:rsid w:val="0083637D"/>
    <w:rsid w:val="00836E53"/>
    <w:rsid w:val="00836EA9"/>
    <w:rsid w:val="00837707"/>
    <w:rsid w:val="00837FCE"/>
    <w:rsid w:val="00840B60"/>
    <w:rsid w:val="00841051"/>
    <w:rsid w:val="00841F6E"/>
    <w:rsid w:val="00843E5D"/>
    <w:rsid w:val="00843FE3"/>
    <w:rsid w:val="00844032"/>
    <w:rsid w:val="0084569C"/>
    <w:rsid w:val="00846E56"/>
    <w:rsid w:val="0084764B"/>
    <w:rsid w:val="00850FE9"/>
    <w:rsid w:val="008526DD"/>
    <w:rsid w:val="008528C9"/>
    <w:rsid w:val="00852B6F"/>
    <w:rsid w:val="00852CE4"/>
    <w:rsid w:val="0085361C"/>
    <w:rsid w:val="00855252"/>
    <w:rsid w:val="00856C04"/>
    <w:rsid w:val="00862C63"/>
    <w:rsid w:val="00862D74"/>
    <w:rsid w:val="00862F60"/>
    <w:rsid w:val="00863EFD"/>
    <w:rsid w:val="00864B53"/>
    <w:rsid w:val="0086524B"/>
    <w:rsid w:val="00866A32"/>
    <w:rsid w:val="008703D6"/>
    <w:rsid w:val="008716AB"/>
    <w:rsid w:val="00872543"/>
    <w:rsid w:val="008729F9"/>
    <w:rsid w:val="008733E0"/>
    <w:rsid w:val="00873CDF"/>
    <w:rsid w:val="00873F03"/>
    <w:rsid w:val="008755A9"/>
    <w:rsid w:val="0087584B"/>
    <w:rsid w:val="0087617C"/>
    <w:rsid w:val="00881AD1"/>
    <w:rsid w:val="00881C20"/>
    <w:rsid w:val="008822B6"/>
    <w:rsid w:val="008828FD"/>
    <w:rsid w:val="008837DD"/>
    <w:rsid w:val="0088481E"/>
    <w:rsid w:val="008870D0"/>
    <w:rsid w:val="0088754A"/>
    <w:rsid w:val="0089003A"/>
    <w:rsid w:val="0089046F"/>
    <w:rsid w:val="00890A4B"/>
    <w:rsid w:val="00891C1D"/>
    <w:rsid w:val="00891E39"/>
    <w:rsid w:val="00892578"/>
    <w:rsid w:val="00892EAC"/>
    <w:rsid w:val="00893A84"/>
    <w:rsid w:val="0089413D"/>
    <w:rsid w:val="008949A0"/>
    <w:rsid w:val="008955A6"/>
    <w:rsid w:val="008958DA"/>
    <w:rsid w:val="00895DDE"/>
    <w:rsid w:val="00897050"/>
    <w:rsid w:val="00897936"/>
    <w:rsid w:val="008979EB"/>
    <w:rsid w:val="00897C61"/>
    <w:rsid w:val="008A1B8F"/>
    <w:rsid w:val="008A1E35"/>
    <w:rsid w:val="008A2ACC"/>
    <w:rsid w:val="008A2B32"/>
    <w:rsid w:val="008A2FDA"/>
    <w:rsid w:val="008A4431"/>
    <w:rsid w:val="008B00AC"/>
    <w:rsid w:val="008B1B18"/>
    <w:rsid w:val="008B274D"/>
    <w:rsid w:val="008B29A5"/>
    <w:rsid w:val="008B2A5E"/>
    <w:rsid w:val="008B2B7E"/>
    <w:rsid w:val="008B4109"/>
    <w:rsid w:val="008B48C8"/>
    <w:rsid w:val="008B5649"/>
    <w:rsid w:val="008B6655"/>
    <w:rsid w:val="008B6933"/>
    <w:rsid w:val="008B70E1"/>
    <w:rsid w:val="008B72F1"/>
    <w:rsid w:val="008B7811"/>
    <w:rsid w:val="008B7C7F"/>
    <w:rsid w:val="008C2552"/>
    <w:rsid w:val="008C2ECA"/>
    <w:rsid w:val="008C2FE1"/>
    <w:rsid w:val="008C3336"/>
    <w:rsid w:val="008C39B2"/>
    <w:rsid w:val="008C723C"/>
    <w:rsid w:val="008C77F1"/>
    <w:rsid w:val="008C7E20"/>
    <w:rsid w:val="008D03D3"/>
    <w:rsid w:val="008D09FD"/>
    <w:rsid w:val="008D10FE"/>
    <w:rsid w:val="008D19CC"/>
    <w:rsid w:val="008D2068"/>
    <w:rsid w:val="008D3881"/>
    <w:rsid w:val="008D4814"/>
    <w:rsid w:val="008D63CD"/>
    <w:rsid w:val="008D686C"/>
    <w:rsid w:val="008D7C1D"/>
    <w:rsid w:val="008D7E3F"/>
    <w:rsid w:val="008E0322"/>
    <w:rsid w:val="008E05F0"/>
    <w:rsid w:val="008E0BD2"/>
    <w:rsid w:val="008E2D85"/>
    <w:rsid w:val="008E2FD9"/>
    <w:rsid w:val="008E3649"/>
    <w:rsid w:val="008E3C2C"/>
    <w:rsid w:val="008E4F81"/>
    <w:rsid w:val="008E5594"/>
    <w:rsid w:val="008E5AED"/>
    <w:rsid w:val="008E5D05"/>
    <w:rsid w:val="008E77A4"/>
    <w:rsid w:val="008E7E71"/>
    <w:rsid w:val="008F03F7"/>
    <w:rsid w:val="008F0723"/>
    <w:rsid w:val="008F0E59"/>
    <w:rsid w:val="008F1BD8"/>
    <w:rsid w:val="008F2A41"/>
    <w:rsid w:val="008F467D"/>
    <w:rsid w:val="008F48AD"/>
    <w:rsid w:val="008F6027"/>
    <w:rsid w:val="008F6A2B"/>
    <w:rsid w:val="008F6E07"/>
    <w:rsid w:val="008F7EFC"/>
    <w:rsid w:val="009001D6"/>
    <w:rsid w:val="009009A2"/>
    <w:rsid w:val="00900DB9"/>
    <w:rsid w:val="00901895"/>
    <w:rsid w:val="0090264E"/>
    <w:rsid w:val="0090271E"/>
    <w:rsid w:val="00902ED1"/>
    <w:rsid w:val="0090400F"/>
    <w:rsid w:val="00904CFE"/>
    <w:rsid w:val="0090505D"/>
    <w:rsid w:val="00905322"/>
    <w:rsid w:val="00905713"/>
    <w:rsid w:val="009063EC"/>
    <w:rsid w:val="009068CF"/>
    <w:rsid w:val="00906D8C"/>
    <w:rsid w:val="009127D5"/>
    <w:rsid w:val="00912CDC"/>
    <w:rsid w:val="00913BF2"/>
    <w:rsid w:val="00913EEB"/>
    <w:rsid w:val="009141A1"/>
    <w:rsid w:val="00914524"/>
    <w:rsid w:val="00915633"/>
    <w:rsid w:val="00915F1C"/>
    <w:rsid w:val="0091691C"/>
    <w:rsid w:val="00916945"/>
    <w:rsid w:val="00917149"/>
    <w:rsid w:val="0091751B"/>
    <w:rsid w:val="009175EA"/>
    <w:rsid w:val="00920381"/>
    <w:rsid w:val="00920997"/>
    <w:rsid w:val="00921F0A"/>
    <w:rsid w:val="00922334"/>
    <w:rsid w:val="00922424"/>
    <w:rsid w:val="00922B02"/>
    <w:rsid w:val="009231AF"/>
    <w:rsid w:val="00923840"/>
    <w:rsid w:val="009249BA"/>
    <w:rsid w:val="00925229"/>
    <w:rsid w:val="00926146"/>
    <w:rsid w:val="00927098"/>
    <w:rsid w:val="00927135"/>
    <w:rsid w:val="0092753B"/>
    <w:rsid w:val="00927738"/>
    <w:rsid w:val="00932020"/>
    <w:rsid w:val="00932EA1"/>
    <w:rsid w:val="0093341C"/>
    <w:rsid w:val="00933D9F"/>
    <w:rsid w:val="00933E1B"/>
    <w:rsid w:val="00934BFF"/>
    <w:rsid w:val="00935910"/>
    <w:rsid w:val="0093649A"/>
    <w:rsid w:val="00937187"/>
    <w:rsid w:val="009372AD"/>
    <w:rsid w:val="00940A5B"/>
    <w:rsid w:val="009437B7"/>
    <w:rsid w:val="00944B30"/>
    <w:rsid w:val="00944C65"/>
    <w:rsid w:val="00947658"/>
    <w:rsid w:val="00950D0A"/>
    <w:rsid w:val="00951206"/>
    <w:rsid w:val="00953387"/>
    <w:rsid w:val="00953695"/>
    <w:rsid w:val="00953AA8"/>
    <w:rsid w:val="00953BB0"/>
    <w:rsid w:val="00954306"/>
    <w:rsid w:val="0095568E"/>
    <w:rsid w:val="0095698D"/>
    <w:rsid w:val="0095712E"/>
    <w:rsid w:val="0095775A"/>
    <w:rsid w:val="00957786"/>
    <w:rsid w:val="00960732"/>
    <w:rsid w:val="009637CC"/>
    <w:rsid w:val="00963B2F"/>
    <w:rsid w:val="009643ED"/>
    <w:rsid w:val="00964943"/>
    <w:rsid w:val="00964AC1"/>
    <w:rsid w:val="00964BBD"/>
    <w:rsid w:val="00964F44"/>
    <w:rsid w:val="009655B9"/>
    <w:rsid w:val="009662C8"/>
    <w:rsid w:val="00967BC1"/>
    <w:rsid w:val="009701A2"/>
    <w:rsid w:val="00970A59"/>
    <w:rsid w:val="00970FEC"/>
    <w:rsid w:val="00971281"/>
    <w:rsid w:val="00971F56"/>
    <w:rsid w:val="0097214C"/>
    <w:rsid w:val="0097322F"/>
    <w:rsid w:val="00973B95"/>
    <w:rsid w:val="0097420C"/>
    <w:rsid w:val="009746D4"/>
    <w:rsid w:val="0097489C"/>
    <w:rsid w:val="00974ABB"/>
    <w:rsid w:val="00975DC5"/>
    <w:rsid w:val="009761AC"/>
    <w:rsid w:val="009764E3"/>
    <w:rsid w:val="00976842"/>
    <w:rsid w:val="009778DA"/>
    <w:rsid w:val="009778EF"/>
    <w:rsid w:val="00981651"/>
    <w:rsid w:val="0098185A"/>
    <w:rsid w:val="00981B34"/>
    <w:rsid w:val="0098204C"/>
    <w:rsid w:val="00982F21"/>
    <w:rsid w:val="009832AC"/>
    <w:rsid w:val="009834CD"/>
    <w:rsid w:val="00983620"/>
    <w:rsid w:val="00984E26"/>
    <w:rsid w:val="00985532"/>
    <w:rsid w:val="00985A2B"/>
    <w:rsid w:val="0098771F"/>
    <w:rsid w:val="009900AA"/>
    <w:rsid w:val="009903F5"/>
    <w:rsid w:val="0099049A"/>
    <w:rsid w:val="009904CA"/>
    <w:rsid w:val="00990506"/>
    <w:rsid w:val="00990632"/>
    <w:rsid w:val="00991B5C"/>
    <w:rsid w:val="0099221F"/>
    <w:rsid w:val="00992457"/>
    <w:rsid w:val="009936F7"/>
    <w:rsid w:val="00993DC4"/>
    <w:rsid w:val="00993EC5"/>
    <w:rsid w:val="009959C1"/>
    <w:rsid w:val="00996D82"/>
    <w:rsid w:val="00997356"/>
    <w:rsid w:val="009A07A4"/>
    <w:rsid w:val="009A2A7E"/>
    <w:rsid w:val="009A2F5B"/>
    <w:rsid w:val="009A3185"/>
    <w:rsid w:val="009A3E69"/>
    <w:rsid w:val="009A4053"/>
    <w:rsid w:val="009A4E79"/>
    <w:rsid w:val="009A632B"/>
    <w:rsid w:val="009A7BED"/>
    <w:rsid w:val="009A7C2F"/>
    <w:rsid w:val="009B058E"/>
    <w:rsid w:val="009B0E84"/>
    <w:rsid w:val="009B165F"/>
    <w:rsid w:val="009B2679"/>
    <w:rsid w:val="009B39DC"/>
    <w:rsid w:val="009B4117"/>
    <w:rsid w:val="009B4683"/>
    <w:rsid w:val="009B4912"/>
    <w:rsid w:val="009B4C31"/>
    <w:rsid w:val="009B4F10"/>
    <w:rsid w:val="009B659A"/>
    <w:rsid w:val="009B77F8"/>
    <w:rsid w:val="009B79D5"/>
    <w:rsid w:val="009C0454"/>
    <w:rsid w:val="009C04DD"/>
    <w:rsid w:val="009C3DFE"/>
    <w:rsid w:val="009C4552"/>
    <w:rsid w:val="009C57F5"/>
    <w:rsid w:val="009C6C0D"/>
    <w:rsid w:val="009C6D2F"/>
    <w:rsid w:val="009C77C5"/>
    <w:rsid w:val="009C786E"/>
    <w:rsid w:val="009C7F40"/>
    <w:rsid w:val="009D0557"/>
    <w:rsid w:val="009D0E4A"/>
    <w:rsid w:val="009D1A86"/>
    <w:rsid w:val="009D218E"/>
    <w:rsid w:val="009D2F00"/>
    <w:rsid w:val="009D4F03"/>
    <w:rsid w:val="009D4F5C"/>
    <w:rsid w:val="009D59CE"/>
    <w:rsid w:val="009D5F2B"/>
    <w:rsid w:val="009E02DE"/>
    <w:rsid w:val="009E1907"/>
    <w:rsid w:val="009E1F3F"/>
    <w:rsid w:val="009E3419"/>
    <w:rsid w:val="009E3FA7"/>
    <w:rsid w:val="009E74CD"/>
    <w:rsid w:val="009E7B38"/>
    <w:rsid w:val="009F134B"/>
    <w:rsid w:val="009F2CD2"/>
    <w:rsid w:val="009F4829"/>
    <w:rsid w:val="009F5045"/>
    <w:rsid w:val="009F6ED9"/>
    <w:rsid w:val="009F7B16"/>
    <w:rsid w:val="00A00804"/>
    <w:rsid w:val="00A01077"/>
    <w:rsid w:val="00A01B23"/>
    <w:rsid w:val="00A01C19"/>
    <w:rsid w:val="00A04749"/>
    <w:rsid w:val="00A04856"/>
    <w:rsid w:val="00A04D57"/>
    <w:rsid w:val="00A04D80"/>
    <w:rsid w:val="00A04E98"/>
    <w:rsid w:val="00A05F85"/>
    <w:rsid w:val="00A06452"/>
    <w:rsid w:val="00A072BF"/>
    <w:rsid w:val="00A07347"/>
    <w:rsid w:val="00A077D6"/>
    <w:rsid w:val="00A07B18"/>
    <w:rsid w:val="00A07BE0"/>
    <w:rsid w:val="00A105C0"/>
    <w:rsid w:val="00A10D94"/>
    <w:rsid w:val="00A10DA4"/>
    <w:rsid w:val="00A11741"/>
    <w:rsid w:val="00A11930"/>
    <w:rsid w:val="00A12471"/>
    <w:rsid w:val="00A138AE"/>
    <w:rsid w:val="00A1439B"/>
    <w:rsid w:val="00A14AE6"/>
    <w:rsid w:val="00A15B24"/>
    <w:rsid w:val="00A16998"/>
    <w:rsid w:val="00A17817"/>
    <w:rsid w:val="00A2091F"/>
    <w:rsid w:val="00A20DCF"/>
    <w:rsid w:val="00A2112E"/>
    <w:rsid w:val="00A23019"/>
    <w:rsid w:val="00A23048"/>
    <w:rsid w:val="00A248D6"/>
    <w:rsid w:val="00A24B33"/>
    <w:rsid w:val="00A25149"/>
    <w:rsid w:val="00A25D7B"/>
    <w:rsid w:val="00A26337"/>
    <w:rsid w:val="00A267F6"/>
    <w:rsid w:val="00A26ED7"/>
    <w:rsid w:val="00A27515"/>
    <w:rsid w:val="00A27D80"/>
    <w:rsid w:val="00A31220"/>
    <w:rsid w:val="00A35B38"/>
    <w:rsid w:val="00A35C03"/>
    <w:rsid w:val="00A378D8"/>
    <w:rsid w:val="00A37F5F"/>
    <w:rsid w:val="00A40068"/>
    <w:rsid w:val="00A416AE"/>
    <w:rsid w:val="00A4182E"/>
    <w:rsid w:val="00A41BA1"/>
    <w:rsid w:val="00A41CC1"/>
    <w:rsid w:val="00A428F2"/>
    <w:rsid w:val="00A4301F"/>
    <w:rsid w:val="00A43CBE"/>
    <w:rsid w:val="00A4493C"/>
    <w:rsid w:val="00A44BCB"/>
    <w:rsid w:val="00A455D1"/>
    <w:rsid w:val="00A464E1"/>
    <w:rsid w:val="00A46A11"/>
    <w:rsid w:val="00A46F2B"/>
    <w:rsid w:val="00A47D9E"/>
    <w:rsid w:val="00A50407"/>
    <w:rsid w:val="00A50B52"/>
    <w:rsid w:val="00A51DDB"/>
    <w:rsid w:val="00A51F50"/>
    <w:rsid w:val="00A52478"/>
    <w:rsid w:val="00A53258"/>
    <w:rsid w:val="00A53291"/>
    <w:rsid w:val="00A53588"/>
    <w:rsid w:val="00A53B4D"/>
    <w:rsid w:val="00A53EE7"/>
    <w:rsid w:val="00A5419E"/>
    <w:rsid w:val="00A56BA3"/>
    <w:rsid w:val="00A5731D"/>
    <w:rsid w:val="00A57C91"/>
    <w:rsid w:val="00A61879"/>
    <w:rsid w:val="00A6222D"/>
    <w:rsid w:val="00A637ED"/>
    <w:rsid w:val="00A64C17"/>
    <w:rsid w:val="00A653C3"/>
    <w:rsid w:val="00A674DE"/>
    <w:rsid w:val="00A679F3"/>
    <w:rsid w:val="00A67DDA"/>
    <w:rsid w:val="00A70EB6"/>
    <w:rsid w:val="00A7187E"/>
    <w:rsid w:val="00A71FF2"/>
    <w:rsid w:val="00A728CE"/>
    <w:rsid w:val="00A772D9"/>
    <w:rsid w:val="00A776BB"/>
    <w:rsid w:val="00A778B2"/>
    <w:rsid w:val="00A828FB"/>
    <w:rsid w:val="00A82908"/>
    <w:rsid w:val="00A843A9"/>
    <w:rsid w:val="00A84DCD"/>
    <w:rsid w:val="00A85252"/>
    <w:rsid w:val="00A852C9"/>
    <w:rsid w:val="00A85662"/>
    <w:rsid w:val="00A863F8"/>
    <w:rsid w:val="00A87802"/>
    <w:rsid w:val="00A914E3"/>
    <w:rsid w:val="00A92C0D"/>
    <w:rsid w:val="00A93AB7"/>
    <w:rsid w:val="00A94987"/>
    <w:rsid w:val="00A977FF"/>
    <w:rsid w:val="00A9796E"/>
    <w:rsid w:val="00A9798B"/>
    <w:rsid w:val="00A97BEB"/>
    <w:rsid w:val="00A97E20"/>
    <w:rsid w:val="00AA0098"/>
    <w:rsid w:val="00AA0167"/>
    <w:rsid w:val="00AA01AA"/>
    <w:rsid w:val="00AA05F1"/>
    <w:rsid w:val="00AA0A45"/>
    <w:rsid w:val="00AA0B17"/>
    <w:rsid w:val="00AA1BB5"/>
    <w:rsid w:val="00AA226A"/>
    <w:rsid w:val="00AA2699"/>
    <w:rsid w:val="00AA3763"/>
    <w:rsid w:val="00AA3BB6"/>
    <w:rsid w:val="00AA450D"/>
    <w:rsid w:val="00AB0218"/>
    <w:rsid w:val="00AB0998"/>
    <w:rsid w:val="00AB0BBC"/>
    <w:rsid w:val="00AB2870"/>
    <w:rsid w:val="00AB2AB7"/>
    <w:rsid w:val="00AB3C63"/>
    <w:rsid w:val="00AB4213"/>
    <w:rsid w:val="00AB4259"/>
    <w:rsid w:val="00AB479C"/>
    <w:rsid w:val="00AB4CB9"/>
    <w:rsid w:val="00AB4CE5"/>
    <w:rsid w:val="00AB4FB7"/>
    <w:rsid w:val="00AB56A6"/>
    <w:rsid w:val="00AB6F5E"/>
    <w:rsid w:val="00AB710B"/>
    <w:rsid w:val="00AB7F3A"/>
    <w:rsid w:val="00AC00CD"/>
    <w:rsid w:val="00AC297B"/>
    <w:rsid w:val="00AC2B79"/>
    <w:rsid w:val="00AC2CFB"/>
    <w:rsid w:val="00AC32A1"/>
    <w:rsid w:val="00AC36DD"/>
    <w:rsid w:val="00AC3B6D"/>
    <w:rsid w:val="00AC4478"/>
    <w:rsid w:val="00AC467F"/>
    <w:rsid w:val="00AC7073"/>
    <w:rsid w:val="00AD077B"/>
    <w:rsid w:val="00AD1349"/>
    <w:rsid w:val="00AD27FD"/>
    <w:rsid w:val="00AD31DA"/>
    <w:rsid w:val="00AD3408"/>
    <w:rsid w:val="00AD44D4"/>
    <w:rsid w:val="00AD48BD"/>
    <w:rsid w:val="00AD5546"/>
    <w:rsid w:val="00AD5F5C"/>
    <w:rsid w:val="00AD6AF3"/>
    <w:rsid w:val="00AD7BC7"/>
    <w:rsid w:val="00AE0043"/>
    <w:rsid w:val="00AE0194"/>
    <w:rsid w:val="00AE057E"/>
    <w:rsid w:val="00AE0ECA"/>
    <w:rsid w:val="00AE28A6"/>
    <w:rsid w:val="00AE355C"/>
    <w:rsid w:val="00AE3632"/>
    <w:rsid w:val="00AE3DF6"/>
    <w:rsid w:val="00AE479F"/>
    <w:rsid w:val="00AE58F9"/>
    <w:rsid w:val="00AE5B3D"/>
    <w:rsid w:val="00AF241B"/>
    <w:rsid w:val="00AF2CB3"/>
    <w:rsid w:val="00AF3358"/>
    <w:rsid w:val="00AF38F3"/>
    <w:rsid w:val="00AF4481"/>
    <w:rsid w:val="00AF46A8"/>
    <w:rsid w:val="00AF53AA"/>
    <w:rsid w:val="00AF5A2D"/>
    <w:rsid w:val="00AF6282"/>
    <w:rsid w:val="00AF6EB2"/>
    <w:rsid w:val="00AF7210"/>
    <w:rsid w:val="00B002C9"/>
    <w:rsid w:val="00B0289E"/>
    <w:rsid w:val="00B03062"/>
    <w:rsid w:val="00B033AB"/>
    <w:rsid w:val="00B03B59"/>
    <w:rsid w:val="00B04E78"/>
    <w:rsid w:val="00B05158"/>
    <w:rsid w:val="00B0522D"/>
    <w:rsid w:val="00B10808"/>
    <w:rsid w:val="00B11B48"/>
    <w:rsid w:val="00B11D83"/>
    <w:rsid w:val="00B126F9"/>
    <w:rsid w:val="00B12B10"/>
    <w:rsid w:val="00B12EAF"/>
    <w:rsid w:val="00B12F02"/>
    <w:rsid w:val="00B1428E"/>
    <w:rsid w:val="00B16179"/>
    <w:rsid w:val="00B16B59"/>
    <w:rsid w:val="00B20B95"/>
    <w:rsid w:val="00B217F8"/>
    <w:rsid w:val="00B21C33"/>
    <w:rsid w:val="00B220D5"/>
    <w:rsid w:val="00B22C3E"/>
    <w:rsid w:val="00B22C64"/>
    <w:rsid w:val="00B23429"/>
    <w:rsid w:val="00B234EE"/>
    <w:rsid w:val="00B23854"/>
    <w:rsid w:val="00B23D7E"/>
    <w:rsid w:val="00B25CE2"/>
    <w:rsid w:val="00B26242"/>
    <w:rsid w:val="00B26AA6"/>
    <w:rsid w:val="00B26FAB"/>
    <w:rsid w:val="00B273CB"/>
    <w:rsid w:val="00B27501"/>
    <w:rsid w:val="00B2775F"/>
    <w:rsid w:val="00B27A67"/>
    <w:rsid w:val="00B309E3"/>
    <w:rsid w:val="00B312DF"/>
    <w:rsid w:val="00B31DB1"/>
    <w:rsid w:val="00B33304"/>
    <w:rsid w:val="00B341ED"/>
    <w:rsid w:val="00B365D3"/>
    <w:rsid w:val="00B3741D"/>
    <w:rsid w:val="00B377EA"/>
    <w:rsid w:val="00B40141"/>
    <w:rsid w:val="00B40B62"/>
    <w:rsid w:val="00B4123E"/>
    <w:rsid w:val="00B41A66"/>
    <w:rsid w:val="00B42795"/>
    <w:rsid w:val="00B441AD"/>
    <w:rsid w:val="00B44374"/>
    <w:rsid w:val="00B447A5"/>
    <w:rsid w:val="00B46A06"/>
    <w:rsid w:val="00B46FC3"/>
    <w:rsid w:val="00B503FE"/>
    <w:rsid w:val="00B5099A"/>
    <w:rsid w:val="00B50EA8"/>
    <w:rsid w:val="00B51ECF"/>
    <w:rsid w:val="00B52297"/>
    <w:rsid w:val="00B5252C"/>
    <w:rsid w:val="00B54429"/>
    <w:rsid w:val="00B550B2"/>
    <w:rsid w:val="00B55106"/>
    <w:rsid w:val="00B56395"/>
    <w:rsid w:val="00B56ABF"/>
    <w:rsid w:val="00B60376"/>
    <w:rsid w:val="00B61C98"/>
    <w:rsid w:val="00B62E0D"/>
    <w:rsid w:val="00B63443"/>
    <w:rsid w:val="00B640AE"/>
    <w:rsid w:val="00B642F5"/>
    <w:rsid w:val="00B64B78"/>
    <w:rsid w:val="00B650E4"/>
    <w:rsid w:val="00B65F72"/>
    <w:rsid w:val="00B66994"/>
    <w:rsid w:val="00B67E5E"/>
    <w:rsid w:val="00B7083D"/>
    <w:rsid w:val="00B712E0"/>
    <w:rsid w:val="00B715C3"/>
    <w:rsid w:val="00B71C17"/>
    <w:rsid w:val="00B72ACF"/>
    <w:rsid w:val="00B72BC9"/>
    <w:rsid w:val="00B73979"/>
    <w:rsid w:val="00B748B6"/>
    <w:rsid w:val="00B74DDF"/>
    <w:rsid w:val="00B76989"/>
    <w:rsid w:val="00B76BB1"/>
    <w:rsid w:val="00B76DB4"/>
    <w:rsid w:val="00B77B6E"/>
    <w:rsid w:val="00B80273"/>
    <w:rsid w:val="00B80B99"/>
    <w:rsid w:val="00B81E36"/>
    <w:rsid w:val="00B82041"/>
    <w:rsid w:val="00B824EE"/>
    <w:rsid w:val="00B83435"/>
    <w:rsid w:val="00B83726"/>
    <w:rsid w:val="00B83A11"/>
    <w:rsid w:val="00B846BC"/>
    <w:rsid w:val="00B85871"/>
    <w:rsid w:val="00B90133"/>
    <w:rsid w:val="00B9033A"/>
    <w:rsid w:val="00B90BBE"/>
    <w:rsid w:val="00B91524"/>
    <w:rsid w:val="00B92C5F"/>
    <w:rsid w:val="00B92CC3"/>
    <w:rsid w:val="00B93931"/>
    <w:rsid w:val="00B94099"/>
    <w:rsid w:val="00B94DC5"/>
    <w:rsid w:val="00B952C7"/>
    <w:rsid w:val="00B96C55"/>
    <w:rsid w:val="00B97495"/>
    <w:rsid w:val="00BA0428"/>
    <w:rsid w:val="00BA050D"/>
    <w:rsid w:val="00BA0F3D"/>
    <w:rsid w:val="00BA383B"/>
    <w:rsid w:val="00BA422C"/>
    <w:rsid w:val="00BA6908"/>
    <w:rsid w:val="00BA6A40"/>
    <w:rsid w:val="00BA74AE"/>
    <w:rsid w:val="00BA79D9"/>
    <w:rsid w:val="00BB08A0"/>
    <w:rsid w:val="00BB18A3"/>
    <w:rsid w:val="00BB21BA"/>
    <w:rsid w:val="00BB23D5"/>
    <w:rsid w:val="00BB4418"/>
    <w:rsid w:val="00BB59F3"/>
    <w:rsid w:val="00BB62C3"/>
    <w:rsid w:val="00BC17CA"/>
    <w:rsid w:val="00BC20DC"/>
    <w:rsid w:val="00BC2E2E"/>
    <w:rsid w:val="00BC3002"/>
    <w:rsid w:val="00BC4390"/>
    <w:rsid w:val="00BC4427"/>
    <w:rsid w:val="00BC6072"/>
    <w:rsid w:val="00BC636B"/>
    <w:rsid w:val="00BC6BB7"/>
    <w:rsid w:val="00BC74B0"/>
    <w:rsid w:val="00BC7DC5"/>
    <w:rsid w:val="00BD0021"/>
    <w:rsid w:val="00BD0380"/>
    <w:rsid w:val="00BD15F8"/>
    <w:rsid w:val="00BD1F11"/>
    <w:rsid w:val="00BD1F20"/>
    <w:rsid w:val="00BD352F"/>
    <w:rsid w:val="00BD6F6A"/>
    <w:rsid w:val="00BE0104"/>
    <w:rsid w:val="00BE052D"/>
    <w:rsid w:val="00BE0540"/>
    <w:rsid w:val="00BE35A7"/>
    <w:rsid w:val="00BE422D"/>
    <w:rsid w:val="00BE4395"/>
    <w:rsid w:val="00BE4DF4"/>
    <w:rsid w:val="00BE53BD"/>
    <w:rsid w:val="00BF0D2F"/>
    <w:rsid w:val="00BF24DA"/>
    <w:rsid w:val="00BF2505"/>
    <w:rsid w:val="00BF27DA"/>
    <w:rsid w:val="00BF3288"/>
    <w:rsid w:val="00BF4D4E"/>
    <w:rsid w:val="00BF522E"/>
    <w:rsid w:val="00BF5C7E"/>
    <w:rsid w:val="00BF5F1D"/>
    <w:rsid w:val="00BF5F73"/>
    <w:rsid w:val="00C0335D"/>
    <w:rsid w:val="00C03E2E"/>
    <w:rsid w:val="00C03F6D"/>
    <w:rsid w:val="00C045D8"/>
    <w:rsid w:val="00C04C9D"/>
    <w:rsid w:val="00C04D6D"/>
    <w:rsid w:val="00C0616D"/>
    <w:rsid w:val="00C06690"/>
    <w:rsid w:val="00C07DC7"/>
    <w:rsid w:val="00C10958"/>
    <w:rsid w:val="00C109DA"/>
    <w:rsid w:val="00C10DA2"/>
    <w:rsid w:val="00C116E7"/>
    <w:rsid w:val="00C120C9"/>
    <w:rsid w:val="00C12D5F"/>
    <w:rsid w:val="00C13B8F"/>
    <w:rsid w:val="00C14595"/>
    <w:rsid w:val="00C14B5E"/>
    <w:rsid w:val="00C14D27"/>
    <w:rsid w:val="00C14DA9"/>
    <w:rsid w:val="00C15979"/>
    <w:rsid w:val="00C15C09"/>
    <w:rsid w:val="00C15E63"/>
    <w:rsid w:val="00C16A4F"/>
    <w:rsid w:val="00C16D5E"/>
    <w:rsid w:val="00C1711E"/>
    <w:rsid w:val="00C17578"/>
    <w:rsid w:val="00C17DAA"/>
    <w:rsid w:val="00C20739"/>
    <w:rsid w:val="00C213E1"/>
    <w:rsid w:val="00C21C68"/>
    <w:rsid w:val="00C21CCA"/>
    <w:rsid w:val="00C223A0"/>
    <w:rsid w:val="00C236F0"/>
    <w:rsid w:val="00C24982"/>
    <w:rsid w:val="00C249D3"/>
    <w:rsid w:val="00C25C8A"/>
    <w:rsid w:val="00C25C9C"/>
    <w:rsid w:val="00C2607B"/>
    <w:rsid w:val="00C26198"/>
    <w:rsid w:val="00C274D5"/>
    <w:rsid w:val="00C27A2E"/>
    <w:rsid w:val="00C30378"/>
    <w:rsid w:val="00C312D1"/>
    <w:rsid w:val="00C3142E"/>
    <w:rsid w:val="00C3147E"/>
    <w:rsid w:val="00C31B3D"/>
    <w:rsid w:val="00C32676"/>
    <w:rsid w:val="00C32995"/>
    <w:rsid w:val="00C33B82"/>
    <w:rsid w:val="00C34BB2"/>
    <w:rsid w:val="00C35ACF"/>
    <w:rsid w:val="00C36D65"/>
    <w:rsid w:val="00C36D8A"/>
    <w:rsid w:val="00C3720C"/>
    <w:rsid w:val="00C41BE9"/>
    <w:rsid w:val="00C41EDE"/>
    <w:rsid w:val="00C4287A"/>
    <w:rsid w:val="00C435D9"/>
    <w:rsid w:val="00C43EAD"/>
    <w:rsid w:val="00C44862"/>
    <w:rsid w:val="00C44AA8"/>
    <w:rsid w:val="00C469A3"/>
    <w:rsid w:val="00C501D7"/>
    <w:rsid w:val="00C50B17"/>
    <w:rsid w:val="00C50B63"/>
    <w:rsid w:val="00C518DF"/>
    <w:rsid w:val="00C51FD9"/>
    <w:rsid w:val="00C523AB"/>
    <w:rsid w:val="00C530A0"/>
    <w:rsid w:val="00C532E0"/>
    <w:rsid w:val="00C55DAF"/>
    <w:rsid w:val="00C579D0"/>
    <w:rsid w:val="00C57C2D"/>
    <w:rsid w:val="00C610AC"/>
    <w:rsid w:val="00C61528"/>
    <w:rsid w:val="00C63A12"/>
    <w:rsid w:val="00C63E4B"/>
    <w:rsid w:val="00C64234"/>
    <w:rsid w:val="00C6448B"/>
    <w:rsid w:val="00C64543"/>
    <w:rsid w:val="00C64EB9"/>
    <w:rsid w:val="00C66F5B"/>
    <w:rsid w:val="00C6762F"/>
    <w:rsid w:val="00C679AF"/>
    <w:rsid w:val="00C67C1C"/>
    <w:rsid w:val="00C67FEF"/>
    <w:rsid w:val="00C7144D"/>
    <w:rsid w:val="00C717B1"/>
    <w:rsid w:val="00C768BC"/>
    <w:rsid w:val="00C76A36"/>
    <w:rsid w:val="00C77054"/>
    <w:rsid w:val="00C7742C"/>
    <w:rsid w:val="00C7784A"/>
    <w:rsid w:val="00C77B6F"/>
    <w:rsid w:val="00C80085"/>
    <w:rsid w:val="00C80760"/>
    <w:rsid w:val="00C8102B"/>
    <w:rsid w:val="00C81042"/>
    <w:rsid w:val="00C81240"/>
    <w:rsid w:val="00C813E4"/>
    <w:rsid w:val="00C81891"/>
    <w:rsid w:val="00C824D2"/>
    <w:rsid w:val="00C8285B"/>
    <w:rsid w:val="00C82CCB"/>
    <w:rsid w:val="00C85F7D"/>
    <w:rsid w:val="00C8615C"/>
    <w:rsid w:val="00C861F7"/>
    <w:rsid w:val="00C87105"/>
    <w:rsid w:val="00C8728D"/>
    <w:rsid w:val="00C877D9"/>
    <w:rsid w:val="00C87B87"/>
    <w:rsid w:val="00C90C1E"/>
    <w:rsid w:val="00C91668"/>
    <w:rsid w:val="00C91920"/>
    <w:rsid w:val="00C91B22"/>
    <w:rsid w:val="00C91C35"/>
    <w:rsid w:val="00C92283"/>
    <w:rsid w:val="00C92CEA"/>
    <w:rsid w:val="00C93C30"/>
    <w:rsid w:val="00C9405F"/>
    <w:rsid w:val="00C9524B"/>
    <w:rsid w:val="00C95582"/>
    <w:rsid w:val="00C9668D"/>
    <w:rsid w:val="00C9688B"/>
    <w:rsid w:val="00C96CD9"/>
    <w:rsid w:val="00C974F0"/>
    <w:rsid w:val="00C97DA3"/>
    <w:rsid w:val="00CA00F7"/>
    <w:rsid w:val="00CA03EF"/>
    <w:rsid w:val="00CA0468"/>
    <w:rsid w:val="00CA1745"/>
    <w:rsid w:val="00CA1FD7"/>
    <w:rsid w:val="00CA24E0"/>
    <w:rsid w:val="00CA2699"/>
    <w:rsid w:val="00CA32CB"/>
    <w:rsid w:val="00CA5BA8"/>
    <w:rsid w:val="00CA624D"/>
    <w:rsid w:val="00CA66BA"/>
    <w:rsid w:val="00CA6BE1"/>
    <w:rsid w:val="00CA6C7A"/>
    <w:rsid w:val="00CA7269"/>
    <w:rsid w:val="00CB0A24"/>
    <w:rsid w:val="00CB1207"/>
    <w:rsid w:val="00CB1B29"/>
    <w:rsid w:val="00CB1CEB"/>
    <w:rsid w:val="00CB1D95"/>
    <w:rsid w:val="00CB2744"/>
    <w:rsid w:val="00CB3248"/>
    <w:rsid w:val="00CB4BDC"/>
    <w:rsid w:val="00CB4E61"/>
    <w:rsid w:val="00CB71BE"/>
    <w:rsid w:val="00CB7F05"/>
    <w:rsid w:val="00CC0258"/>
    <w:rsid w:val="00CC154E"/>
    <w:rsid w:val="00CC1B89"/>
    <w:rsid w:val="00CC1D33"/>
    <w:rsid w:val="00CC3492"/>
    <w:rsid w:val="00CC3F55"/>
    <w:rsid w:val="00CC466A"/>
    <w:rsid w:val="00CC4A76"/>
    <w:rsid w:val="00CC4B60"/>
    <w:rsid w:val="00CC4FDB"/>
    <w:rsid w:val="00CC5640"/>
    <w:rsid w:val="00CC6FE8"/>
    <w:rsid w:val="00CD005D"/>
    <w:rsid w:val="00CD0C1D"/>
    <w:rsid w:val="00CD133A"/>
    <w:rsid w:val="00CD14AC"/>
    <w:rsid w:val="00CD1C0B"/>
    <w:rsid w:val="00CD1C5C"/>
    <w:rsid w:val="00CD281B"/>
    <w:rsid w:val="00CD2AE7"/>
    <w:rsid w:val="00CD2F14"/>
    <w:rsid w:val="00CD30CF"/>
    <w:rsid w:val="00CD4222"/>
    <w:rsid w:val="00CD5086"/>
    <w:rsid w:val="00CD717B"/>
    <w:rsid w:val="00CE060F"/>
    <w:rsid w:val="00CE0792"/>
    <w:rsid w:val="00CE0F2A"/>
    <w:rsid w:val="00CE176D"/>
    <w:rsid w:val="00CE1E68"/>
    <w:rsid w:val="00CE22C6"/>
    <w:rsid w:val="00CE2984"/>
    <w:rsid w:val="00CE333D"/>
    <w:rsid w:val="00CE37A6"/>
    <w:rsid w:val="00CE3805"/>
    <w:rsid w:val="00CE383A"/>
    <w:rsid w:val="00CE405D"/>
    <w:rsid w:val="00CE446E"/>
    <w:rsid w:val="00CE475B"/>
    <w:rsid w:val="00CE6634"/>
    <w:rsid w:val="00CE677C"/>
    <w:rsid w:val="00CE75A6"/>
    <w:rsid w:val="00CE78EC"/>
    <w:rsid w:val="00CE7912"/>
    <w:rsid w:val="00CF1822"/>
    <w:rsid w:val="00CF187B"/>
    <w:rsid w:val="00CF37C0"/>
    <w:rsid w:val="00CF4113"/>
    <w:rsid w:val="00CF4406"/>
    <w:rsid w:val="00CF7DB9"/>
    <w:rsid w:val="00D01C00"/>
    <w:rsid w:val="00D02197"/>
    <w:rsid w:val="00D027A8"/>
    <w:rsid w:val="00D02D93"/>
    <w:rsid w:val="00D0335C"/>
    <w:rsid w:val="00D05D11"/>
    <w:rsid w:val="00D0651B"/>
    <w:rsid w:val="00D0659B"/>
    <w:rsid w:val="00D10BAF"/>
    <w:rsid w:val="00D112BA"/>
    <w:rsid w:val="00D125A9"/>
    <w:rsid w:val="00D12A72"/>
    <w:rsid w:val="00D1455C"/>
    <w:rsid w:val="00D1503E"/>
    <w:rsid w:val="00D157E2"/>
    <w:rsid w:val="00D166AF"/>
    <w:rsid w:val="00D16BEC"/>
    <w:rsid w:val="00D17A02"/>
    <w:rsid w:val="00D17A4F"/>
    <w:rsid w:val="00D208D0"/>
    <w:rsid w:val="00D2095B"/>
    <w:rsid w:val="00D21457"/>
    <w:rsid w:val="00D219CF"/>
    <w:rsid w:val="00D21B72"/>
    <w:rsid w:val="00D21F79"/>
    <w:rsid w:val="00D22114"/>
    <w:rsid w:val="00D223A1"/>
    <w:rsid w:val="00D2252A"/>
    <w:rsid w:val="00D22AB3"/>
    <w:rsid w:val="00D22C6D"/>
    <w:rsid w:val="00D2368D"/>
    <w:rsid w:val="00D23F97"/>
    <w:rsid w:val="00D242FF"/>
    <w:rsid w:val="00D25703"/>
    <w:rsid w:val="00D27358"/>
    <w:rsid w:val="00D27884"/>
    <w:rsid w:val="00D27BF5"/>
    <w:rsid w:val="00D3025E"/>
    <w:rsid w:val="00D30307"/>
    <w:rsid w:val="00D30717"/>
    <w:rsid w:val="00D3077D"/>
    <w:rsid w:val="00D30E25"/>
    <w:rsid w:val="00D30ECB"/>
    <w:rsid w:val="00D329E6"/>
    <w:rsid w:val="00D336D7"/>
    <w:rsid w:val="00D337B3"/>
    <w:rsid w:val="00D34835"/>
    <w:rsid w:val="00D34D8E"/>
    <w:rsid w:val="00D3534B"/>
    <w:rsid w:val="00D35CC1"/>
    <w:rsid w:val="00D362AA"/>
    <w:rsid w:val="00D36CB3"/>
    <w:rsid w:val="00D36E82"/>
    <w:rsid w:val="00D371C6"/>
    <w:rsid w:val="00D40051"/>
    <w:rsid w:val="00D4042F"/>
    <w:rsid w:val="00D40FE6"/>
    <w:rsid w:val="00D44438"/>
    <w:rsid w:val="00D45343"/>
    <w:rsid w:val="00D45840"/>
    <w:rsid w:val="00D46C52"/>
    <w:rsid w:val="00D47941"/>
    <w:rsid w:val="00D47FEC"/>
    <w:rsid w:val="00D5060C"/>
    <w:rsid w:val="00D5145D"/>
    <w:rsid w:val="00D51730"/>
    <w:rsid w:val="00D5177E"/>
    <w:rsid w:val="00D52B0D"/>
    <w:rsid w:val="00D52D13"/>
    <w:rsid w:val="00D531D0"/>
    <w:rsid w:val="00D53543"/>
    <w:rsid w:val="00D538F4"/>
    <w:rsid w:val="00D53970"/>
    <w:rsid w:val="00D53D1F"/>
    <w:rsid w:val="00D549C8"/>
    <w:rsid w:val="00D549CD"/>
    <w:rsid w:val="00D5508A"/>
    <w:rsid w:val="00D56556"/>
    <w:rsid w:val="00D566E1"/>
    <w:rsid w:val="00D613F5"/>
    <w:rsid w:val="00D61805"/>
    <w:rsid w:val="00D62596"/>
    <w:rsid w:val="00D62E88"/>
    <w:rsid w:val="00D62FFC"/>
    <w:rsid w:val="00D636BA"/>
    <w:rsid w:val="00D63EDD"/>
    <w:rsid w:val="00D63EEC"/>
    <w:rsid w:val="00D642ED"/>
    <w:rsid w:val="00D66027"/>
    <w:rsid w:val="00D66187"/>
    <w:rsid w:val="00D66E32"/>
    <w:rsid w:val="00D71F0C"/>
    <w:rsid w:val="00D7269C"/>
    <w:rsid w:val="00D73784"/>
    <w:rsid w:val="00D73D21"/>
    <w:rsid w:val="00D749AA"/>
    <w:rsid w:val="00D7533B"/>
    <w:rsid w:val="00D773E3"/>
    <w:rsid w:val="00D77C4B"/>
    <w:rsid w:val="00D80170"/>
    <w:rsid w:val="00D80A54"/>
    <w:rsid w:val="00D80CE5"/>
    <w:rsid w:val="00D811C1"/>
    <w:rsid w:val="00D818C2"/>
    <w:rsid w:val="00D819AC"/>
    <w:rsid w:val="00D81D12"/>
    <w:rsid w:val="00D81F13"/>
    <w:rsid w:val="00D839B5"/>
    <w:rsid w:val="00D8429C"/>
    <w:rsid w:val="00D85309"/>
    <w:rsid w:val="00D8538A"/>
    <w:rsid w:val="00D85429"/>
    <w:rsid w:val="00D85C1B"/>
    <w:rsid w:val="00D8613C"/>
    <w:rsid w:val="00D862F8"/>
    <w:rsid w:val="00D87248"/>
    <w:rsid w:val="00D9033B"/>
    <w:rsid w:val="00D91896"/>
    <w:rsid w:val="00D92764"/>
    <w:rsid w:val="00D93C3E"/>
    <w:rsid w:val="00D94047"/>
    <w:rsid w:val="00D948AC"/>
    <w:rsid w:val="00D9564A"/>
    <w:rsid w:val="00D9581E"/>
    <w:rsid w:val="00D958C2"/>
    <w:rsid w:val="00D95A0D"/>
    <w:rsid w:val="00D9755E"/>
    <w:rsid w:val="00DA0970"/>
    <w:rsid w:val="00DA30C9"/>
    <w:rsid w:val="00DA3D62"/>
    <w:rsid w:val="00DA4D08"/>
    <w:rsid w:val="00DA5898"/>
    <w:rsid w:val="00DA5947"/>
    <w:rsid w:val="00DA60F3"/>
    <w:rsid w:val="00DA61BC"/>
    <w:rsid w:val="00DA62F9"/>
    <w:rsid w:val="00DA763D"/>
    <w:rsid w:val="00DB09C3"/>
    <w:rsid w:val="00DB0F64"/>
    <w:rsid w:val="00DB2627"/>
    <w:rsid w:val="00DB2F95"/>
    <w:rsid w:val="00DB46C3"/>
    <w:rsid w:val="00DB4EA8"/>
    <w:rsid w:val="00DB5E25"/>
    <w:rsid w:val="00DB72BF"/>
    <w:rsid w:val="00DB7AF4"/>
    <w:rsid w:val="00DC00DC"/>
    <w:rsid w:val="00DC025B"/>
    <w:rsid w:val="00DC0D9F"/>
    <w:rsid w:val="00DC16A6"/>
    <w:rsid w:val="00DC3143"/>
    <w:rsid w:val="00DC5178"/>
    <w:rsid w:val="00DC52AA"/>
    <w:rsid w:val="00DC668E"/>
    <w:rsid w:val="00DC72BB"/>
    <w:rsid w:val="00DD09E6"/>
    <w:rsid w:val="00DD0A41"/>
    <w:rsid w:val="00DD326A"/>
    <w:rsid w:val="00DD3876"/>
    <w:rsid w:val="00DD38E7"/>
    <w:rsid w:val="00DD3B24"/>
    <w:rsid w:val="00DD4206"/>
    <w:rsid w:val="00DD57BA"/>
    <w:rsid w:val="00DD5EB3"/>
    <w:rsid w:val="00DD5F77"/>
    <w:rsid w:val="00DD6238"/>
    <w:rsid w:val="00DE0664"/>
    <w:rsid w:val="00DE092D"/>
    <w:rsid w:val="00DE0F4F"/>
    <w:rsid w:val="00DE14C3"/>
    <w:rsid w:val="00DE1AAB"/>
    <w:rsid w:val="00DE50A5"/>
    <w:rsid w:val="00DE51FD"/>
    <w:rsid w:val="00DE5C6E"/>
    <w:rsid w:val="00DE63FE"/>
    <w:rsid w:val="00DE661F"/>
    <w:rsid w:val="00DE696C"/>
    <w:rsid w:val="00DE6E84"/>
    <w:rsid w:val="00DE74C6"/>
    <w:rsid w:val="00DE776C"/>
    <w:rsid w:val="00DE78B5"/>
    <w:rsid w:val="00DF0438"/>
    <w:rsid w:val="00DF1E91"/>
    <w:rsid w:val="00DF1EA6"/>
    <w:rsid w:val="00DF2322"/>
    <w:rsid w:val="00DF2DDA"/>
    <w:rsid w:val="00DF2E42"/>
    <w:rsid w:val="00DF4614"/>
    <w:rsid w:val="00DF57FB"/>
    <w:rsid w:val="00DF6BA8"/>
    <w:rsid w:val="00DF784D"/>
    <w:rsid w:val="00DF7FAC"/>
    <w:rsid w:val="00DF7FD8"/>
    <w:rsid w:val="00E00480"/>
    <w:rsid w:val="00E01096"/>
    <w:rsid w:val="00E0123D"/>
    <w:rsid w:val="00E01391"/>
    <w:rsid w:val="00E01676"/>
    <w:rsid w:val="00E01D7E"/>
    <w:rsid w:val="00E028F3"/>
    <w:rsid w:val="00E0373D"/>
    <w:rsid w:val="00E0411D"/>
    <w:rsid w:val="00E0445F"/>
    <w:rsid w:val="00E04638"/>
    <w:rsid w:val="00E05351"/>
    <w:rsid w:val="00E06811"/>
    <w:rsid w:val="00E0735F"/>
    <w:rsid w:val="00E1107D"/>
    <w:rsid w:val="00E11DAF"/>
    <w:rsid w:val="00E12238"/>
    <w:rsid w:val="00E12BC6"/>
    <w:rsid w:val="00E1502E"/>
    <w:rsid w:val="00E15527"/>
    <w:rsid w:val="00E15FF5"/>
    <w:rsid w:val="00E170FF"/>
    <w:rsid w:val="00E17720"/>
    <w:rsid w:val="00E178FF"/>
    <w:rsid w:val="00E17CF2"/>
    <w:rsid w:val="00E205B5"/>
    <w:rsid w:val="00E21C9F"/>
    <w:rsid w:val="00E22AE7"/>
    <w:rsid w:val="00E2349E"/>
    <w:rsid w:val="00E2357C"/>
    <w:rsid w:val="00E239DB"/>
    <w:rsid w:val="00E23C90"/>
    <w:rsid w:val="00E25216"/>
    <w:rsid w:val="00E26AF5"/>
    <w:rsid w:val="00E26B1E"/>
    <w:rsid w:val="00E26E7E"/>
    <w:rsid w:val="00E276B8"/>
    <w:rsid w:val="00E27723"/>
    <w:rsid w:val="00E304C9"/>
    <w:rsid w:val="00E31232"/>
    <w:rsid w:val="00E31943"/>
    <w:rsid w:val="00E319C6"/>
    <w:rsid w:val="00E3432E"/>
    <w:rsid w:val="00E352B1"/>
    <w:rsid w:val="00E36288"/>
    <w:rsid w:val="00E40148"/>
    <w:rsid w:val="00E4085A"/>
    <w:rsid w:val="00E415C9"/>
    <w:rsid w:val="00E42780"/>
    <w:rsid w:val="00E43043"/>
    <w:rsid w:val="00E43F23"/>
    <w:rsid w:val="00E44577"/>
    <w:rsid w:val="00E46D27"/>
    <w:rsid w:val="00E471C7"/>
    <w:rsid w:val="00E5005C"/>
    <w:rsid w:val="00E5010F"/>
    <w:rsid w:val="00E509E1"/>
    <w:rsid w:val="00E50F6B"/>
    <w:rsid w:val="00E527AC"/>
    <w:rsid w:val="00E532B3"/>
    <w:rsid w:val="00E54566"/>
    <w:rsid w:val="00E5545E"/>
    <w:rsid w:val="00E55729"/>
    <w:rsid w:val="00E55C88"/>
    <w:rsid w:val="00E560AF"/>
    <w:rsid w:val="00E56AC8"/>
    <w:rsid w:val="00E56B04"/>
    <w:rsid w:val="00E57A0D"/>
    <w:rsid w:val="00E57C7A"/>
    <w:rsid w:val="00E60CB9"/>
    <w:rsid w:val="00E62481"/>
    <w:rsid w:val="00E635F7"/>
    <w:rsid w:val="00E63D88"/>
    <w:rsid w:val="00E6433F"/>
    <w:rsid w:val="00E65041"/>
    <w:rsid w:val="00E65367"/>
    <w:rsid w:val="00E65DF0"/>
    <w:rsid w:val="00E66CB8"/>
    <w:rsid w:val="00E67A0C"/>
    <w:rsid w:val="00E67A72"/>
    <w:rsid w:val="00E705D8"/>
    <w:rsid w:val="00E71E4C"/>
    <w:rsid w:val="00E73557"/>
    <w:rsid w:val="00E739A2"/>
    <w:rsid w:val="00E75008"/>
    <w:rsid w:val="00E7542F"/>
    <w:rsid w:val="00E75FEC"/>
    <w:rsid w:val="00E768CE"/>
    <w:rsid w:val="00E76BEE"/>
    <w:rsid w:val="00E77544"/>
    <w:rsid w:val="00E80ADC"/>
    <w:rsid w:val="00E81798"/>
    <w:rsid w:val="00E824CC"/>
    <w:rsid w:val="00E82BEE"/>
    <w:rsid w:val="00E82D5C"/>
    <w:rsid w:val="00E83472"/>
    <w:rsid w:val="00E834CE"/>
    <w:rsid w:val="00E838E7"/>
    <w:rsid w:val="00E83EAC"/>
    <w:rsid w:val="00E84E09"/>
    <w:rsid w:val="00E85061"/>
    <w:rsid w:val="00E85371"/>
    <w:rsid w:val="00E85CDB"/>
    <w:rsid w:val="00E86469"/>
    <w:rsid w:val="00E86A7A"/>
    <w:rsid w:val="00E8726A"/>
    <w:rsid w:val="00E87B37"/>
    <w:rsid w:val="00E93792"/>
    <w:rsid w:val="00E93ABD"/>
    <w:rsid w:val="00E94CF6"/>
    <w:rsid w:val="00E95ABA"/>
    <w:rsid w:val="00E96297"/>
    <w:rsid w:val="00E97B12"/>
    <w:rsid w:val="00EA0A75"/>
    <w:rsid w:val="00EA1B33"/>
    <w:rsid w:val="00EA2356"/>
    <w:rsid w:val="00EA28C6"/>
    <w:rsid w:val="00EA2E82"/>
    <w:rsid w:val="00EA3296"/>
    <w:rsid w:val="00EA5270"/>
    <w:rsid w:val="00EA5EB3"/>
    <w:rsid w:val="00EA6A41"/>
    <w:rsid w:val="00EA6DF1"/>
    <w:rsid w:val="00EB0044"/>
    <w:rsid w:val="00EB0206"/>
    <w:rsid w:val="00EB0A80"/>
    <w:rsid w:val="00EB1D2F"/>
    <w:rsid w:val="00EB273D"/>
    <w:rsid w:val="00EB3AB0"/>
    <w:rsid w:val="00EB41A0"/>
    <w:rsid w:val="00EB55E2"/>
    <w:rsid w:val="00EB7421"/>
    <w:rsid w:val="00EB7F86"/>
    <w:rsid w:val="00EC0032"/>
    <w:rsid w:val="00EC0C18"/>
    <w:rsid w:val="00EC1DC6"/>
    <w:rsid w:val="00EC2E4A"/>
    <w:rsid w:val="00EC32FB"/>
    <w:rsid w:val="00EC69A4"/>
    <w:rsid w:val="00EC6F05"/>
    <w:rsid w:val="00EC7100"/>
    <w:rsid w:val="00EC7344"/>
    <w:rsid w:val="00EC7D9D"/>
    <w:rsid w:val="00ED0F54"/>
    <w:rsid w:val="00ED2412"/>
    <w:rsid w:val="00ED2478"/>
    <w:rsid w:val="00ED2F77"/>
    <w:rsid w:val="00ED49E7"/>
    <w:rsid w:val="00ED4CC6"/>
    <w:rsid w:val="00ED6C49"/>
    <w:rsid w:val="00ED7D08"/>
    <w:rsid w:val="00EE04BB"/>
    <w:rsid w:val="00EE1C65"/>
    <w:rsid w:val="00EE26A2"/>
    <w:rsid w:val="00EE2736"/>
    <w:rsid w:val="00EE31A5"/>
    <w:rsid w:val="00EE3263"/>
    <w:rsid w:val="00EE3878"/>
    <w:rsid w:val="00EE43EA"/>
    <w:rsid w:val="00EE4821"/>
    <w:rsid w:val="00EE48BA"/>
    <w:rsid w:val="00EE58CE"/>
    <w:rsid w:val="00EE5F98"/>
    <w:rsid w:val="00EE7E2E"/>
    <w:rsid w:val="00EF1A9A"/>
    <w:rsid w:val="00EF2C43"/>
    <w:rsid w:val="00EF2DDD"/>
    <w:rsid w:val="00EF2E3E"/>
    <w:rsid w:val="00EF3CBE"/>
    <w:rsid w:val="00EF3FC9"/>
    <w:rsid w:val="00EF6088"/>
    <w:rsid w:val="00EF6C46"/>
    <w:rsid w:val="00EF70BD"/>
    <w:rsid w:val="00F004D8"/>
    <w:rsid w:val="00F00E7F"/>
    <w:rsid w:val="00F02B45"/>
    <w:rsid w:val="00F07E37"/>
    <w:rsid w:val="00F113F0"/>
    <w:rsid w:val="00F12547"/>
    <w:rsid w:val="00F12A2A"/>
    <w:rsid w:val="00F13402"/>
    <w:rsid w:val="00F15046"/>
    <w:rsid w:val="00F15506"/>
    <w:rsid w:val="00F15D9D"/>
    <w:rsid w:val="00F17551"/>
    <w:rsid w:val="00F178FE"/>
    <w:rsid w:val="00F17EBD"/>
    <w:rsid w:val="00F2198B"/>
    <w:rsid w:val="00F22A69"/>
    <w:rsid w:val="00F22E5B"/>
    <w:rsid w:val="00F22EA8"/>
    <w:rsid w:val="00F22F37"/>
    <w:rsid w:val="00F23169"/>
    <w:rsid w:val="00F23CC1"/>
    <w:rsid w:val="00F240AA"/>
    <w:rsid w:val="00F24F3B"/>
    <w:rsid w:val="00F25FD5"/>
    <w:rsid w:val="00F27A3B"/>
    <w:rsid w:val="00F30D3F"/>
    <w:rsid w:val="00F326A5"/>
    <w:rsid w:val="00F33BB5"/>
    <w:rsid w:val="00F3529C"/>
    <w:rsid w:val="00F3651F"/>
    <w:rsid w:val="00F37060"/>
    <w:rsid w:val="00F409DF"/>
    <w:rsid w:val="00F40C3D"/>
    <w:rsid w:val="00F40D89"/>
    <w:rsid w:val="00F41069"/>
    <w:rsid w:val="00F416BD"/>
    <w:rsid w:val="00F42845"/>
    <w:rsid w:val="00F43901"/>
    <w:rsid w:val="00F44931"/>
    <w:rsid w:val="00F44978"/>
    <w:rsid w:val="00F4576C"/>
    <w:rsid w:val="00F45BF7"/>
    <w:rsid w:val="00F46266"/>
    <w:rsid w:val="00F462F2"/>
    <w:rsid w:val="00F46448"/>
    <w:rsid w:val="00F46857"/>
    <w:rsid w:val="00F46C5F"/>
    <w:rsid w:val="00F4768C"/>
    <w:rsid w:val="00F5024C"/>
    <w:rsid w:val="00F50436"/>
    <w:rsid w:val="00F51FB8"/>
    <w:rsid w:val="00F52C5E"/>
    <w:rsid w:val="00F538BD"/>
    <w:rsid w:val="00F5419C"/>
    <w:rsid w:val="00F54B9C"/>
    <w:rsid w:val="00F54E0F"/>
    <w:rsid w:val="00F54E46"/>
    <w:rsid w:val="00F60046"/>
    <w:rsid w:val="00F6052F"/>
    <w:rsid w:val="00F61344"/>
    <w:rsid w:val="00F6573B"/>
    <w:rsid w:val="00F662E7"/>
    <w:rsid w:val="00F67F18"/>
    <w:rsid w:val="00F70323"/>
    <w:rsid w:val="00F70E9D"/>
    <w:rsid w:val="00F71336"/>
    <w:rsid w:val="00F71517"/>
    <w:rsid w:val="00F721EE"/>
    <w:rsid w:val="00F745C8"/>
    <w:rsid w:val="00F7505D"/>
    <w:rsid w:val="00F75C68"/>
    <w:rsid w:val="00F7621E"/>
    <w:rsid w:val="00F76ECF"/>
    <w:rsid w:val="00F77459"/>
    <w:rsid w:val="00F809D6"/>
    <w:rsid w:val="00F815F0"/>
    <w:rsid w:val="00F81A47"/>
    <w:rsid w:val="00F82169"/>
    <w:rsid w:val="00F82197"/>
    <w:rsid w:val="00F82960"/>
    <w:rsid w:val="00F8298E"/>
    <w:rsid w:val="00F834B0"/>
    <w:rsid w:val="00F8453D"/>
    <w:rsid w:val="00F848DB"/>
    <w:rsid w:val="00F854A1"/>
    <w:rsid w:val="00F85858"/>
    <w:rsid w:val="00F859CE"/>
    <w:rsid w:val="00F8698F"/>
    <w:rsid w:val="00F903F9"/>
    <w:rsid w:val="00F90D5A"/>
    <w:rsid w:val="00F9101F"/>
    <w:rsid w:val="00F919BB"/>
    <w:rsid w:val="00F92C03"/>
    <w:rsid w:val="00F92E8B"/>
    <w:rsid w:val="00F939C1"/>
    <w:rsid w:val="00F945A5"/>
    <w:rsid w:val="00F94B88"/>
    <w:rsid w:val="00F9631A"/>
    <w:rsid w:val="00F96786"/>
    <w:rsid w:val="00F97EDF"/>
    <w:rsid w:val="00FA086A"/>
    <w:rsid w:val="00FA10E8"/>
    <w:rsid w:val="00FA18FE"/>
    <w:rsid w:val="00FA1DD7"/>
    <w:rsid w:val="00FA24AB"/>
    <w:rsid w:val="00FA2A2E"/>
    <w:rsid w:val="00FA3653"/>
    <w:rsid w:val="00FA425A"/>
    <w:rsid w:val="00FA581D"/>
    <w:rsid w:val="00FB11FF"/>
    <w:rsid w:val="00FB2C06"/>
    <w:rsid w:val="00FB3732"/>
    <w:rsid w:val="00FB377E"/>
    <w:rsid w:val="00FB3834"/>
    <w:rsid w:val="00FB4AD8"/>
    <w:rsid w:val="00FB4CA8"/>
    <w:rsid w:val="00FB58A6"/>
    <w:rsid w:val="00FB5943"/>
    <w:rsid w:val="00FB5987"/>
    <w:rsid w:val="00FB5EAF"/>
    <w:rsid w:val="00FB6093"/>
    <w:rsid w:val="00FB6E0D"/>
    <w:rsid w:val="00FB6FB6"/>
    <w:rsid w:val="00FB7A6B"/>
    <w:rsid w:val="00FB7B5E"/>
    <w:rsid w:val="00FC0340"/>
    <w:rsid w:val="00FC0911"/>
    <w:rsid w:val="00FC0BFB"/>
    <w:rsid w:val="00FC1BF8"/>
    <w:rsid w:val="00FC2661"/>
    <w:rsid w:val="00FC26BD"/>
    <w:rsid w:val="00FC30B8"/>
    <w:rsid w:val="00FC393C"/>
    <w:rsid w:val="00FC4125"/>
    <w:rsid w:val="00FC59D2"/>
    <w:rsid w:val="00FC5B0B"/>
    <w:rsid w:val="00FC5B7C"/>
    <w:rsid w:val="00FC615A"/>
    <w:rsid w:val="00FC6563"/>
    <w:rsid w:val="00FD0262"/>
    <w:rsid w:val="00FD07A5"/>
    <w:rsid w:val="00FD0891"/>
    <w:rsid w:val="00FD2D4D"/>
    <w:rsid w:val="00FD59E1"/>
    <w:rsid w:val="00FD7062"/>
    <w:rsid w:val="00FE01B6"/>
    <w:rsid w:val="00FE02A0"/>
    <w:rsid w:val="00FE17D6"/>
    <w:rsid w:val="00FE1F19"/>
    <w:rsid w:val="00FE28BF"/>
    <w:rsid w:val="00FE3BE4"/>
    <w:rsid w:val="00FE5496"/>
    <w:rsid w:val="00FE54A0"/>
    <w:rsid w:val="00FE5632"/>
    <w:rsid w:val="00FE5720"/>
    <w:rsid w:val="00FE5B2E"/>
    <w:rsid w:val="00FE63F1"/>
    <w:rsid w:val="00FF033C"/>
    <w:rsid w:val="00FF09FC"/>
    <w:rsid w:val="00FF0CBE"/>
    <w:rsid w:val="00FF19EF"/>
    <w:rsid w:val="00FF39F7"/>
    <w:rsid w:val="00FF41D8"/>
    <w:rsid w:val="00FF4B53"/>
    <w:rsid w:val="00FF5358"/>
    <w:rsid w:val="00FF5F0B"/>
    <w:rsid w:val="00FF60EF"/>
    <w:rsid w:val="00FF76E8"/>
    <w:rsid w:val="01211AD4"/>
    <w:rsid w:val="012A13A0"/>
    <w:rsid w:val="013C2B3D"/>
    <w:rsid w:val="01536131"/>
    <w:rsid w:val="015676BF"/>
    <w:rsid w:val="01B17717"/>
    <w:rsid w:val="01CD19EB"/>
    <w:rsid w:val="01CE57B8"/>
    <w:rsid w:val="01DF79C5"/>
    <w:rsid w:val="01E66FA5"/>
    <w:rsid w:val="01EF572E"/>
    <w:rsid w:val="01F82835"/>
    <w:rsid w:val="020C4532"/>
    <w:rsid w:val="02572EAC"/>
    <w:rsid w:val="02753004"/>
    <w:rsid w:val="028C3EBB"/>
    <w:rsid w:val="02963DFC"/>
    <w:rsid w:val="02B6715A"/>
    <w:rsid w:val="02BB3626"/>
    <w:rsid w:val="02D70A33"/>
    <w:rsid w:val="02D91E64"/>
    <w:rsid w:val="034C7A69"/>
    <w:rsid w:val="03533231"/>
    <w:rsid w:val="035C6A0B"/>
    <w:rsid w:val="03802AE2"/>
    <w:rsid w:val="03915CBB"/>
    <w:rsid w:val="039C058F"/>
    <w:rsid w:val="03B46C2F"/>
    <w:rsid w:val="03E8529F"/>
    <w:rsid w:val="043F472E"/>
    <w:rsid w:val="044A30F0"/>
    <w:rsid w:val="04C07A52"/>
    <w:rsid w:val="04DD5BC3"/>
    <w:rsid w:val="04EC5695"/>
    <w:rsid w:val="05283431"/>
    <w:rsid w:val="05573D16"/>
    <w:rsid w:val="05B4288D"/>
    <w:rsid w:val="064E5244"/>
    <w:rsid w:val="06632C0B"/>
    <w:rsid w:val="06725010"/>
    <w:rsid w:val="06731505"/>
    <w:rsid w:val="067B02C1"/>
    <w:rsid w:val="06D118A6"/>
    <w:rsid w:val="06FC4B75"/>
    <w:rsid w:val="072B7BD7"/>
    <w:rsid w:val="075E138C"/>
    <w:rsid w:val="07E15B19"/>
    <w:rsid w:val="08091E3E"/>
    <w:rsid w:val="082B1C0A"/>
    <w:rsid w:val="08406584"/>
    <w:rsid w:val="08670714"/>
    <w:rsid w:val="08D00C02"/>
    <w:rsid w:val="08DA68C6"/>
    <w:rsid w:val="08FB74E2"/>
    <w:rsid w:val="092B5520"/>
    <w:rsid w:val="09715A41"/>
    <w:rsid w:val="09A82D92"/>
    <w:rsid w:val="09AF7539"/>
    <w:rsid w:val="0A312D88"/>
    <w:rsid w:val="0A6540EF"/>
    <w:rsid w:val="0A79028B"/>
    <w:rsid w:val="0A854E82"/>
    <w:rsid w:val="0A8A76FC"/>
    <w:rsid w:val="0A913826"/>
    <w:rsid w:val="0A93759F"/>
    <w:rsid w:val="0AC37758"/>
    <w:rsid w:val="0ADF27E4"/>
    <w:rsid w:val="0B57057A"/>
    <w:rsid w:val="0B6D4294"/>
    <w:rsid w:val="0B815649"/>
    <w:rsid w:val="0B92705A"/>
    <w:rsid w:val="0BA47589"/>
    <w:rsid w:val="0BC52247"/>
    <w:rsid w:val="0BCC7B1D"/>
    <w:rsid w:val="0C0A0C3E"/>
    <w:rsid w:val="0C564D28"/>
    <w:rsid w:val="0C5B40EC"/>
    <w:rsid w:val="0C9E5680"/>
    <w:rsid w:val="0CCC6D98"/>
    <w:rsid w:val="0CE42333"/>
    <w:rsid w:val="0CF376F2"/>
    <w:rsid w:val="0D2A0B3A"/>
    <w:rsid w:val="0D591029"/>
    <w:rsid w:val="0D7B2671"/>
    <w:rsid w:val="0D815F67"/>
    <w:rsid w:val="0D847109"/>
    <w:rsid w:val="0D9378B6"/>
    <w:rsid w:val="0DB05D33"/>
    <w:rsid w:val="0DB735A4"/>
    <w:rsid w:val="0DEF69F4"/>
    <w:rsid w:val="0DF26CD2"/>
    <w:rsid w:val="0DFE166E"/>
    <w:rsid w:val="0E1E3772"/>
    <w:rsid w:val="0E411E0B"/>
    <w:rsid w:val="0E625927"/>
    <w:rsid w:val="0E7B29B7"/>
    <w:rsid w:val="0EEF4FBF"/>
    <w:rsid w:val="0F13236E"/>
    <w:rsid w:val="0F4C5A29"/>
    <w:rsid w:val="0FD06B9F"/>
    <w:rsid w:val="10072DFF"/>
    <w:rsid w:val="101051ED"/>
    <w:rsid w:val="107240FA"/>
    <w:rsid w:val="107E2A9F"/>
    <w:rsid w:val="10C36704"/>
    <w:rsid w:val="10C5247C"/>
    <w:rsid w:val="10E822A9"/>
    <w:rsid w:val="11144D04"/>
    <w:rsid w:val="112A0531"/>
    <w:rsid w:val="11357581"/>
    <w:rsid w:val="11407D54"/>
    <w:rsid w:val="11446B5C"/>
    <w:rsid w:val="11566508"/>
    <w:rsid w:val="11691059"/>
    <w:rsid w:val="11D05956"/>
    <w:rsid w:val="11D96D39"/>
    <w:rsid w:val="11DC7A7D"/>
    <w:rsid w:val="11E5113B"/>
    <w:rsid w:val="1200766C"/>
    <w:rsid w:val="120A7FFD"/>
    <w:rsid w:val="122136E2"/>
    <w:rsid w:val="123613EF"/>
    <w:rsid w:val="12637679"/>
    <w:rsid w:val="1283439D"/>
    <w:rsid w:val="128679E9"/>
    <w:rsid w:val="12C77F9B"/>
    <w:rsid w:val="12EC5248"/>
    <w:rsid w:val="13241104"/>
    <w:rsid w:val="1338718E"/>
    <w:rsid w:val="134C0C32"/>
    <w:rsid w:val="13525B1D"/>
    <w:rsid w:val="13566AB3"/>
    <w:rsid w:val="13847338"/>
    <w:rsid w:val="13C407C9"/>
    <w:rsid w:val="13CD22A1"/>
    <w:rsid w:val="13F22FA2"/>
    <w:rsid w:val="14445DAD"/>
    <w:rsid w:val="14B7314C"/>
    <w:rsid w:val="14BE5E0F"/>
    <w:rsid w:val="14D96E84"/>
    <w:rsid w:val="14F7676E"/>
    <w:rsid w:val="14FE774C"/>
    <w:rsid w:val="14FE7D0A"/>
    <w:rsid w:val="1500533F"/>
    <w:rsid w:val="15537C7E"/>
    <w:rsid w:val="155E2E9F"/>
    <w:rsid w:val="15694ADF"/>
    <w:rsid w:val="15821F8F"/>
    <w:rsid w:val="15B653F3"/>
    <w:rsid w:val="15E433A4"/>
    <w:rsid w:val="15EA64E1"/>
    <w:rsid w:val="162419F3"/>
    <w:rsid w:val="167C182F"/>
    <w:rsid w:val="167E55A7"/>
    <w:rsid w:val="16832BBD"/>
    <w:rsid w:val="16873D30"/>
    <w:rsid w:val="168772A5"/>
    <w:rsid w:val="16C13290"/>
    <w:rsid w:val="16D574B0"/>
    <w:rsid w:val="16E477EA"/>
    <w:rsid w:val="16E66D61"/>
    <w:rsid w:val="17215F32"/>
    <w:rsid w:val="17A53209"/>
    <w:rsid w:val="17A60298"/>
    <w:rsid w:val="17D5194F"/>
    <w:rsid w:val="17DB48D2"/>
    <w:rsid w:val="17EE4066"/>
    <w:rsid w:val="180715CC"/>
    <w:rsid w:val="1809743A"/>
    <w:rsid w:val="18117D55"/>
    <w:rsid w:val="181360D6"/>
    <w:rsid w:val="181E3B84"/>
    <w:rsid w:val="185A5E93"/>
    <w:rsid w:val="18982224"/>
    <w:rsid w:val="18A12E33"/>
    <w:rsid w:val="18E216F1"/>
    <w:rsid w:val="19232E58"/>
    <w:rsid w:val="193B1DA1"/>
    <w:rsid w:val="19596BD7"/>
    <w:rsid w:val="197B69A8"/>
    <w:rsid w:val="197E17D1"/>
    <w:rsid w:val="198C189C"/>
    <w:rsid w:val="19E10DDB"/>
    <w:rsid w:val="19EF21CA"/>
    <w:rsid w:val="1A2472B3"/>
    <w:rsid w:val="1A592FC2"/>
    <w:rsid w:val="1A597AF0"/>
    <w:rsid w:val="1A861582"/>
    <w:rsid w:val="1A951111"/>
    <w:rsid w:val="1AC241ED"/>
    <w:rsid w:val="1ADF5F94"/>
    <w:rsid w:val="1B037814"/>
    <w:rsid w:val="1B1E5757"/>
    <w:rsid w:val="1B260731"/>
    <w:rsid w:val="1B4B6AAE"/>
    <w:rsid w:val="1B5C1C2F"/>
    <w:rsid w:val="1B7B4695"/>
    <w:rsid w:val="1C3E1334"/>
    <w:rsid w:val="1C4B6BE5"/>
    <w:rsid w:val="1C6A3049"/>
    <w:rsid w:val="1CA23671"/>
    <w:rsid w:val="1CA473E9"/>
    <w:rsid w:val="1CAB1D11"/>
    <w:rsid w:val="1CFF6D16"/>
    <w:rsid w:val="1D214EDE"/>
    <w:rsid w:val="1D65301C"/>
    <w:rsid w:val="1D723B0D"/>
    <w:rsid w:val="1DCA10D2"/>
    <w:rsid w:val="1E012619"/>
    <w:rsid w:val="1E097C22"/>
    <w:rsid w:val="1E0A57FC"/>
    <w:rsid w:val="1E157539"/>
    <w:rsid w:val="1E310B08"/>
    <w:rsid w:val="1E5B4AE3"/>
    <w:rsid w:val="1E5F3648"/>
    <w:rsid w:val="1E700938"/>
    <w:rsid w:val="1E712782"/>
    <w:rsid w:val="1E965458"/>
    <w:rsid w:val="1EB678A8"/>
    <w:rsid w:val="1EE7283A"/>
    <w:rsid w:val="1F512F59"/>
    <w:rsid w:val="1F533349"/>
    <w:rsid w:val="1F5FEA64"/>
    <w:rsid w:val="1F7A2683"/>
    <w:rsid w:val="1FA27F13"/>
    <w:rsid w:val="1FF24910"/>
    <w:rsid w:val="200B1B5D"/>
    <w:rsid w:val="203171E6"/>
    <w:rsid w:val="20453774"/>
    <w:rsid w:val="20D10C81"/>
    <w:rsid w:val="20DE15CE"/>
    <w:rsid w:val="20E003F1"/>
    <w:rsid w:val="20F349BE"/>
    <w:rsid w:val="20FF1092"/>
    <w:rsid w:val="212314DB"/>
    <w:rsid w:val="212A11E4"/>
    <w:rsid w:val="21EB2423"/>
    <w:rsid w:val="220B1BC2"/>
    <w:rsid w:val="220B7F0B"/>
    <w:rsid w:val="22456F79"/>
    <w:rsid w:val="22717D6E"/>
    <w:rsid w:val="22E06138"/>
    <w:rsid w:val="22F64717"/>
    <w:rsid w:val="23356FED"/>
    <w:rsid w:val="23887A65"/>
    <w:rsid w:val="239A32F4"/>
    <w:rsid w:val="23C81D43"/>
    <w:rsid w:val="2408081D"/>
    <w:rsid w:val="2427796F"/>
    <w:rsid w:val="24424F22"/>
    <w:rsid w:val="247A31D9"/>
    <w:rsid w:val="24BB204A"/>
    <w:rsid w:val="24D00AAF"/>
    <w:rsid w:val="2587611B"/>
    <w:rsid w:val="25A8619C"/>
    <w:rsid w:val="25B368EF"/>
    <w:rsid w:val="25D664C0"/>
    <w:rsid w:val="25DD7A9B"/>
    <w:rsid w:val="26046EEF"/>
    <w:rsid w:val="26082906"/>
    <w:rsid w:val="26103302"/>
    <w:rsid w:val="2637585B"/>
    <w:rsid w:val="26502390"/>
    <w:rsid w:val="26B17936"/>
    <w:rsid w:val="26DC1B93"/>
    <w:rsid w:val="26EA00EF"/>
    <w:rsid w:val="274128E8"/>
    <w:rsid w:val="274A494B"/>
    <w:rsid w:val="27767BD4"/>
    <w:rsid w:val="277A5916"/>
    <w:rsid w:val="27B072C5"/>
    <w:rsid w:val="27CB4D62"/>
    <w:rsid w:val="27F42B67"/>
    <w:rsid w:val="28021FBC"/>
    <w:rsid w:val="28123DA1"/>
    <w:rsid w:val="281C0984"/>
    <w:rsid w:val="282B4E63"/>
    <w:rsid w:val="28327C1C"/>
    <w:rsid w:val="28376410"/>
    <w:rsid w:val="286658C4"/>
    <w:rsid w:val="286D0FD7"/>
    <w:rsid w:val="28A6098D"/>
    <w:rsid w:val="28D21782"/>
    <w:rsid w:val="28D252DE"/>
    <w:rsid w:val="28ED3EC6"/>
    <w:rsid w:val="290C6025"/>
    <w:rsid w:val="291470F2"/>
    <w:rsid w:val="29521CEB"/>
    <w:rsid w:val="29A05272"/>
    <w:rsid w:val="2A583068"/>
    <w:rsid w:val="2A76767A"/>
    <w:rsid w:val="2A812121"/>
    <w:rsid w:val="2A9400C6"/>
    <w:rsid w:val="2A9721CE"/>
    <w:rsid w:val="2AC10E1C"/>
    <w:rsid w:val="2B0A5203"/>
    <w:rsid w:val="2B31789F"/>
    <w:rsid w:val="2B7A308E"/>
    <w:rsid w:val="2BA17A71"/>
    <w:rsid w:val="2BE242CD"/>
    <w:rsid w:val="2C482942"/>
    <w:rsid w:val="2C5A5D16"/>
    <w:rsid w:val="2C6170A5"/>
    <w:rsid w:val="2C630D27"/>
    <w:rsid w:val="2C8475ED"/>
    <w:rsid w:val="2CE54C5A"/>
    <w:rsid w:val="2CE92C4D"/>
    <w:rsid w:val="2D142369"/>
    <w:rsid w:val="2D3A6368"/>
    <w:rsid w:val="2D786883"/>
    <w:rsid w:val="2D8419ED"/>
    <w:rsid w:val="2D957504"/>
    <w:rsid w:val="2DC002F6"/>
    <w:rsid w:val="2E1333C6"/>
    <w:rsid w:val="2E254102"/>
    <w:rsid w:val="2E2E15AC"/>
    <w:rsid w:val="2E450300"/>
    <w:rsid w:val="2E656FBE"/>
    <w:rsid w:val="2EAB0103"/>
    <w:rsid w:val="2EBF796B"/>
    <w:rsid w:val="2EC92CDF"/>
    <w:rsid w:val="2EE12108"/>
    <w:rsid w:val="2EE50D96"/>
    <w:rsid w:val="2F1409E5"/>
    <w:rsid w:val="2F417C3C"/>
    <w:rsid w:val="2F4A3E20"/>
    <w:rsid w:val="2F511653"/>
    <w:rsid w:val="2FB90FA6"/>
    <w:rsid w:val="2FC264A3"/>
    <w:rsid w:val="2FD47B8E"/>
    <w:rsid w:val="2FE11622"/>
    <w:rsid w:val="30534F57"/>
    <w:rsid w:val="308E5F8F"/>
    <w:rsid w:val="30BC0D4E"/>
    <w:rsid w:val="30C90244"/>
    <w:rsid w:val="31466869"/>
    <w:rsid w:val="31475925"/>
    <w:rsid w:val="31796C3F"/>
    <w:rsid w:val="31B13810"/>
    <w:rsid w:val="31CC3212"/>
    <w:rsid w:val="321150C9"/>
    <w:rsid w:val="323B5CA2"/>
    <w:rsid w:val="32D00AE0"/>
    <w:rsid w:val="33186085"/>
    <w:rsid w:val="337B2F7B"/>
    <w:rsid w:val="339E0BDF"/>
    <w:rsid w:val="33BC094A"/>
    <w:rsid w:val="33F75AD3"/>
    <w:rsid w:val="342626D8"/>
    <w:rsid w:val="342A06C4"/>
    <w:rsid w:val="34CA30F9"/>
    <w:rsid w:val="34DD11BF"/>
    <w:rsid w:val="34DD74E5"/>
    <w:rsid w:val="350246CA"/>
    <w:rsid w:val="3513435D"/>
    <w:rsid w:val="354C01C6"/>
    <w:rsid w:val="3552300F"/>
    <w:rsid w:val="3556761A"/>
    <w:rsid w:val="355C47E5"/>
    <w:rsid w:val="3567552A"/>
    <w:rsid w:val="356B1211"/>
    <w:rsid w:val="358673F6"/>
    <w:rsid w:val="35BD619F"/>
    <w:rsid w:val="35EE5F33"/>
    <w:rsid w:val="35F4081D"/>
    <w:rsid w:val="36012D9D"/>
    <w:rsid w:val="36044827"/>
    <w:rsid w:val="361474B4"/>
    <w:rsid w:val="3688671C"/>
    <w:rsid w:val="36A83052"/>
    <w:rsid w:val="36BC02CF"/>
    <w:rsid w:val="36F942E3"/>
    <w:rsid w:val="370B18C5"/>
    <w:rsid w:val="373A299E"/>
    <w:rsid w:val="37806095"/>
    <w:rsid w:val="37A12A4B"/>
    <w:rsid w:val="37BC7730"/>
    <w:rsid w:val="380670C4"/>
    <w:rsid w:val="38112920"/>
    <w:rsid w:val="384E4EEB"/>
    <w:rsid w:val="38507FCD"/>
    <w:rsid w:val="3851621F"/>
    <w:rsid w:val="38B4055C"/>
    <w:rsid w:val="38DB748D"/>
    <w:rsid w:val="38E30E42"/>
    <w:rsid w:val="39475874"/>
    <w:rsid w:val="39AA2330"/>
    <w:rsid w:val="39AE6F4B"/>
    <w:rsid w:val="39F50E2C"/>
    <w:rsid w:val="3A2A78FD"/>
    <w:rsid w:val="3A336689"/>
    <w:rsid w:val="3A744447"/>
    <w:rsid w:val="3A757772"/>
    <w:rsid w:val="3A7B57D6"/>
    <w:rsid w:val="3A8B021F"/>
    <w:rsid w:val="3AB771FD"/>
    <w:rsid w:val="3AB95D9F"/>
    <w:rsid w:val="3B016796"/>
    <w:rsid w:val="3B7176A7"/>
    <w:rsid w:val="3B7F4E52"/>
    <w:rsid w:val="3B8763FC"/>
    <w:rsid w:val="3BD13AAF"/>
    <w:rsid w:val="3C067321"/>
    <w:rsid w:val="3C4F3221"/>
    <w:rsid w:val="3C81109D"/>
    <w:rsid w:val="3C933082"/>
    <w:rsid w:val="3D1F64F5"/>
    <w:rsid w:val="3D3D807F"/>
    <w:rsid w:val="3D4D0ABF"/>
    <w:rsid w:val="3D5440BC"/>
    <w:rsid w:val="3DD07BE6"/>
    <w:rsid w:val="3DE25B6C"/>
    <w:rsid w:val="3E0C3BB0"/>
    <w:rsid w:val="3E135D25"/>
    <w:rsid w:val="3E70753E"/>
    <w:rsid w:val="3E712FCE"/>
    <w:rsid w:val="3E726EF0"/>
    <w:rsid w:val="3EA00259"/>
    <w:rsid w:val="3EDF615E"/>
    <w:rsid w:val="3F0F0BE2"/>
    <w:rsid w:val="3F1222D9"/>
    <w:rsid w:val="3F654A52"/>
    <w:rsid w:val="3FFE8E39"/>
    <w:rsid w:val="40414DCB"/>
    <w:rsid w:val="40970E8F"/>
    <w:rsid w:val="40A63192"/>
    <w:rsid w:val="40D55514"/>
    <w:rsid w:val="41222415"/>
    <w:rsid w:val="41340EC1"/>
    <w:rsid w:val="414F176A"/>
    <w:rsid w:val="41531851"/>
    <w:rsid w:val="419C7625"/>
    <w:rsid w:val="42030C49"/>
    <w:rsid w:val="422B5D33"/>
    <w:rsid w:val="424F34E0"/>
    <w:rsid w:val="426B4382"/>
    <w:rsid w:val="42750D5C"/>
    <w:rsid w:val="427B20EB"/>
    <w:rsid w:val="42AA6DA9"/>
    <w:rsid w:val="430A5BFE"/>
    <w:rsid w:val="430F0671"/>
    <w:rsid w:val="432602A9"/>
    <w:rsid w:val="43654F4B"/>
    <w:rsid w:val="438A0837"/>
    <w:rsid w:val="43993170"/>
    <w:rsid w:val="43C71A8C"/>
    <w:rsid w:val="441B3B85"/>
    <w:rsid w:val="44373E97"/>
    <w:rsid w:val="44BA15F0"/>
    <w:rsid w:val="44BE2DB9"/>
    <w:rsid w:val="44D05563"/>
    <w:rsid w:val="44E224D8"/>
    <w:rsid w:val="44F83511"/>
    <w:rsid w:val="45091C30"/>
    <w:rsid w:val="45102FBE"/>
    <w:rsid w:val="45177975"/>
    <w:rsid w:val="451E1B7F"/>
    <w:rsid w:val="454315E6"/>
    <w:rsid w:val="4554734F"/>
    <w:rsid w:val="45703A5D"/>
    <w:rsid w:val="457479F1"/>
    <w:rsid w:val="45B77A1D"/>
    <w:rsid w:val="45CF5D0C"/>
    <w:rsid w:val="463D096C"/>
    <w:rsid w:val="46505B5B"/>
    <w:rsid w:val="46AE05A3"/>
    <w:rsid w:val="46F80B39"/>
    <w:rsid w:val="473C741D"/>
    <w:rsid w:val="47683943"/>
    <w:rsid w:val="47692093"/>
    <w:rsid w:val="478A3090"/>
    <w:rsid w:val="478A3784"/>
    <w:rsid w:val="47A81BD4"/>
    <w:rsid w:val="47C50090"/>
    <w:rsid w:val="47CF0F0F"/>
    <w:rsid w:val="47D46525"/>
    <w:rsid w:val="47F65289"/>
    <w:rsid w:val="481538B8"/>
    <w:rsid w:val="487E46E3"/>
    <w:rsid w:val="48997281"/>
    <w:rsid w:val="48A44149"/>
    <w:rsid w:val="48B34169"/>
    <w:rsid w:val="48B60D70"/>
    <w:rsid w:val="48F350D1"/>
    <w:rsid w:val="49261002"/>
    <w:rsid w:val="49470F79"/>
    <w:rsid w:val="49725CA7"/>
    <w:rsid w:val="49C34AA3"/>
    <w:rsid w:val="49C84C21"/>
    <w:rsid w:val="4A022167"/>
    <w:rsid w:val="4A0A527B"/>
    <w:rsid w:val="4A273505"/>
    <w:rsid w:val="4A294692"/>
    <w:rsid w:val="4A606D15"/>
    <w:rsid w:val="4AAA17BF"/>
    <w:rsid w:val="4AC22FAD"/>
    <w:rsid w:val="4AE41175"/>
    <w:rsid w:val="4BB42367"/>
    <w:rsid w:val="4BB450A7"/>
    <w:rsid w:val="4BD51A25"/>
    <w:rsid w:val="4BFE1DC3"/>
    <w:rsid w:val="4C0A1544"/>
    <w:rsid w:val="4C3F5D72"/>
    <w:rsid w:val="4C634C97"/>
    <w:rsid w:val="4C8F5111"/>
    <w:rsid w:val="4C9556B8"/>
    <w:rsid w:val="4CB16E35"/>
    <w:rsid w:val="4CFB6D91"/>
    <w:rsid w:val="4CFD15AE"/>
    <w:rsid w:val="4D345E69"/>
    <w:rsid w:val="4D463645"/>
    <w:rsid w:val="4D56755C"/>
    <w:rsid w:val="4DBC1F35"/>
    <w:rsid w:val="4E2B0F88"/>
    <w:rsid w:val="4E2C0C0B"/>
    <w:rsid w:val="4E726A98"/>
    <w:rsid w:val="4EAD4DF9"/>
    <w:rsid w:val="4ED82883"/>
    <w:rsid w:val="4F056A76"/>
    <w:rsid w:val="4F0E118C"/>
    <w:rsid w:val="4F3E1895"/>
    <w:rsid w:val="4F42646A"/>
    <w:rsid w:val="4F483EC3"/>
    <w:rsid w:val="4F492590"/>
    <w:rsid w:val="4F4C1097"/>
    <w:rsid w:val="4F4E12B3"/>
    <w:rsid w:val="4F561F16"/>
    <w:rsid w:val="4F6E725F"/>
    <w:rsid w:val="4F847A64"/>
    <w:rsid w:val="4FA233AD"/>
    <w:rsid w:val="4FBA370B"/>
    <w:rsid w:val="4FCC59A5"/>
    <w:rsid w:val="50076EC0"/>
    <w:rsid w:val="500A6321"/>
    <w:rsid w:val="50345083"/>
    <w:rsid w:val="50444D71"/>
    <w:rsid w:val="50D179D5"/>
    <w:rsid w:val="51134562"/>
    <w:rsid w:val="512A0A14"/>
    <w:rsid w:val="516E18FA"/>
    <w:rsid w:val="517155C9"/>
    <w:rsid w:val="51A34303"/>
    <w:rsid w:val="51BE389E"/>
    <w:rsid w:val="51C12972"/>
    <w:rsid w:val="520A3121"/>
    <w:rsid w:val="521045FE"/>
    <w:rsid w:val="523C1897"/>
    <w:rsid w:val="528F7C18"/>
    <w:rsid w:val="52B24D5F"/>
    <w:rsid w:val="52CB49C9"/>
    <w:rsid w:val="52DB10B0"/>
    <w:rsid w:val="530529F2"/>
    <w:rsid w:val="531E71EE"/>
    <w:rsid w:val="535513AB"/>
    <w:rsid w:val="536B255B"/>
    <w:rsid w:val="53A54363"/>
    <w:rsid w:val="53D578AD"/>
    <w:rsid w:val="53E27730"/>
    <w:rsid w:val="53E37A74"/>
    <w:rsid w:val="53EB3560"/>
    <w:rsid w:val="54064BCA"/>
    <w:rsid w:val="5408383D"/>
    <w:rsid w:val="54150022"/>
    <w:rsid w:val="543A5B79"/>
    <w:rsid w:val="54966E58"/>
    <w:rsid w:val="549C03CB"/>
    <w:rsid w:val="54E16725"/>
    <w:rsid w:val="54F453FE"/>
    <w:rsid w:val="551D4E27"/>
    <w:rsid w:val="551E7032"/>
    <w:rsid w:val="55354676"/>
    <w:rsid w:val="55603AEE"/>
    <w:rsid w:val="5572737D"/>
    <w:rsid w:val="55746BE2"/>
    <w:rsid w:val="55A03EEB"/>
    <w:rsid w:val="55DE75A9"/>
    <w:rsid w:val="56F52014"/>
    <w:rsid w:val="571B31E6"/>
    <w:rsid w:val="57C87729"/>
    <w:rsid w:val="58100414"/>
    <w:rsid w:val="58232B8F"/>
    <w:rsid w:val="58262CAF"/>
    <w:rsid w:val="58311772"/>
    <w:rsid w:val="583D0117"/>
    <w:rsid w:val="5855720E"/>
    <w:rsid w:val="587873A1"/>
    <w:rsid w:val="587A2671"/>
    <w:rsid w:val="58A001B5"/>
    <w:rsid w:val="58F43766"/>
    <w:rsid w:val="592B4D98"/>
    <w:rsid w:val="59350ABE"/>
    <w:rsid w:val="593B5CFA"/>
    <w:rsid w:val="597119DA"/>
    <w:rsid w:val="59D509F7"/>
    <w:rsid w:val="59D93E6F"/>
    <w:rsid w:val="59F91D9F"/>
    <w:rsid w:val="59FE5684"/>
    <w:rsid w:val="5A01021D"/>
    <w:rsid w:val="5A2E712E"/>
    <w:rsid w:val="5A3115B5"/>
    <w:rsid w:val="5A7C3484"/>
    <w:rsid w:val="5A854D8F"/>
    <w:rsid w:val="5AB2357A"/>
    <w:rsid w:val="5AB342ED"/>
    <w:rsid w:val="5AC4638A"/>
    <w:rsid w:val="5B101B12"/>
    <w:rsid w:val="5B152C85"/>
    <w:rsid w:val="5B312409"/>
    <w:rsid w:val="5B976E19"/>
    <w:rsid w:val="5BA30291"/>
    <w:rsid w:val="5BAB5397"/>
    <w:rsid w:val="5BC934AE"/>
    <w:rsid w:val="5BE84A96"/>
    <w:rsid w:val="5BF31218"/>
    <w:rsid w:val="5BFFE6CA"/>
    <w:rsid w:val="5C316FA6"/>
    <w:rsid w:val="5C384E7D"/>
    <w:rsid w:val="5C4A3EE1"/>
    <w:rsid w:val="5C6B43A5"/>
    <w:rsid w:val="5C777333"/>
    <w:rsid w:val="5C8F2E50"/>
    <w:rsid w:val="5CD204CB"/>
    <w:rsid w:val="5CE21826"/>
    <w:rsid w:val="5CE24E21"/>
    <w:rsid w:val="5D1C654D"/>
    <w:rsid w:val="5D3F66DF"/>
    <w:rsid w:val="5D4B6E32"/>
    <w:rsid w:val="5D6A51F0"/>
    <w:rsid w:val="5D715BF1"/>
    <w:rsid w:val="5DA7203B"/>
    <w:rsid w:val="5DFC4B8D"/>
    <w:rsid w:val="5E0B0B95"/>
    <w:rsid w:val="5E247E16"/>
    <w:rsid w:val="5E3B0837"/>
    <w:rsid w:val="5E483371"/>
    <w:rsid w:val="5E912D11"/>
    <w:rsid w:val="5F191DC0"/>
    <w:rsid w:val="5F337094"/>
    <w:rsid w:val="5F3C0EB9"/>
    <w:rsid w:val="5F65732E"/>
    <w:rsid w:val="5F797C86"/>
    <w:rsid w:val="5FD51919"/>
    <w:rsid w:val="5FEB7BC5"/>
    <w:rsid w:val="600F393E"/>
    <w:rsid w:val="60193217"/>
    <w:rsid w:val="60445C5A"/>
    <w:rsid w:val="60721AB3"/>
    <w:rsid w:val="609B6155"/>
    <w:rsid w:val="60F15F42"/>
    <w:rsid w:val="611D0AE5"/>
    <w:rsid w:val="61317635"/>
    <w:rsid w:val="615269E1"/>
    <w:rsid w:val="61560BCB"/>
    <w:rsid w:val="61907509"/>
    <w:rsid w:val="6198016C"/>
    <w:rsid w:val="619C45D4"/>
    <w:rsid w:val="61CA4BF6"/>
    <w:rsid w:val="61E8240A"/>
    <w:rsid w:val="62037172"/>
    <w:rsid w:val="62511933"/>
    <w:rsid w:val="62C41E6F"/>
    <w:rsid w:val="62FB6C04"/>
    <w:rsid w:val="63137076"/>
    <w:rsid w:val="63186AAC"/>
    <w:rsid w:val="632E031F"/>
    <w:rsid w:val="633B5253"/>
    <w:rsid w:val="637D6FC2"/>
    <w:rsid w:val="63C21DFF"/>
    <w:rsid w:val="640E45C0"/>
    <w:rsid w:val="640F4EB1"/>
    <w:rsid w:val="64322AF9"/>
    <w:rsid w:val="64637915"/>
    <w:rsid w:val="6496676D"/>
    <w:rsid w:val="651C5FF9"/>
    <w:rsid w:val="651E4E2C"/>
    <w:rsid w:val="653A7EB8"/>
    <w:rsid w:val="654A79CF"/>
    <w:rsid w:val="65C50D3B"/>
    <w:rsid w:val="65D62214"/>
    <w:rsid w:val="65DD14E3"/>
    <w:rsid w:val="661717A3"/>
    <w:rsid w:val="663660BF"/>
    <w:rsid w:val="664E68C1"/>
    <w:rsid w:val="665C5C0C"/>
    <w:rsid w:val="665E09E7"/>
    <w:rsid w:val="671B5AC7"/>
    <w:rsid w:val="672C1A82"/>
    <w:rsid w:val="67320361"/>
    <w:rsid w:val="6736519D"/>
    <w:rsid w:val="675B0697"/>
    <w:rsid w:val="676254A4"/>
    <w:rsid w:val="67843C98"/>
    <w:rsid w:val="67CD5F1C"/>
    <w:rsid w:val="67F60E97"/>
    <w:rsid w:val="67FF4D19"/>
    <w:rsid w:val="68000FD0"/>
    <w:rsid w:val="681C0B6D"/>
    <w:rsid w:val="687B77F4"/>
    <w:rsid w:val="68AD6BF3"/>
    <w:rsid w:val="68C55CEA"/>
    <w:rsid w:val="68CC52CB"/>
    <w:rsid w:val="68F87925"/>
    <w:rsid w:val="69623539"/>
    <w:rsid w:val="69633BD4"/>
    <w:rsid w:val="699839F0"/>
    <w:rsid w:val="69DC778F"/>
    <w:rsid w:val="69F0755E"/>
    <w:rsid w:val="69F41154"/>
    <w:rsid w:val="6A886482"/>
    <w:rsid w:val="6A9F3AE9"/>
    <w:rsid w:val="6AAB7162"/>
    <w:rsid w:val="6AB204CB"/>
    <w:rsid w:val="6ACE4BFE"/>
    <w:rsid w:val="6AFD4100"/>
    <w:rsid w:val="6B737C7F"/>
    <w:rsid w:val="6B797260"/>
    <w:rsid w:val="6B8C6F93"/>
    <w:rsid w:val="6BC8789F"/>
    <w:rsid w:val="6C2A5A2C"/>
    <w:rsid w:val="6C3449D3"/>
    <w:rsid w:val="6C423AF6"/>
    <w:rsid w:val="6C4A35E0"/>
    <w:rsid w:val="6C587073"/>
    <w:rsid w:val="6C5E1ABB"/>
    <w:rsid w:val="6C777DD1"/>
    <w:rsid w:val="6C956735"/>
    <w:rsid w:val="6C9A525A"/>
    <w:rsid w:val="6CD04C5E"/>
    <w:rsid w:val="6CEF59BA"/>
    <w:rsid w:val="6D0927B9"/>
    <w:rsid w:val="6D252EA3"/>
    <w:rsid w:val="6D3600BE"/>
    <w:rsid w:val="6D3B0F1C"/>
    <w:rsid w:val="6DDB1B0C"/>
    <w:rsid w:val="6E3941FA"/>
    <w:rsid w:val="6E7E7F92"/>
    <w:rsid w:val="6EA15CF6"/>
    <w:rsid w:val="6EB56801"/>
    <w:rsid w:val="6EF07839"/>
    <w:rsid w:val="6F017D1E"/>
    <w:rsid w:val="6F026ED5"/>
    <w:rsid w:val="6F6137A6"/>
    <w:rsid w:val="6F6E69D9"/>
    <w:rsid w:val="6F77DEED"/>
    <w:rsid w:val="6FB92D17"/>
    <w:rsid w:val="6FD26501"/>
    <w:rsid w:val="6FDE52B9"/>
    <w:rsid w:val="6FF375E1"/>
    <w:rsid w:val="70271038"/>
    <w:rsid w:val="70441BEA"/>
    <w:rsid w:val="70651CF7"/>
    <w:rsid w:val="70CE6331"/>
    <w:rsid w:val="70F76C5D"/>
    <w:rsid w:val="70FC35D5"/>
    <w:rsid w:val="71134913"/>
    <w:rsid w:val="712D0631"/>
    <w:rsid w:val="7173644E"/>
    <w:rsid w:val="71A30B93"/>
    <w:rsid w:val="71B763EC"/>
    <w:rsid w:val="71E82303"/>
    <w:rsid w:val="72372FDA"/>
    <w:rsid w:val="72383E15"/>
    <w:rsid w:val="723D0FE7"/>
    <w:rsid w:val="726227FC"/>
    <w:rsid w:val="72F13B80"/>
    <w:rsid w:val="72F65790"/>
    <w:rsid w:val="733A1B39"/>
    <w:rsid w:val="734E4B2E"/>
    <w:rsid w:val="735E5BD6"/>
    <w:rsid w:val="73873BDE"/>
    <w:rsid w:val="74293934"/>
    <w:rsid w:val="743154D4"/>
    <w:rsid w:val="74CB2D06"/>
    <w:rsid w:val="74CE4179"/>
    <w:rsid w:val="750330C7"/>
    <w:rsid w:val="75330D00"/>
    <w:rsid w:val="75412B9C"/>
    <w:rsid w:val="7552048D"/>
    <w:rsid w:val="7581743D"/>
    <w:rsid w:val="759741E9"/>
    <w:rsid w:val="75A35605"/>
    <w:rsid w:val="75AB270C"/>
    <w:rsid w:val="75C342D8"/>
    <w:rsid w:val="75F32CB3"/>
    <w:rsid w:val="761712D5"/>
    <w:rsid w:val="76667950"/>
    <w:rsid w:val="766C2444"/>
    <w:rsid w:val="76C5666D"/>
    <w:rsid w:val="76F31C74"/>
    <w:rsid w:val="776C3322"/>
    <w:rsid w:val="77803134"/>
    <w:rsid w:val="77A950A4"/>
    <w:rsid w:val="77C71561"/>
    <w:rsid w:val="77F51A1C"/>
    <w:rsid w:val="786F5C73"/>
    <w:rsid w:val="7872505F"/>
    <w:rsid w:val="78767001"/>
    <w:rsid w:val="787D7761"/>
    <w:rsid w:val="78E315A2"/>
    <w:rsid w:val="78FD6DDA"/>
    <w:rsid w:val="792141FA"/>
    <w:rsid w:val="79730950"/>
    <w:rsid w:val="799040F2"/>
    <w:rsid w:val="79923C95"/>
    <w:rsid w:val="799314ED"/>
    <w:rsid w:val="79B433F5"/>
    <w:rsid w:val="79C42F5D"/>
    <w:rsid w:val="79DF6C63"/>
    <w:rsid w:val="7AE42B0A"/>
    <w:rsid w:val="7AFA7A22"/>
    <w:rsid w:val="7AFE32DE"/>
    <w:rsid w:val="7B12654C"/>
    <w:rsid w:val="7B130B37"/>
    <w:rsid w:val="7B602D09"/>
    <w:rsid w:val="7B840A4C"/>
    <w:rsid w:val="7B981117"/>
    <w:rsid w:val="7BB61AD4"/>
    <w:rsid w:val="7BE21B9F"/>
    <w:rsid w:val="7BFA1CF7"/>
    <w:rsid w:val="7C005A80"/>
    <w:rsid w:val="7C122B9D"/>
    <w:rsid w:val="7C1D2DB1"/>
    <w:rsid w:val="7C1D6913"/>
    <w:rsid w:val="7C2F0FAD"/>
    <w:rsid w:val="7C4411C4"/>
    <w:rsid w:val="7C5C26B2"/>
    <w:rsid w:val="7C615057"/>
    <w:rsid w:val="7C7A6994"/>
    <w:rsid w:val="7C8A4E29"/>
    <w:rsid w:val="7CA94A15"/>
    <w:rsid w:val="7CEC5AE4"/>
    <w:rsid w:val="7CF229CE"/>
    <w:rsid w:val="7D1666BD"/>
    <w:rsid w:val="7D3301C3"/>
    <w:rsid w:val="7D3F3A75"/>
    <w:rsid w:val="7D7E416C"/>
    <w:rsid w:val="7D893D44"/>
    <w:rsid w:val="7DB85AA5"/>
    <w:rsid w:val="7DBF151D"/>
    <w:rsid w:val="7E0B01EB"/>
    <w:rsid w:val="7E486B01"/>
    <w:rsid w:val="7E7862B9"/>
    <w:rsid w:val="7F0709B3"/>
    <w:rsid w:val="7F686F78"/>
    <w:rsid w:val="7F7716B8"/>
    <w:rsid w:val="7F774D67"/>
    <w:rsid w:val="7F8712CB"/>
    <w:rsid w:val="7F8738A2"/>
    <w:rsid w:val="7F9C6B1E"/>
    <w:rsid w:val="7FB36445"/>
    <w:rsid w:val="7FEC1957"/>
    <w:rsid w:val="7FEEB8D0"/>
    <w:rsid w:val="BE73CCA8"/>
    <w:rsid w:val="DAE8A122"/>
    <w:rsid w:val="E3FF8DDE"/>
    <w:rsid w:val="E4D7F257"/>
    <w:rsid w:val="F6FCAFFF"/>
    <w:rsid w:val="FF7B6773"/>
    <w:rsid w:val="FFBF28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iPriority="0" w:semiHidden="0" w:name="annotation text"/>
    <w:lsdException w:qFormat="1" w:uiPriority="0" w:semiHidden="0" w:name="header"/>
    <w:lsdException w:qFormat="1" w:uiPriority="0" w:semiHidden="0" w:name="footer"/>
    <w:lsdException w:qFormat="1" w:unhideWhenUsed="0" w:uiPriority="99" w:semiHidden="0"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iPriority="0" w:semiHidden="0" w:name="HTML Cite"/>
    <w:lsdException w:qFormat="1"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77"/>
    <w:qFormat/>
    <w:uiPriority w:val="0"/>
    <w:pPr>
      <w:keepNext/>
      <w:keepLines/>
      <w:spacing w:before="100" w:after="90" w:line="576" w:lineRule="auto"/>
      <w:outlineLvl w:val="0"/>
    </w:pPr>
    <w:rPr>
      <w:rFonts w:ascii="Calibri" w:hAnsi="Calibri" w:eastAsia="黑体" w:cs="宋体"/>
      <w:b/>
      <w:bCs/>
      <w:kern w:val="44"/>
      <w:sz w:val="28"/>
      <w:szCs w:val="44"/>
    </w:rPr>
  </w:style>
  <w:style w:type="paragraph" w:styleId="3">
    <w:name w:val="heading 2"/>
    <w:basedOn w:val="1"/>
    <w:next w:val="1"/>
    <w:link w:val="78"/>
    <w:autoRedefine/>
    <w:unhideWhenUsed/>
    <w:qFormat/>
    <w:uiPriority w:val="0"/>
    <w:pPr>
      <w:keepNext/>
      <w:keepLines/>
      <w:spacing w:before="140" w:after="140" w:line="416" w:lineRule="auto"/>
      <w:outlineLvl w:val="1"/>
    </w:pPr>
    <w:rPr>
      <w:rFonts w:ascii="Cambria" w:hAnsi="Cambria" w:eastAsia="黑体"/>
      <w:b/>
      <w:bCs/>
      <w:sz w:val="28"/>
      <w:szCs w:val="32"/>
    </w:rPr>
  </w:style>
  <w:style w:type="paragraph" w:styleId="4">
    <w:name w:val="heading 3"/>
    <w:basedOn w:val="1"/>
    <w:next w:val="1"/>
    <w:link w:val="79"/>
    <w:autoRedefine/>
    <w:unhideWhenUsed/>
    <w:qFormat/>
    <w:uiPriority w:val="0"/>
    <w:pPr>
      <w:keepNext/>
      <w:keepLines/>
      <w:spacing w:before="140" w:after="140" w:line="416" w:lineRule="auto"/>
      <w:outlineLvl w:val="2"/>
    </w:pPr>
    <w:rPr>
      <w:rFonts w:ascii="Calibri" w:hAnsi="Calibri" w:eastAsia="黑体" w:cs="宋体"/>
      <w:b/>
      <w:bCs/>
      <w:sz w:val="28"/>
      <w:szCs w:val="32"/>
    </w:rPr>
  </w:style>
  <w:style w:type="paragraph" w:styleId="5">
    <w:name w:val="heading 4"/>
    <w:basedOn w:val="1"/>
    <w:next w:val="1"/>
    <w:link w:val="80"/>
    <w:autoRedefine/>
    <w:unhideWhenUsed/>
    <w:qFormat/>
    <w:uiPriority w:val="0"/>
    <w:pPr>
      <w:keepNext/>
      <w:keepLines/>
      <w:spacing w:before="280" w:after="290" w:line="376" w:lineRule="auto"/>
      <w:outlineLvl w:val="3"/>
    </w:pPr>
    <w:rPr>
      <w:rFonts w:ascii="Cambria" w:hAnsi="Cambria" w:eastAsia="黑体"/>
      <w:b/>
      <w:bCs/>
      <w:sz w:val="28"/>
      <w:szCs w:val="28"/>
    </w:rPr>
  </w:style>
  <w:style w:type="paragraph" w:styleId="6">
    <w:name w:val="heading 5"/>
    <w:basedOn w:val="1"/>
    <w:next w:val="1"/>
    <w:link w:val="234"/>
    <w:autoRedefine/>
    <w:qFormat/>
    <w:uiPriority w:val="0"/>
    <w:pPr>
      <w:keepNext/>
      <w:keepLines/>
      <w:spacing w:before="280" w:after="290" w:line="376" w:lineRule="auto"/>
      <w:outlineLvl w:val="4"/>
    </w:pPr>
    <w:rPr>
      <w:b/>
      <w:bCs/>
      <w:sz w:val="28"/>
      <w:szCs w:val="28"/>
      <w:lang w:val="zh-CN"/>
    </w:rPr>
  </w:style>
  <w:style w:type="paragraph" w:styleId="7">
    <w:name w:val="heading 6"/>
    <w:basedOn w:val="1"/>
    <w:next w:val="1"/>
    <w:link w:val="235"/>
    <w:autoRedefine/>
    <w:qFormat/>
    <w:uiPriority w:val="0"/>
    <w:pPr>
      <w:keepNext/>
      <w:keepLines/>
      <w:spacing w:before="240" w:after="64" w:line="320" w:lineRule="auto"/>
      <w:outlineLvl w:val="5"/>
    </w:pPr>
    <w:rPr>
      <w:rFonts w:ascii="宋体" w:hAnsi="宋体" w:eastAsia="黑体"/>
      <w:bCs/>
      <w:sz w:val="24"/>
      <w:szCs w:val="24"/>
      <w:lang w:val="zh-CN"/>
    </w:rPr>
  </w:style>
  <w:style w:type="paragraph" w:styleId="8">
    <w:name w:val="heading 7"/>
    <w:basedOn w:val="1"/>
    <w:next w:val="1"/>
    <w:link w:val="236"/>
    <w:qFormat/>
    <w:uiPriority w:val="0"/>
    <w:pPr>
      <w:keepNext/>
      <w:keepLines/>
      <w:spacing w:before="240" w:after="64" w:line="320" w:lineRule="auto"/>
      <w:outlineLvl w:val="6"/>
    </w:pPr>
    <w:rPr>
      <w:rFonts w:ascii="Calibri" w:hAnsi="Calibri"/>
      <w:b/>
      <w:bCs/>
      <w:sz w:val="24"/>
      <w:szCs w:val="24"/>
      <w:lang w:val="zh-CN"/>
    </w:rPr>
  </w:style>
  <w:style w:type="paragraph" w:styleId="9">
    <w:name w:val="heading 8"/>
    <w:basedOn w:val="1"/>
    <w:next w:val="1"/>
    <w:link w:val="237"/>
    <w:qFormat/>
    <w:uiPriority w:val="0"/>
    <w:pPr>
      <w:keepNext/>
      <w:keepLines/>
      <w:spacing w:before="240" w:after="64" w:line="320" w:lineRule="auto"/>
      <w:ind w:left="1440" w:hanging="1440"/>
      <w:outlineLvl w:val="7"/>
    </w:pPr>
    <w:rPr>
      <w:rFonts w:ascii="Cambria" w:hAnsi="Cambria"/>
      <w:sz w:val="24"/>
      <w:szCs w:val="24"/>
      <w:lang w:val="zh-CN"/>
    </w:rPr>
  </w:style>
  <w:style w:type="paragraph" w:styleId="10">
    <w:name w:val="heading 9"/>
    <w:basedOn w:val="1"/>
    <w:next w:val="1"/>
    <w:link w:val="238"/>
    <w:qFormat/>
    <w:uiPriority w:val="0"/>
    <w:pPr>
      <w:keepNext/>
      <w:keepLines/>
      <w:spacing w:before="240" w:after="64" w:line="320" w:lineRule="auto"/>
      <w:ind w:left="1584" w:hanging="1584"/>
      <w:outlineLvl w:val="8"/>
    </w:pPr>
    <w:rPr>
      <w:rFonts w:ascii="Cambria" w:hAnsi="Cambria"/>
      <w:lang w:val="zh-CN"/>
    </w:rPr>
  </w:style>
  <w:style w:type="character" w:default="1" w:styleId="58">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tabs>
        <w:tab w:val="right" w:leader="dot" w:pos="9241"/>
      </w:tabs>
      <w:ind w:firstLine="505" w:firstLineChars="500"/>
      <w:jc w:val="left"/>
    </w:pPr>
    <w:rPr>
      <w:rFonts w:ascii="宋体"/>
    </w:rPr>
  </w:style>
  <w:style w:type="paragraph" w:styleId="12">
    <w:name w:val="index 8"/>
    <w:basedOn w:val="1"/>
    <w:next w:val="1"/>
    <w:qFormat/>
    <w:uiPriority w:val="99"/>
    <w:pPr>
      <w:ind w:left="1680" w:hanging="210"/>
      <w:jc w:val="left"/>
    </w:pPr>
    <w:rPr>
      <w:rFonts w:ascii="Calibri" w:hAnsi="Calibri"/>
      <w:sz w:val="20"/>
      <w:szCs w:val="20"/>
    </w:rPr>
  </w:style>
  <w:style w:type="paragraph" w:styleId="13">
    <w:name w:val="Normal Indent"/>
    <w:basedOn w:val="1"/>
    <w:link w:val="300"/>
    <w:qFormat/>
    <w:uiPriority w:val="0"/>
    <w:pPr>
      <w:spacing w:line="360" w:lineRule="auto"/>
      <w:ind w:firstLine="420"/>
    </w:pPr>
    <w:rPr>
      <w:sz w:val="24"/>
      <w:szCs w:val="24"/>
    </w:rPr>
  </w:style>
  <w:style w:type="paragraph" w:styleId="14">
    <w:name w:val="caption"/>
    <w:basedOn w:val="1"/>
    <w:next w:val="1"/>
    <w:link w:val="295"/>
    <w:qFormat/>
    <w:uiPriority w:val="0"/>
    <w:pPr>
      <w:spacing w:before="152" w:after="160"/>
    </w:pPr>
    <w:rPr>
      <w:rFonts w:ascii="Arial" w:hAnsi="Arial" w:eastAsia="黑体" w:cs="Arial"/>
      <w:sz w:val="20"/>
      <w:szCs w:val="20"/>
    </w:rPr>
  </w:style>
  <w:style w:type="paragraph" w:styleId="15">
    <w:name w:val="index 5"/>
    <w:basedOn w:val="1"/>
    <w:next w:val="1"/>
    <w:qFormat/>
    <w:uiPriority w:val="99"/>
    <w:pPr>
      <w:ind w:left="1050" w:hanging="210"/>
      <w:jc w:val="left"/>
    </w:pPr>
    <w:rPr>
      <w:rFonts w:ascii="Calibri" w:hAnsi="Calibri"/>
      <w:sz w:val="20"/>
      <w:szCs w:val="20"/>
    </w:rPr>
  </w:style>
  <w:style w:type="paragraph" w:styleId="16">
    <w:name w:val="Document Map"/>
    <w:basedOn w:val="1"/>
    <w:link w:val="165"/>
    <w:qFormat/>
    <w:uiPriority w:val="99"/>
    <w:pPr>
      <w:shd w:val="clear" w:color="auto" w:fill="000080"/>
    </w:pPr>
    <w:rPr>
      <w:szCs w:val="24"/>
    </w:rPr>
  </w:style>
  <w:style w:type="paragraph" w:styleId="17">
    <w:name w:val="annotation text"/>
    <w:basedOn w:val="1"/>
    <w:link w:val="194"/>
    <w:unhideWhenUsed/>
    <w:qFormat/>
    <w:uiPriority w:val="0"/>
    <w:pPr>
      <w:jc w:val="left"/>
    </w:pPr>
    <w:rPr>
      <w:rFonts w:ascii="Calibri" w:hAnsi="Calibri" w:cs="宋体"/>
    </w:rPr>
  </w:style>
  <w:style w:type="paragraph" w:styleId="18">
    <w:name w:val="index 6"/>
    <w:basedOn w:val="1"/>
    <w:next w:val="1"/>
    <w:qFormat/>
    <w:uiPriority w:val="99"/>
    <w:pPr>
      <w:ind w:left="1260" w:hanging="210"/>
      <w:jc w:val="left"/>
    </w:pPr>
    <w:rPr>
      <w:rFonts w:ascii="Calibri" w:hAnsi="Calibri"/>
      <w:sz w:val="20"/>
      <w:szCs w:val="20"/>
    </w:rPr>
  </w:style>
  <w:style w:type="paragraph" w:styleId="19">
    <w:name w:val="Body Text"/>
    <w:basedOn w:val="1"/>
    <w:link w:val="218"/>
    <w:unhideWhenUsed/>
    <w:qFormat/>
    <w:uiPriority w:val="99"/>
    <w:pPr>
      <w:spacing w:after="120"/>
    </w:pPr>
  </w:style>
  <w:style w:type="paragraph" w:styleId="20">
    <w:name w:val="Body Text Indent"/>
    <w:basedOn w:val="1"/>
    <w:link w:val="254"/>
    <w:qFormat/>
    <w:uiPriority w:val="99"/>
    <w:pPr>
      <w:spacing w:after="120"/>
      <w:ind w:left="420" w:leftChars="200"/>
    </w:pPr>
    <w:rPr>
      <w:szCs w:val="24"/>
    </w:rPr>
  </w:style>
  <w:style w:type="paragraph" w:styleId="21">
    <w:name w:val="List 2"/>
    <w:basedOn w:val="1"/>
    <w:qFormat/>
    <w:uiPriority w:val="0"/>
    <w:pPr>
      <w:ind w:left="100" w:leftChars="200" w:hanging="200" w:hangingChars="200"/>
    </w:pPr>
    <w:rPr>
      <w:szCs w:val="24"/>
    </w:rPr>
  </w:style>
  <w:style w:type="paragraph" w:styleId="22">
    <w:name w:val="HTML Address"/>
    <w:basedOn w:val="1"/>
    <w:link w:val="296"/>
    <w:qFormat/>
    <w:uiPriority w:val="0"/>
    <w:rPr>
      <w:i/>
      <w:iCs/>
      <w:sz w:val="24"/>
      <w:szCs w:val="24"/>
    </w:rPr>
  </w:style>
  <w:style w:type="paragraph" w:styleId="23">
    <w:name w:val="index 4"/>
    <w:basedOn w:val="1"/>
    <w:next w:val="1"/>
    <w:qFormat/>
    <w:uiPriority w:val="99"/>
    <w:pPr>
      <w:ind w:left="840" w:hanging="210"/>
      <w:jc w:val="left"/>
    </w:pPr>
    <w:rPr>
      <w:rFonts w:ascii="Calibri" w:hAnsi="Calibri"/>
      <w:sz w:val="20"/>
      <w:szCs w:val="20"/>
    </w:rPr>
  </w:style>
  <w:style w:type="paragraph" w:styleId="24">
    <w:name w:val="toc 5"/>
    <w:basedOn w:val="1"/>
    <w:next w:val="1"/>
    <w:qFormat/>
    <w:uiPriority w:val="39"/>
    <w:pPr>
      <w:tabs>
        <w:tab w:val="right" w:leader="dot" w:pos="9241"/>
      </w:tabs>
      <w:ind w:firstLine="300" w:firstLineChars="300"/>
      <w:jc w:val="left"/>
    </w:pPr>
    <w:rPr>
      <w:rFonts w:ascii="宋体"/>
    </w:rPr>
  </w:style>
  <w:style w:type="paragraph" w:styleId="25">
    <w:name w:val="toc 3"/>
    <w:basedOn w:val="1"/>
    <w:next w:val="1"/>
    <w:qFormat/>
    <w:uiPriority w:val="39"/>
    <w:pPr>
      <w:tabs>
        <w:tab w:val="right" w:leader="dot" w:pos="9241"/>
      </w:tabs>
      <w:ind w:firstLine="102" w:firstLineChars="100"/>
      <w:jc w:val="left"/>
    </w:pPr>
    <w:rPr>
      <w:rFonts w:ascii="宋体"/>
    </w:rPr>
  </w:style>
  <w:style w:type="paragraph" w:styleId="26">
    <w:name w:val="Plain Text"/>
    <w:basedOn w:val="1"/>
    <w:link w:val="186"/>
    <w:qFormat/>
    <w:uiPriority w:val="0"/>
    <w:rPr>
      <w:rFonts w:ascii="宋体" w:hAnsi="Courier New"/>
    </w:rPr>
  </w:style>
  <w:style w:type="paragraph" w:styleId="27">
    <w:name w:val="toc 8"/>
    <w:basedOn w:val="1"/>
    <w:next w:val="1"/>
    <w:qFormat/>
    <w:uiPriority w:val="39"/>
    <w:pPr>
      <w:tabs>
        <w:tab w:val="right" w:leader="dot" w:pos="9241"/>
      </w:tabs>
      <w:ind w:firstLine="607" w:firstLineChars="600"/>
      <w:jc w:val="left"/>
    </w:pPr>
    <w:rPr>
      <w:rFonts w:ascii="宋体"/>
    </w:rPr>
  </w:style>
  <w:style w:type="paragraph" w:styleId="28">
    <w:name w:val="index 3"/>
    <w:basedOn w:val="1"/>
    <w:next w:val="1"/>
    <w:qFormat/>
    <w:uiPriority w:val="99"/>
    <w:pPr>
      <w:ind w:left="630" w:hanging="210"/>
      <w:jc w:val="left"/>
    </w:pPr>
    <w:rPr>
      <w:rFonts w:ascii="Calibri" w:hAnsi="Calibri"/>
      <w:sz w:val="20"/>
      <w:szCs w:val="20"/>
    </w:rPr>
  </w:style>
  <w:style w:type="paragraph" w:styleId="29">
    <w:name w:val="Date"/>
    <w:basedOn w:val="1"/>
    <w:next w:val="1"/>
    <w:link w:val="195"/>
    <w:unhideWhenUsed/>
    <w:qFormat/>
    <w:uiPriority w:val="0"/>
    <w:pPr>
      <w:ind w:left="100" w:leftChars="2500"/>
    </w:pPr>
    <w:rPr>
      <w:rFonts w:ascii="Calibri" w:hAnsi="Calibri" w:cs="宋体"/>
    </w:rPr>
  </w:style>
  <w:style w:type="paragraph" w:styleId="30">
    <w:name w:val="Body Text Indent 2"/>
    <w:basedOn w:val="1"/>
    <w:link w:val="299"/>
    <w:qFormat/>
    <w:uiPriority w:val="0"/>
    <w:pPr>
      <w:ind w:firstLine="240"/>
    </w:pPr>
    <w:rPr>
      <w:rFonts w:ascii="Arial" w:hAnsi="Arial"/>
      <w:color w:val="000000"/>
      <w:sz w:val="24"/>
    </w:rPr>
  </w:style>
  <w:style w:type="paragraph" w:styleId="31">
    <w:name w:val="endnote text"/>
    <w:basedOn w:val="1"/>
    <w:link w:val="164"/>
    <w:qFormat/>
    <w:uiPriority w:val="99"/>
    <w:pPr>
      <w:snapToGrid w:val="0"/>
      <w:jc w:val="left"/>
    </w:pPr>
    <w:rPr>
      <w:szCs w:val="24"/>
    </w:rPr>
  </w:style>
  <w:style w:type="paragraph" w:styleId="32">
    <w:name w:val="Balloon Text"/>
    <w:basedOn w:val="1"/>
    <w:link w:val="184"/>
    <w:qFormat/>
    <w:uiPriority w:val="99"/>
    <w:rPr>
      <w:sz w:val="18"/>
      <w:szCs w:val="18"/>
      <w:lang w:val="zh-CN"/>
    </w:rPr>
  </w:style>
  <w:style w:type="paragraph" w:styleId="33">
    <w:name w:val="footer"/>
    <w:basedOn w:val="1"/>
    <w:link w:val="76"/>
    <w:unhideWhenUsed/>
    <w:qFormat/>
    <w:uiPriority w:val="0"/>
    <w:pPr>
      <w:tabs>
        <w:tab w:val="center" w:pos="4153"/>
        <w:tab w:val="right" w:pos="8306"/>
      </w:tabs>
      <w:snapToGrid w:val="0"/>
      <w:jc w:val="left"/>
    </w:pPr>
    <w:rPr>
      <w:sz w:val="18"/>
      <w:szCs w:val="18"/>
    </w:rPr>
  </w:style>
  <w:style w:type="paragraph" w:styleId="34">
    <w:name w:val="header"/>
    <w:basedOn w:val="1"/>
    <w:link w:val="75"/>
    <w:unhideWhenUsed/>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tabs>
        <w:tab w:val="right" w:leader="dot" w:pos="9241"/>
      </w:tabs>
      <w:spacing w:before="78" w:beforeLines="25" w:after="78" w:afterLines="25"/>
      <w:jc w:val="left"/>
    </w:pPr>
    <w:rPr>
      <w:rFonts w:ascii="宋体" w:hAnsi="宋体" w:cs="黑体fal"/>
      <w:kern w:val="0"/>
    </w:rPr>
  </w:style>
  <w:style w:type="paragraph" w:styleId="36">
    <w:name w:val="toc 4"/>
    <w:basedOn w:val="1"/>
    <w:next w:val="1"/>
    <w:qFormat/>
    <w:uiPriority w:val="39"/>
    <w:pPr>
      <w:tabs>
        <w:tab w:val="right" w:leader="dot" w:pos="9241"/>
      </w:tabs>
      <w:ind w:firstLine="198" w:firstLineChars="200"/>
      <w:jc w:val="left"/>
    </w:pPr>
    <w:rPr>
      <w:rFonts w:ascii="宋体"/>
    </w:rPr>
  </w:style>
  <w:style w:type="paragraph" w:styleId="37">
    <w:name w:val="index heading"/>
    <w:basedOn w:val="1"/>
    <w:next w:val="38"/>
    <w:qFormat/>
    <w:uiPriority w:val="99"/>
    <w:pPr>
      <w:spacing w:before="120" w:after="120"/>
      <w:jc w:val="center"/>
    </w:pPr>
    <w:rPr>
      <w:rFonts w:ascii="Calibri" w:hAnsi="Calibri"/>
      <w:b/>
      <w:bCs/>
      <w:iCs/>
      <w:szCs w:val="20"/>
    </w:rPr>
  </w:style>
  <w:style w:type="paragraph" w:styleId="38">
    <w:name w:val="index 1"/>
    <w:basedOn w:val="1"/>
    <w:next w:val="39"/>
    <w:qFormat/>
    <w:uiPriority w:val="99"/>
    <w:pPr>
      <w:tabs>
        <w:tab w:val="right" w:leader="dot" w:pos="9299"/>
      </w:tabs>
      <w:jc w:val="left"/>
    </w:pPr>
    <w:rPr>
      <w:rFonts w:ascii="宋体"/>
    </w:rPr>
  </w:style>
  <w:style w:type="paragraph" w:customStyle="1" w:styleId="39">
    <w:name w:val="段"/>
    <w:link w:val="8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40">
    <w:name w:val="Subtitle"/>
    <w:basedOn w:val="1"/>
    <w:next w:val="1"/>
    <w:link w:val="196"/>
    <w:qFormat/>
    <w:uiPriority w:val="0"/>
    <w:pPr>
      <w:spacing w:before="240" w:after="60" w:line="312" w:lineRule="auto"/>
      <w:jc w:val="center"/>
      <w:outlineLvl w:val="1"/>
    </w:pPr>
    <w:rPr>
      <w:rFonts w:ascii="Cambria" w:hAnsi="Cambria"/>
      <w:b/>
      <w:bCs/>
      <w:kern w:val="28"/>
      <w:sz w:val="32"/>
      <w:szCs w:val="32"/>
    </w:rPr>
  </w:style>
  <w:style w:type="paragraph" w:styleId="41">
    <w:name w:val="footnote text"/>
    <w:basedOn w:val="1"/>
    <w:link w:val="146"/>
    <w:qFormat/>
    <w:uiPriority w:val="99"/>
    <w:pPr>
      <w:numPr>
        <w:ilvl w:val="0"/>
        <w:numId w:val="1"/>
      </w:numPr>
      <w:snapToGrid w:val="0"/>
      <w:jc w:val="left"/>
    </w:pPr>
    <w:rPr>
      <w:rFonts w:ascii="宋体"/>
      <w:sz w:val="18"/>
      <w:szCs w:val="18"/>
    </w:rPr>
  </w:style>
  <w:style w:type="paragraph" w:styleId="42">
    <w:name w:val="toc 6"/>
    <w:basedOn w:val="1"/>
    <w:next w:val="1"/>
    <w:qFormat/>
    <w:uiPriority w:val="39"/>
    <w:pPr>
      <w:tabs>
        <w:tab w:val="right" w:leader="dot" w:pos="9241"/>
      </w:tabs>
      <w:ind w:firstLine="403" w:firstLineChars="400"/>
      <w:jc w:val="left"/>
    </w:pPr>
    <w:rPr>
      <w:rFonts w:ascii="宋体"/>
    </w:rPr>
  </w:style>
  <w:style w:type="paragraph" w:styleId="43">
    <w:name w:val="Body Text Indent 3"/>
    <w:basedOn w:val="1"/>
    <w:link w:val="301"/>
    <w:qFormat/>
    <w:uiPriority w:val="0"/>
    <w:pPr>
      <w:ind w:firstLine="420"/>
    </w:pPr>
    <w:rPr>
      <w:sz w:val="24"/>
      <w:szCs w:val="24"/>
    </w:rPr>
  </w:style>
  <w:style w:type="paragraph" w:styleId="44">
    <w:name w:val="index 7"/>
    <w:basedOn w:val="1"/>
    <w:next w:val="1"/>
    <w:qFormat/>
    <w:uiPriority w:val="99"/>
    <w:pPr>
      <w:ind w:left="1470" w:hanging="210"/>
      <w:jc w:val="left"/>
    </w:pPr>
    <w:rPr>
      <w:rFonts w:ascii="Calibri" w:hAnsi="Calibri"/>
      <w:sz w:val="20"/>
      <w:szCs w:val="20"/>
    </w:rPr>
  </w:style>
  <w:style w:type="paragraph" w:styleId="45">
    <w:name w:val="index 9"/>
    <w:basedOn w:val="1"/>
    <w:next w:val="1"/>
    <w:qFormat/>
    <w:uiPriority w:val="99"/>
    <w:pPr>
      <w:ind w:left="1890" w:hanging="210"/>
      <w:jc w:val="left"/>
    </w:pPr>
    <w:rPr>
      <w:rFonts w:ascii="Calibri" w:hAnsi="Calibri"/>
      <w:sz w:val="20"/>
      <w:szCs w:val="20"/>
    </w:rPr>
  </w:style>
  <w:style w:type="paragraph" w:styleId="46">
    <w:name w:val="table of figures"/>
    <w:basedOn w:val="1"/>
    <w:next w:val="1"/>
    <w:unhideWhenUsed/>
    <w:qFormat/>
    <w:uiPriority w:val="99"/>
    <w:pPr>
      <w:ind w:left="200" w:leftChars="200" w:hanging="200" w:hangingChars="200"/>
    </w:pPr>
    <w:rPr>
      <w:sz w:val="24"/>
      <w:szCs w:val="24"/>
    </w:rPr>
  </w:style>
  <w:style w:type="paragraph" w:styleId="47">
    <w:name w:val="toc 2"/>
    <w:basedOn w:val="1"/>
    <w:next w:val="1"/>
    <w:qFormat/>
    <w:uiPriority w:val="39"/>
    <w:pPr>
      <w:tabs>
        <w:tab w:val="right" w:leader="dot" w:pos="9241"/>
      </w:tabs>
    </w:pPr>
    <w:rPr>
      <w:rFonts w:ascii="宋体"/>
    </w:rPr>
  </w:style>
  <w:style w:type="paragraph" w:styleId="48">
    <w:name w:val="toc 9"/>
    <w:basedOn w:val="1"/>
    <w:next w:val="1"/>
    <w:qFormat/>
    <w:uiPriority w:val="39"/>
    <w:pPr>
      <w:ind w:left="1470"/>
      <w:jc w:val="left"/>
    </w:pPr>
    <w:rPr>
      <w:sz w:val="20"/>
      <w:szCs w:val="20"/>
    </w:rPr>
  </w:style>
  <w:style w:type="paragraph" w:styleId="49">
    <w:name w:val="HTML Preformatted"/>
    <w:basedOn w:val="1"/>
    <w:link w:val="27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paragraph" w:styleId="50">
    <w:name w:val="Normal (Web)"/>
    <w:basedOn w:val="1"/>
    <w:unhideWhenUsed/>
    <w:qFormat/>
    <w:uiPriority w:val="0"/>
    <w:pPr>
      <w:jc w:val="left"/>
    </w:pPr>
    <w:rPr>
      <w:rFonts w:ascii="Calibri" w:hAnsi="Calibri"/>
      <w:kern w:val="0"/>
      <w:sz w:val="24"/>
    </w:rPr>
  </w:style>
  <w:style w:type="paragraph" w:styleId="51">
    <w:name w:val="index 2"/>
    <w:basedOn w:val="1"/>
    <w:next w:val="1"/>
    <w:qFormat/>
    <w:uiPriority w:val="99"/>
    <w:pPr>
      <w:ind w:left="420" w:hanging="210"/>
      <w:jc w:val="left"/>
    </w:pPr>
    <w:rPr>
      <w:rFonts w:ascii="Calibri" w:hAnsi="Calibri"/>
      <w:sz w:val="20"/>
      <w:szCs w:val="20"/>
    </w:rPr>
  </w:style>
  <w:style w:type="paragraph" w:styleId="52">
    <w:name w:val="Title"/>
    <w:basedOn w:val="1"/>
    <w:next w:val="1"/>
    <w:link w:val="197"/>
    <w:qFormat/>
    <w:uiPriority w:val="0"/>
    <w:pPr>
      <w:spacing w:before="240" w:after="60"/>
      <w:jc w:val="center"/>
      <w:outlineLvl w:val="0"/>
    </w:pPr>
    <w:rPr>
      <w:rFonts w:ascii="Cambria" w:hAnsi="Cambria"/>
      <w:b/>
      <w:bCs/>
      <w:sz w:val="32"/>
      <w:szCs w:val="32"/>
    </w:rPr>
  </w:style>
  <w:style w:type="paragraph" w:styleId="53">
    <w:name w:val="annotation subject"/>
    <w:basedOn w:val="17"/>
    <w:next w:val="17"/>
    <w:link w:val="198"/>
    <w:unhideWhenUsed/>
    <w:qFormat/>
    <w:uiPriority w:val="0"/>
    <w:rPr>
      <w:b/>
      <w:bCs/>
    </w:rPr>
  </w:style>
  <w:style w:type="paragraph" w:styleId="54">
    <w:name w:val="Body Text First Indent"/>
    <w:basedOn w:val="19"/>
    <w:link w:val="220"/>
    <w:autoRedefine/>
    <w:qFormat/>
    <w:uiPriority w:val="99"/>
    <w:pPr>
      <w:ind w:firstLine="420" w:firstLineChars="100"/>
    </w:pPr>
    <w:rPr>
      <w:szCs w:val="24"/>
    </w:rPr>
  </w:style>
  <w:style w:type="table" w:styleId="56">
    <w:name w:val="Table Grid"/>
    <w:basedOn w:val="55"/>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7">
    <w:name w:val="Table Theme"/>
    <w:basedOn w:val="5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basedOn w:val="58"/>
    <w:autoRedefine/>
    <w:qFormat/>
    <w:uiPriority w:val="22"/>
    <w:rPr>
      <w:b/>
      <w:bCs/>
    </w:rPr>
  </w:style>
  <w:style w:type="character" w:styleId="60">
    <w:name w:val="endnote reference"/>
    <w:autoRedefine/>
    <w:qFormat/>
    <w:uiPriority w:val="99"/>
    <w:rPr>
      <w:vertAlign w:val="superscript"/>
    </w:rPr>
  </w:style>
  <w:style w:type="character" w:styleId="61">
    <w:name w:val="page number"/>
    <w:autoRedefine/>
    <w:qFormat/>
    <w:uiPriority w:val="0"/>
    <w:rPr>
      <w:rFonts w:ascii="Times New Roman" w:hAnsi="Times New Roman" w:eastAsia="宋体"/>
      <w:sz w:val="18"/>
    </w:rPr>
  </w:style>
  <w:style w:type="character" w:styleId="62">
    <w:name w:val="FollowedHyperlink"/>
    <w:autoRedefine/>
    <w:qFormat/>
    <w:uiPriority w:val="0"/>
    <w:rPr>
      <w:color w:val="800080"/>
      <w:u w:val="single"/>
    </w:rPr>
  </w:style>
  <w:style w:type="character" w:styleId="63">
    <w:name w:val="Emphasis"/>
    <w:autoRedefine/>
    <w:qFormat/>
    <w:uiPriority w:val="20"/>
    <w:rPr>
      <w:i/>
      <w:iCs/>
    </w:rPr>
  </w:style>
  <w:style w:type="character" w:styleId="64">
    <w:name w:val="HTML Definition"/>
    <w:autoRedefine/>
    <w:qFormat/>
    <w:uiPriority w:val="0"/>
    <w:rPr>
      <w:i/>
      <w:iCs/>
    </w:rPr>
  </w:style>
  <w:style w:type="character" w:styleId="65">
    <w:name w:val="HTML Typewriter"/>
    <w:autoRedefine/>
    <w:qFormat/>
    <w:uiPriority w:val="0"/>
    <w:rPr>
      <w:rFonts w:ascii="Courier New" w:hAnsi="Courier New"/>
      <w:sz w:val="20"/>
      <w:szCs w:val="20"/>
    </w:rPr>
  </w:style>
  <w:style w:type="character" w:styleId="66">
    <w:name w:val="HTML Acronym"/>
    <w:autoRedefine/>
    <w:qFormat/>
    <w:uiPriority w:val="0"/>
  </w:style>
  <w:style w:type="character" w:styleId="67">
    <w:name w:val="HTML Variable"/>
    <w:autoRedefine/>
    <w:qFormat/>
    <w:uiPriority w:val="0"/>
    <w:rPr>
      <w:i/>
      <w:iCs/>
    </w:rPr>
  </w:style>
  <w:style w:type="character" w:styleId="68">
    <w:name w:val="Hyperlink"/>
    <w:autoRedefine/>
    <w:qFormat/>
    <w:uiPriority w:val="99"/>
    <w:rPr>
      <w:color w:val="0000FF"/>
      <w:spacing w:val="0"/>
      <w:w w:val="100"/>
      <w:szCs w:val="21"/>
      <w:u w:val="single"/>
    </w:rPr>
  </w:style>
  <w:style w:type="character" w:styleId="69">
    <w:name w:val="HTML Code"/>
    <w:autoRedefine/>
    <w:unhideWhenUsed/>
    <w:qFormat/>
    <w:uiPriority w:val="0"/>
    <w:rPr>
      <w:rFonts w:ascii="宋体" w:hAnsi="宋体" w:eastAsia="宋体" w:cs="宋体"/>
      <w:sz w:val="24"/>
      <w:szCs w:val="24"/>
    </w:rPr>
  </w:style>
  <w:style w:type="character" w:styleId="70">
    <w:name w:val="annotation reference"/>
    <w:autoRedefine/>
    <w:unhideWhenUsed/>
    <w:qFormat/>
    <w:uiPriority w:val="0"/>
    <w:rPr>
      <w:sz w:val="21"/>
      <w:szCs w:val="21"/>
    </w:rPr>
  </w:style>
  <w:style w:type="character" w:styleId="71">
    <w:name w:val="HTML Cite"/>
    <w:autoRedefine/>
    <w:unhideWhenUsed/>
    <w:qFormat/>
    <w:uiPriority w:val="0"/>
    <w:rPr>
      <w:color w:val="008000"/>
    </w:rPr>
  </w:style>
  <w:style w:type="character" w:styleId="72">
    <w:name w:val="footnote reference"/>
    <w:autoRedefine/>
    <w:qFormat/>
    <w:uiPriority w:val="99"/>
    <w:rPr>
      <w:vertAlign w:val="superscript"/>
    </w:rPr>
  </w:style>
  <w:style w:type="character" w:styleId="73">
    <w:name w:val="HTML Keyboard"/>
    <w:autoRedefine/>
    <w:qFormat/>
    <w:uiPriority w:val="0"/>
    <w:rPr>
      <w:rFonts w:ascii="Courier New" w:hAnsi="Courier New"/>
      <w:sz w:val="20"/>
      <w:szCs w:val="20"/>
    </w:rPr>
  </w:style>
  <w:style w:type="character" w:styleId="74">
    <w:name w:val="HTML Sample"/>
    <w:autoRedefine/>
    <w:qFormat/>
    <w:uiPriority w:val="0"/>
    <w:rPr>
      <w:rFonts w:ascii="Courier New" w:hAnsi="Courier New"/>
    </w:rPr>
  </w:style>
  <w:style w:type="character" w:customStyle="1" w:styleId="75">
    <w:name w:val="页眉 Char"/>
    <w:basedOn w:val="58"/>
    <w:link w:val="34"/>
    <w:autoRedefine/>
    <w:qFormat/>
    <w:uiPriority w:val="99"/>
    <w:rPr>
      <w:sz w:val="18"/>
      <w:szCs w:val="18"/>
    </w:rPr>
  </w:style>
  <w:style w:type="character" w:customStyle="1" w:styleId="76">
    <w:name w:val="页脚 Char"/>
    <w:basedOn w:val="58"/>
    <w:link w:val="33"/>
    <w:autoRedefine/>
    <w:qFormat/>
    <w:uiPriority w:val="0"/>
    <w:rPr>
      <w:sz w:val="18"/>
      <w:szCs w:val="18"/>
    </w:rPr>
  </w:style>
  <w:style w:type="character" w:customStyle="1" w:styleId="77">
    <w:name w:val="标题 1 Char"/>
    <w:basedOn w:val="58"/>
    <w:link w:val="2"/>
    <w:autoRedefine/>
    <w:qFormat/>
    <w:uiPriority w:val="0"/>
    <w:rPr>
      <w:rFonts w:ascii="Calibri" w:hAnsi="Calibri" w:eastAsia="黑体" w:cs="宋体"/>
      <w:b/>
      <w:bCs/>
      <w:kern w:val="44"/>
      <w:sz w:val="28"/>
      <w:szCs w:val="44"/>
    </w:rPr>
  </w:style>
  <w:style w:type="character" w:customStyle="1" w:styleId="78">
    <w:name w:val="标题 2 Char"/>
    <w:basedOn w:val="58"/>
    <w:link w:val="3"/>
    <w:autoRedefine/>
    <w:qFormat/>
    <w:uiPriority w:val="0"/>
    <w:rPr>
      <w:rFonts w:ascii="Cambria" w:hAnsi="Cambria" w:eastAsia="黑体" w:cs="Times New Roman"/>
      <w:b/>
      <w:bCs/>
      <w:sz w:val="28"/>
      <w:szCs w:val="32"/>
    </w:rPr>
  </w:style>
  <w:style w:type="character" w:customStyle="1" w:styleId="79">
    <w:name w:val="标题 3 Char"/>
    <w:basedOn w:val="58"/>
    <w:link w:val="4"/>
    <w:autoRedefine/>
    <w:qFormat/>
    <w:uiPriority w:val="0"/>
    <w:rPr>
      <w:rFonts w:ascii="Calibri" w:hAnsi="Calibri" w:eastAsia="黑体" w:cs="宋体"/>
      <w:b/>
      <w:bCs/>
      <w:sz w:val="28"/>
      <w:szCs w:val="32"/>
    </w:rPr>
  </w:style>
  <w:style w:type="character" w:customStyle="1" w:styleId="80">
    <w:name w:val="标题 4 Char"/>
    <w:basedOn w:val="58"/>
    <w:link w:val="5"/>
    <w:autoRedefine/>
    <w:qFormat/>
    <w:uiPriority w:val="0"/>
    <w:rPr>
      <w:rFonts w:ascii="Cambria" w:hAnsi="Cambria" w:eastAsia="黑体" w:cs="Times New Roman"/>
      <w:b/>
      <w:bCs/>
      <w:sz w:val="28"/>
      <w:szCs w:val="28"/>
    </w:rPr>
  </w:style>
  <w:style w:type="character" w:customStyle="1" w:styleId="81">
    <w:name w:val="段 Char"/>
    <w:link w:val="39"/>
    <w:autoRedefine/>
    <w:qFormat/>
    <w:uiPriority w:val="0"/>
    <w:rPr>
      <w:rFonts w:ascii="宋体" w:hAnsi="Times New Roman" w:eastAsia="宋体" w:cs="Times New Roman"/>
      <w:kern w:val="0"/>
      <w:szCs w:val="20"/>
    </w:rPr>
  </w:style>
  <w:style w:type="paragraph" w:customStyle="1" w:styleId="82">
    <w:name w:val="一级条标题"/>
    <w:next w:val="39"/>
    <w:link w:val="189"/>
    <w:autoRedefine/>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83">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84">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5">
    <w:name w:val="章标题"/>
    <w:next w:val="39"/>
    <w:autoRedefine/>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86">
    <w:name w:val="二级条标题"/>
    <w:basedOn w:val="82"/>
    <w:next w:val="39"/>
    <w:link w:val="190"/>
    <w:autoRedefine/>
    <w:qFormat/>
    <w:uiPriority w:val="0"/>
    <w:pPr>
      <w:numPr>
        <w:ilvl w:val="2"/>
      </w:numPr>
      <w:spacing w:before="50" w:after="50"/>
      <w:outlineLvl w:val="3"/>
    </w:pPr>
    <w:rPr>
      <w:lang w:val="zh-CN"/>
    </w:rPr>
  </w:style>
  <w:style w:type="paragraph" w:customStyle="1" w:styleId="87">
    <w:name w:val="封面标准号2"/>
    <w:autoRedefine/>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8">
    <w:name w:val="列项——（一级）"/>
    <w:autoRedefine/>
    <w:qFormat/>
    <w:uiPriority w:val="99"/>
    <w:pPr>
      <w:widowControl w:val="0"/>
      <w:numPr>
        <w:ilvl w:val="0"/>
        <w:numId w:val="3"/>
      </w:numPr>
      <w:jc w:val="both"/>
    </w:pPr>
    <w:rPr>
      <w:rFonts w:ascii="宋体" w:hAnsi="Times New Roman" w:eastAsia="宋体" w:cs="Times New Roman"/>
      <w:sz w:val="21"/>
      <w:lang w:val="en-US" w:eastAsia="zh-CN" w:bidi="ar-SA"/>
    </w:rPr>
  </w:style>
  <w:style w:type="paragraph" w:customStyle="1" w:styleId="89">
    <w:name w:val="列项●（二级）"/>
    <w:autoRedefine/>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90">
    <w:name w:val="目次、标准名称标题"/>
    <w:basedOn w:val="1"/>
    <w:next w:val="39"/>
    <w:link w:val="182"/>
    <w:autoRedefine/>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lang w:val="zh-CN"/>
    </w:rPr>
  </w:style>
  <w:style w:type="paragraph" w:customStyle="1" w:styleId="91">
    <w:name w:val="三级条标题"/>
    <w:basedOn w:val="86"/>
    <w:next w:val="39"/>
    <w:link w:val="191"/>
    <w:autoRedefine/>
    <w:qFormat/>
    <w:uiPriority w:val="0"/>
    <w:pPr>
      <w:numPr>
        <w:ilvl w:val="3"/>
      </w:numPr>
      <w:outlineLvl w:val="4"/>
    </w:pPr>
  </w:style>
  <w:style w:type="paragraph" w:customStyle="1" w:styleId="92">
    <w:name w:val="示例"/>
    <w:next w:val="93"/>
    <w:autoRedefine/>
    <w:qFormat/>
    <w:uiPriority w:val="99"/>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93">
    <w:name w:val="示例内容"/>
    <w:autoRedefine/>
    <w:qFormat/>
    <w:uiPriority w:val="99"/>
    <w:pPr>
      <w:ind w:firstLine="200" w:firstLineChars="200"/>
    </w:pPr>
    <w:rPr>
      <w:rFonts w:ascii="宋体" w:hAnsi="Times New Roman" w:eastAsia="宋体" w:cs="Times New Roman"/>
      <w:sz w:val="18"/>
      <w:szCs w:val="18"/>
      <w:lang w:val="en-US" w:eastAsia="zh-CN" w:bidi="ar-SA"/>
    </w:rPr>
  </w:style>
  <w:style w:type="paragraph" w:customStyle="1" w:styleId="94">
    <w:name w:val="数字编号列项（二级）"/>
    <w:autoRedefine/>
    <w:qFormat/>
    <w:uiPriority w:val="99"/>
    <w:pPr>
      <w:numPr>
        <w:ilvl w:val="1"/>
        <w:numId w:val="5"/>
      </w:numPr>
      <w:jc w:val="both"/>
    </w:pPr>
    <w:rPr>
      <w:rFonts w:ascii="宋体" w:hAnsi="Times New Roman" w:eastAsia="宋体" w:cs="Times New Roman"/>
      <w:sz w:val="21"/>
      <w:lang w:val="en-US" w:eastAsia="zh-CN" w:bidi="ar-SA"/>
    </w:rPr>
  </w:style>
  <w:style w:type="paragraph" w:customStyle="1" w:styleId="95">
    <w:name w:val="四级条标题"/>
    <w:basedOn w:val="91"/>
    <w:next w:val="39"/>
    <w:autoRedefine/>
    <w:qFormat/>
    <w:uiPriority w:val="0"/>
    <w:pPr>
      <w:numPr>
        <w:ilvl w:val="4"/>
      </w:numPr>
      <w:outlineLvl w:val="5"/>
    </w:pPr>
  </w:style>
  <w:style w:type="paragraph" w:customStyle="1" w:styleId="96">
    <w:name w:val="五级条标题"/>
    <w:basedOn w:val="95"/>
    <w:next w:val="39"/>
    <w:autoRedefine/>
    <w:qFormat/>
    <w:uiPriority w:val="0"/>
    <w:pPr>
      <w:numPr>
        <w:ilvl w:val="5"/>
      </w:numPr>
      <w:outlineLvl w:val="6"/>
    </w:pPr>
  </w:style>
  <w:style w:type="paragraph" w:customStyle="1" w:styleId="97">
    <w:name w:val="注："/>
    <w:next w:val="39"/>
    <w:autoRedefine/>
    <w:qFormat/>
    <w:uiPriority w:val="99"/>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98">
    <w:name w:val="注×："/>
    <w:autoRedefine/>
    <w:qFormat/>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9">
    <w:name w:val="字母编号列项（一级）"/>
    <w:link w:val="192"/>
    <w:autoRedefine/>
    <w:qFormat/>
    <w:uiPriority w:val="0"/>
    <w:pPr>
      <w:numPr>
        <w:ilvl w:val="0"/>
        <w:numId w:val="5"/>
      </w:numPr>
      <w:jc w:val="both"/>
    </w:pPr>
    <w:rPr>
      <w:rFonts w:ascii="宋体" w:hAnsi="Times New Roman" w:eastAsia="宋体" w:cs="Times New Roman"/>
      <w:sz w:val="21"/>
      <w:lang w:val="en-US" w:eastAsia="zh-CN" w:bidi="ar-SA"/>
    </w:rPr>
  </w:style>
  <w:style w:type="paragraph" w:customStyle="1" w:styleId="100">
    <w:name w:val="列项◆（三级）"/>
    <w:basedOn w:val="1"/>
    <w:autoRedefine/>
    <w:qFormat/>
    <w:uiPriority w:val="99"/>
    <w:pPr>
      <w:numPr>
        <w:ilvl w:val="2"/>
        <w:numId w:val="3"/>
      </w:numPr>
    </w:pPr>
    <w:rPr>
      <w:rFonts w:ascii="宋体"/>
    </w:rPr>
  </w:style>
  <w:style w:type="paragraph" w:customStyle="1" w:styleId="101">
    <w:name w:val="编号列项（三级）"/>
    <w:autoRedefine/>
    <w:qFormat/>
    <w:uiPriority w:val="99"/>
    <w:pPr>
      <w:numPr>
        <w:ilvl w:val="2"/>
        <w:numId w:val="5"/>
      </w:numPr>
    </w:pPr>
    <w:rPr>
      <w:rFonts w:ascii="宋体" w:hAnsi="Times New Roman" w:eastAsia="宋体" w:cs="Times New Roman"/>
      <w:sz w:val="21"/>
      <w:lang w:val="en-US" w:eastAsia="zh-CN" w:bidi="ar-SA"/>
    </w:rPr>
  </w:style>
  <w:style w:type="paragraph" w:customStyle="1" w:styleId="102">
    <w:name w:val="示例×："/>
    <w:basedOn w:val="85"/>
    <w:autoRedefine/>
    <w:qFormat/>
    <w:uiPriority w:val="99"/>
    <w:pPr>
      <w:numPr>
        <w:numId w:val="8"/>
      </w:numPr>
      <w:spacing w:beforeLines="0" w:afterLines="0"/>
      <w:outlineLvl w:val="9"/>
    </w:pPr>
    <w:rPr>
      <w:rFonts w:ascii="宋体" w:eastAsia="宋体"/>
      <w:sz w:val="18"/>
      <w:szCs w:val="18"/>
    </w:rPr>
  </w:style>
  <w:style w:type="paragraph" w:customStyle="1" w:styleId="103">
    <w:name w:val="二级无"/>
    <w:basedOn w:val="86"/>
    <w:autoRedefine/>
    <w:qFormat/>
    <w:uiPriority w:val="99"/>
    <w:pPr>
      <w:spacing w:beforeLines="0" w:afterLines="0"/>
    </w:pPr>
    <w:rPr>
      <w:rFonts w:ascii="宋体" w:eastAsia="宋体"/>
    </w:rPr>
  </w:style>
  <w:style w:type="paragraph" w:customStyle="1" w:styleId="104">
    <w:name w:val="注：（正文）"/>
    <w:basedOn w:val="97"/>
    <w:next w:val="39"/>
    <w:autoRedefine/>
    <w:qFormat/>
    <w:uiPriority w:val="0"/>
    <w:pPr>
      <w:numPr>
        <w:numId w:val="9"/>
      </w:numPr>
      <w:ind w:left="726" w:hanging="363"/>
    </w:pPr>
  </w:style>
  <w:style w:type="paragraph" w:customStyle="1" w:styleId="105">
    <w:name w:val="注×：（正文）"/>
    <w:autoRedefine/>
    <w:qFormat/>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106">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7">
    <w:name w:val="标准称谓"/>
    <w:next w:val="1"/>
    <w:autoRedefine/>
    <w:qFormat/>
    <w:uiPriority w:val="99"/>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8">
    <w:name w:val="标准书脚_偶数页"/>
    <w:autoRedefine/>
    <w:qFormat/>
    <w:uiPriority w:val="99"/>
    <w:pPr>
      <w:spacing w:before="120"/>
      <w:ind w:left="221"/>
    </w:pPr>
    <w:rPr>
      <w:rFonts w:ascii="宋体" w:hAnsi="Times New Roman" w:eastAsia="宋体" w:cs="Times New Roman"/>
      <w:sz w:val="18"/>
      <w:szCs w:val="18"/>
      <w:lang w:val="en-US" w:eastAsia="zh-CN" w:bidi="ar-SA"/>
    </w:rPr>
  </w:style>
  <w:style w:type="paragraph" w:customStyle="1" w:styleId="109">
    <w:name w:val="标准书眉_偶数页"/>
    <w:basedOn w:val="84"/>
    <w:next w:val="1"/>
    <w:autoRedefine/>
    <w:qFormat/>
    <w:uiPriority w:val="99"/>
    <w:pPr>
      <w:jc w:val="left"/>
    </w:pPr>
  </w:style>
  <w:style w:type="paragraph" w:customStyle="1" w:styleId="110">
    <w:name w:val="标准书眉一"/>
    <w:autoRedefine/>
    <w:qFormat/>
    <w:uiPriority w:val="0"/>
    <w:pPr>
      <w:jc w:val="both"/>
    </w:pPr>
    <w:rPr>
      <w:rFonts w:ascii="Times New Roman" w:hAnsi="Times New Roman" w:eastAsia="宋体" w:cs="Times New Roman"/>
      <w:lang w:val="en-US" w:eastAsia="zh-CN" w:bidi="ar-SA"/>
    </w:rPr>
  </w:style>
  <w:style w:type="paragraph" w:customStyle="1" w:styleId="111">
    <w:name w:val="参考文献"/>
    <w:basedOn w:val="1"/>
    <w:next w:val="39"/>
    <w:autoRedefine/>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2">
    <w:name w:val="参考文献、索引标题"/>
    <w:basedOn w:val="1"/>
    <w:next w:val="39"/>
    <w:autoRedefine/>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113">
    <w:name w:val="发布"/>
    <w:autoRedefine/>
    <w:qFormat/>
    <w:uiPriority w:val="0"/>
    <w:rPr>
      <w:rFonts w:ascii="黑体" w:eastAsia="黑体"/>
      <w:spacing w:val="85"/>
      <w:w w:val="100"/>
      <w:position w:val="3"/>
      <w:sz w:val="28"/>
      <w:szCs w:val="28"/>
    </w:rPr>
  </w:style>
  <w:style w:type="paragraph" w:customStyle="1" w:styleId="114">
    <w:name w:val="发布部门"/>
    <w:next w:val="39"/>
    <w:autoRedefine/>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5">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16">
    <w:name w:val="封面标准代替信息"/>
    <w:autoRedefine/>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7">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8">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9">
    <w:name w:val="封面标准英文名称"/>
    <w:basedOn w:val="118"/>
    <w:autoRedefine/>
    <w:qFormat/>
    <w:uiPriority w:val="0"/>
    <w:pPr>
      <w:framePr w:wrap="around"/>
      <w:spacing w:before="370" w:line="400" w:lineRule="exact"/>
    </w:pPr>
    <w:rPr>
      <w:rFonts w:ascii="Times New Roman"/>
      <w:sz w:val="28"/>
      <w:szCs w:val="28"/>
    </w:rPr>
  </w:style>
  <w:style w:type="paragraph" w:customStyle="1" w:styleId="120">
    <w:name w:val="封面一致性程度标识"/>
    <w:basedOn w:val="119"/>
    <w:autoRedefine/>
    <w:qFormat/>
    <w:uiPriority w:val="99"/>
    <w:pPr>
      <w:framePr w:wrap="around"/>
      <w:spacing w:before="440"/>
    </w:pPr>
    <w:rPr>
      <w:rFonts w:ascii="宋体" w:eastAsia="宋体"/>
    </w:rPr>
  </w:style>
  <w:style w:type="paragraph" w:customStyle="1" w:styleId="121">
    <w:name w:val="封面标准文稿类别"/>
    <w:basedOn w:val="120"/>
    <w:autoRedefine/>
    <w:qFormat/>
    <w:uiPriority w:val="0"/>
    <w:pPr>
      <w:framePr w:wrap="around"/>
      <w:spacing w:after="160" w:line="240" w:lineRule="auto"/>
    </w:pPr>
    <w:rPr>
      <w:sz w:val="24"/>
    </w:rPr>
  </w:style>
  <w:style w:type="paragraph" w:customStyle="1" w:styleId="122">
    <w:name w:val="封面标准文稿编辑信息"/>
    <w:basedOn w:val="121"/>
    <w:autoRedefine/>
    <w:qFormat/>
    <w:uiPriority w:val="0"/>
    <w:pPr>
      <w:framePr w:wrap="around"/>
      <w:spacing w:before="180" w:line="180" w:lineRule="exact"/>
    </w:pPr>
    <w:rPr>
      <w:sz w:val="21"/>
    </w:rPr>
  </w:style>
  <w:style w:type="paragraph" w:customStyle="1" w:styleId="123">
    <w:name w:val="封面正文"/>
    <w:autoRedefine/>
    <w:qFormat/>
    <w:uiPriority w:val="0"/>
    <w:pPr>
      <w:jc w:val="both"/>
    </w:pPr>
    <w:rPr>
      <w:rFonts w:ascii="Times New Roman" w:hAnsi="Times New Roman" w:eastAsia="宋体" w:cs="Times New Roman"/>
      <w:lang w:val="en-US" w:eastAsia="zh-CN" w:bidi="ar-SA"/>
    </w:rPr>
  </w:style>
  <w:style w:type="paragraph" w:customStyle="1" w:styleId="124">
    <w:name w:val="附录标识"/>
    <w:basedOn w:val="1"/>
    <w:next w:val="39"/>
    <w:autoRedefine/>
    <w:qFormat/>
    <w:uiPriority w:val="99"/>
    <w:pPr>
      <w:keepNext/>
      <w:widowControl/>
      <w:numPr>
        <w:ilvl w:val="0"/>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125">
    <w:name w:val="附录标题"/>
    <w:basedOn w:val="39"/>
    <w:next w:val="39"/>
    <w:autoRedefine/>
    <w:qFormat/>
    <w:uiPriority w:val="99"/>
    <w:pPr>
      <w:ind w:firstLine="0" w:firstLineChars="0"/>
      <w:jc w:val="center"/>
    </w:pPr>
    <w:rPr>
      <w:rFonts w:ascii="黑体" w:eastAsia="黑体"/>
    </w:rPr>
  </w:style>
  <w:style w:type="paragraph" w:customStyle="1" w:styleId="126">
    <w:name w:val="附录表标号"/>
    <w:basedOn w:val="1"/>
    <w:next w:val="39"/>
    <w:autoRedefine/>
    <w:qFormat/>
    <w:uiPriority w:val="99"/>
    <w:pPr>
      <w:numPr>
        <w:ilvl w:val="0"/>
        <w:numId w:val="12"/>
      </w:numPr>
      <w:tabs>
        <w:tab w:val="clear" w:pos="0"/>
      </w:tabs>
      <w:spacing w:line="14" w:lineRule="exact"/>
      <w:ind w:left="811" w:hanging="448"/>
      <w:jc w:val="center"/>
      <w:outlineLvl w:val="0"/>
    </w:pPr>
    <w:rPr>
      <w:color w:val="FFFFFF"/>
      <w:szCs w:val="24"/>
    </w:rPr>
  </w:style>
  <w:style w:type="paragraph" w:customStyle="1" w:styleId="127">
    <w:name w:val="附录表标题"/>
    <w:basedOn w:val="1"/>
    <w:next w:val="39"/>
    <w:autoRedefine/>
    <w:qFormat/>
    <w:uiPriority w:val="99"/>
    <w:pPr>
      <w:numPr>
        <w:ilvl w:val="1"/>
        <w:numId w:val="12"/>
      </w:numPr>
      <w:tabs>
        <w:tab w:val="left" w:pos="180"/>
      </w:tabs>
      <w:spacing w:beforeLines="50" w:afterLines="50"/>
      <w:ind w:left="0" w:firstLine="0"/>
      <w:jc w:val="center"/>
    </w:pPr>
    <w:rPr>
      <w:rFonts w:ascii="黑体" w:eastAsia="黑体"/>
    </w:rPr>
  </w:style>
  <w:style w:type="paragraph" w:customStyle="1" w:styleId="128">
    <w:name w:val="附录二级条标题"/>
    <w:basedOn w:val="1"/>
    <w:next w:val="39"/>
    <w:autoRedefine/>
    <w:qFormat/>
    <w:uiPriority w:val="99"/>
    <w:pPr>
      <w:widowControl/>
      <w:numPr>
        <w:ilvl w:val="3"/>
        <w:numId w:val="11"/>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29">
    <w:name w:val="附录二级无"/>
    <w:basedOn w:val="128"/>
    <w:autoRedefine/>
    <w:qFormat/>
    <w:uiPriority w:val="99"/>
    <w:pPr>
      <w:spacing w:beforeLines="0" w:afterLines="0"/>
    </w:pPr>
    <w:rPr>
      <w:rFonts w:ascii="宋体" w:eastAsia="宋体"/>
      <w:szCs w:val="21"/>
    </w:rPr>
  </w:style>
  <w:style w:type="paragraph" w:customStyle="1" w:styleId="130">
    <w:name w:val="附录公式"/>
    <w:basedOn w:val="39"/>
    <w:next w:val="39"/>
    <w:link w:val="131"/>
    <w:autoRedefine/>
    <w:qFormat/>
    <w:uiPriority w:val="99"/>
  </w:style>
  <w:style w:type="character" w:customStyle="1" w:styleId="131">
    <w:name w:val="附录公式 Char"/>
    <w:link w:val="130"/>
    <w:autoRedefine/>
    <w:qFormat/>
    <w:uiPriority w:val="99"/>
    <w:rPr>
      <w:rFonts w:ascii="宋体" w:hAnsi="Times New Roman" w:eastAsia="宋体" w:cs="Times New Roman"/>
      <w:kern w:val="0"/>
      <w:szCs w:val="20"/>
    </w:rPr>
  </w:style>
  <w:style w:type="paragraph" w:customStyle="1" w:styleId="132">
    <w:name w:val="附录公式编号制表符"/>
    <w:basedOn w:val="1"/>
    <w:next w:val="39"/>
    <w:autoRedefine/>
    <w:qFormat/>
    <w:uiPriority w:val="99"/>
    <w:pPr>
      <w:widowControl/>
      <w:tabs>
        <w:tab w:val="center" w:pos="4201"/>
        <w:tab w:val="right" w:leader="dot" w:pos="9298"/>
      </w:tabs>
      <w:autoSpaceDE w:val="0"/>
      <w:autoSpaceDN w:val="0"/>
    </w:pPr>
    <w:rPr>
      <w:rFonts w:ascii="宋体"/>
      <w:kern w:val="0"/>
      <w:szCs w:val="20"/>
    </w:rPr>
  </w:style>
  <w:style w:type="paragraph" w:customStyle="1" w:styleId="133">
    <w:name w:val="附录三级条标题"/>
    <w:basedOn w:val="128"/>
    <w:next w:val="39"/>
    <w:autoRedefine/>
    <w:qFormat/>
    <w:uiPriority w:val="99"/>
    <w:pPr>
      <w:numPr>
        <w:ilvl w:val="4"/>
      </w:numPr>
      <w:outlineLvl w:val="4"/>
    </w:pPr>
  </w:style>
  <w:style w:type="paragraph" w:customStyle="1" w:styleId="134">
    <w:name w:val="附录三级无"/>
    <w:basedOn w:val="133"/>
    <w:autoRedefine/>
    <w:qFormat/>
    <w:uiPriority w:val="99"/>
    <w:pPr>
      <w:spacing w:beforeLines="0" w:afterLines="0"/>
    </w:pPr>
    <w:rPr>
      <w:rFonts w:ascii="宋体" w:eastAsia="宋体"/>
      <w:szCs w:val="21"/>
    </w:rPr>
  </w:style>
  <w:style w:type="paragraph" w:customStyle="1" w:styleId="135">
    <w:name w:val="附录数字编号列项（二级）"/>
    <w:autoRedefine/>
    <w:qFormat/>
    <w:uiPriority w:val="99"/>
    <w:pPr>
      <w:numPr>
        <w:ilvl w:val="1"/>
        <w:numId w:val="13"/>
      </w:numPr>
    </w:pPr>
    <w:rPr>
      <w:rFonts w:ascii="宋体" w:hAnsi="Times New Roman" w:eastAsia="宋体" w:cs="Times New Roman"/>
      <w:sz w:val="21"/>
      <w:lang w:val="en-US" w:eastAsia="zh-CN" w:bidi="ar-SA"/>
    </w:rPr>
  </w:style>
  <w:style w:type="paragraph" w:customStyle="1" w:styleId="136">
    <w:name w:val="附录四级条标题"/>
    <w:basedOn w:val="133"/>
    <w:next w:val="39"/>
    <w:autoRedefine/>
    <w:qFormat/>
    <w:uiPriority w:val="99"/>
    <w:pPr>
      <w:numPr>
        <w:ilvl w:val="5"/>
      </w:numPr>
      <w:outlineLvl w:val="5"/>
    </w:pPr>
  </w:style>
  <w:style w:type="paragraph" w:customStyle="1" w:styleId="137">
    <w:name w:val="附录四级无"/>
    <w:basedOn w:val="136"/>
    <w:autoRedefine/>
    <w:qFormat/>
    <w:uiPriority w:val="99"/>
    <w:pPr>
      <w:spacing w:beforeLines="0" w:afterLines="0"/>
    </w:pPr>
    <w:rPr>
      <w:rFonts w:ascii="宋体" w:eastAsia="宋体"/>
      <w:szCs w:val="21"/>
    </w:rPr>
  </w:style>
  <w:style w:type="paragraph" w:customStyle="1" w:styleId="138">
    <w:name w:val="附录图标号"/>
    <w:basedOn w:val="1"/>
    <w:autoRedefine/>
    <w:qFormat/>
    <w:uiPriority w:val="99"/>
    <w:pPr>
      <w:keepNext/>
      <w:pageBreakBefore/>
      <w:widowControl/>
      <w:numPr>
        <w:ilvl w:val="0"/>
        <w:numId w:val="14"/>
      </w:numPr>
      <w:spacing w:line="14" w:lineRule="exact"/>
      <w:ind w:left="0" w:firstLine="363"/>
      <w:jc w:val="center"/>
      <w:outlineLvl w:val="0"/>
    </w:pPr>
    <w:rPr>
      <w:color w:val="FFFFFF"/>
      <w:szCs w:val="24"/>
    </w:rPr>
  </w:style>
  <w:style w:type="paragraph" w:customStyle="1" w:styleId="139">
    <w:name w:val="附录图标题"/>
    <w:basedOn w:val="1"/>
    <w:next w:val="39"/>
    <w:autoRedefine/>
    <w:qFormat/>
    <w:uiPriority w:val="99"/>
    <w:pPr>
      <w:numPr>
        <w:ilvl w:val="1"/>
        <w:numId w:val="14"/>
      </w:numPr>
      <w:tabs>
        <w:tab w:val="left" w:pos="363"/>
      </w:tabs>
      <w:spacing w:beforeLines="50" w:afterLines="50"/>
      <w:ind w:left="0" w:firstLine="0"/>
      <w:jc w:val="center"/>
    </w:pPr>
    <w:rPr>
      <w:rFonts w:ascii="黑体" w:eastAsia="黑体"/>
    </w:rPr>
  </w:style>
  <w:style w:type="paragraph" w:customStyle="1" w:styleId="140">
    <w:name w:val="附录五级条标题"/>
    <w:basedOn w:val="136"/>
    <w:next w:val="39"/>
    <w:autoRedefine/>
    <w:qFormat/>
    <w:uiPriority w:val="99"/>
    <w:pPr>
      <w:numPr>
        <w:ilvl w:val="6"/>
      </w:numPr>
      <w:outlineLvl w:val="6"/>
    </w:pPr>
  </w:style>
  <w:style w:type="paragraph" w:customStyle="1" w:styleId="141">
    <w:name w:val="附录五级无"/>
    <w:basedOn w:val="140"/>
    <w:autoRedefine/>
    <w:qFormat/>
    <w:uiPriority w:val="99"/>
    <w:pPr>
      <w:spacing w:beforeLines="0" w:afterLines="0"/>
    </w:pPr>
    <w:rPr>
      <w:rFonts w:ascii="宋体" w:eastAsia="宋体"/>
      <w:szCs w:val="21"/>
    </w:rPr>
  </w:style>
  <w:style w:type="paragraph" w:customStyle="1" w:styleId="142">
    <w:name w:val="附录章标题"/>
    <w:next w:val="39"/>
    <w:autoRedefine/>
    <w:qFormat/>
    <w:uiPriority w:val="99"/>
    <w:pPr>
      <w:numPr>
        <w:ilvl w:val="1"/>
        <w:numId w:val="11"/>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43">
    <w:name w:val="附录一级条标题"/>
    <w:basedOn w:val="142"/>
    <w:next w:val="39"/>
    <w:autoRedefine/>
    <w:qFormat/>
    <w:uiPriority w:val="0"/>
    <w:pPr>
      <w:numPr>
        <w:ilvl w:val="2"/>
      </w:numPr>
      <w:autoSpaceDN w:val="0"/>
      <w:spacing w:beforeLines="50" w:afterLines="50"/>
      <w:outlineLvl w:val="2"/>
    </w:pPr>
  </w:style>
  <w:style w:type="paragraph" w:customStyle="1" w:styleId="144">
    <w:name w:val="附录一级无"/>
    <w:basedOn w:val="143"/>
    <w:autoRedefine/>
    <w:qFormat/>
    <w:uiPriority w:val="99"/>
    <w:pPr>
      <w:spacing w:beforeLines="0" w:afterLines="0"/>
    </w:pPr>
    <w:rPr>
      <w:rFonts w:ascii="宋体" w:eastAsia="宋体"/>
      <w:szCs w:val="21"/>
    </w:rPr>
  </w:style>
  <w:style w:type="paragraph" w:customStyle="1" w:styleId="145">
    <w:name w:val="附录字母编号列项（一级）"/>
    <w:autoRedefine/>
    <w:qFormat/>
    <w:uiPriority w:val="99"/>
    <w:pPr>
      <w:numPr>
        <w:ilvl w:val="0"/>
        <w:numId w:val="13"/>
      </w:numPr>
    </w:pPr>
    <w:rPr>
      <w:rFonts w:ascii="宋体" w:hAnsi="Times New Roman" w:eastAsia="宋体" w:cs="Times New Roman"/>
      <w:sz w:val="21"/>
      <w:lang w:val="en-US" w:eastAsia="zh-CN" w:bidi="ar-SA"/>
    </w:rPr>
  </w:style>
  <w:style w:type="character" w:customStyle="1" w:styleId="146">
    <w:name w:val="脚注文本 Char"/>
    <w:basedOn w:val="58"/>
    <w:link w:val="41"/>
    <w:autoRedefine/>
    <w:qFormat/>
    <w:uiPriority w:val="99"/>
    <w:rPr>
      <w:rFonts w:ascii="宋体"/>
      <w:kern w:val="2"/>
      <w:sz w:val="18"/>
      <w:szCs w:val="18"/>
    </w:rPr>
  </w:style>
  <w:style w:type="paragraph" w:customStyle="1" w:styleId="147">
    <w:name w:val="列项说明"/>
    <w:basedOn w:val="1"/>
    <w:autoRedefine/>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48">
    <w:name w:val="列项说明数字编号"/>
    <w:autoRedefine/>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49">
    <w:name w:val="目次、索引正文"/>
    <w:autoRedefine/>
    <w:qFormat/>
    <w:uiPriority w:val="99"/>
    <w:pPr>
      <w:spacing w:line="320" w:lineRule="exact"/>
      <w:jc w:val="both"/>
    </w:pPr>
    <w:rPr>
      <w:rFonts w:ascii="宋体" w:hAnsi="Times New Roman" w:eastAsia="宋体" w:cs="Times New Roman"/>
      <w:sz w:val="21"/>
      <w:lang w:val="en-US" w:eastAsia="zh-CN" w:bidi="ar-SA"/>
    </w:rPr>
  </w:style>
  <w:style w:type="paragraph" w:customStyle="1" w:styleId="150">
    <w:name w:val="其他标准标志"/>
    <w:basedOn w:val="106"/>
    <w:autoRedefine/>
    <w:qFormat/>
    <w:uiPriority w:val="99"/>
    <w:pPr>
      <w:framePr w:w="6101" w:wrap="around" w:vAnchor="page" w:hAnchor="page" w:x="4673" w:y="942"/>
    </w:pPr>
    <w:rPr>
      <w:w w:val="130"/>
    </w:rPr>
  </w:style>
  <w:style w:type="paragraph" w:customStyle="1" w:styleId="151">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2">
    <w:name w:val="其他发布部门"/>
    <w:basedOn w:val="114"/>
    <w:autoRedefine/>
    <w:qFormat/>
    <w:uiPriority w:val="0"/>
    <w:pPr>
      <w:framePr w:wrap="around" w:y="15310"/>
      <w:spacing w:line="0" w:lineRule="atLeast"/>
    </w:pPr>
    <w:rPr>
      <w:rFonts w:ascii="黑体" w:eastAsia="黑体"/>
      <w:b w:val="0"/>
    </w:rPr>
  </w:style>
  <w:style w:type="paragraph" w:customStyle="1" w:styleId="153">
    <w:name w:val="前言、引言标题"/>
    <w:next w:val="39"/>
    <w:autoRedefine/>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54">
    <w:name w:val="三级无"/>
    <w:basedOn w:val="91"/>
    <w:autoRedefine/>
    <w:qFormat/>
    <w:uiPriority w:val="99"/>
    <w:pPr>
      <w:spacing w:beforeLines="0" w:afterLines="0"/>
    </w:pPr>
    <w:rPr>
      <w:rFonts w:ascii="宋体" w:eastAsia="宋体"/>
    </w:rPr>
  </w:style>
  <w:style w:type="paragraph" w:customStyle="1" w:styleId="155">
    <w:name w:val="实施日期"/>
    <w:autoRedefine/>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56">
    <w:name w:val="示例后文字"/>
    <w:basedOn w:val="39"/>
    <w:next w:val="39"/>
    <w:autoRedefine/>
    <w:qFormat/>
    <w:uiPriority w:val="99"/>
    <w:pPr>
      <w:ind w:firstLine="360"/>
    </w:pPr>
    <w:rPr>
      <w:sz w:val="18"/>
    </w:rPr>
  </w:style>
  <w:style w:type="paragraph" w:customStyle="1" w:styleId="157">
    <w:name w:val="首示例"/>
    <w:next w:val="39"/>
    <w:link w:val="158"/>
    <w:autoRedefine/>
    <w:qFormat/>
    <w:uiPriority w:val="99"/>
    <w:pPr>
      <w:tabs>
        <w:tab w:val="left" w:pos="360"/>
      </w:tabs>
    </w:pPr>
    <w:rPr>
      <w:rFonts w:ascii="宋体" w:hAnsi="宋体" w:eastAsia="宋体" w:cs="Times New Roman"/>
      <w:kern w:val="2"/>
      <w:sz w:val="18"/>
      <w:szCs w:val="18"/>
      <w:lang w:val="en-US" w:eastAsia="zh-CN" w:bidi="ar-SA"/>
    </w:rPr>
  </w:style>
  <w:style w:type="character" w:customStyle="1" w:styleId="158">
    <w:name w:val="首示例 Char"/>
    <w:link w:val="157"/>
    <w:autoRedefine/>
    <w:qFormat/>
    <w:uiPriority w:val="99"/>
    <w:rPr>
      <w:rFonts w:ascii="宋体" w:hAnsi="宋体" w:eastAsia="宋体" w:cs="Times New Roman"/>
      <w:sz w:val="18"/>
      <w:szCs w:val="18"/>
    </w:rPr>
  </w:style>
  <w:style w:type="paragraph" w:customStyle="1" w:styleId="159">
    <w:name w:val="四级无"/>
    <w:basedOn w:val="95"/>
    <w:autoRedefine/>
    <w:qFormat/>
    <w:uiPriority w:val="99"/>
    <w:pPr>
      <w:spacing w:beforeLines="0" w:afterLines="0"/>
    </w:pPr>
    <w:rPr>
      <w:rFonts w:ascii="宋体" w:eastAsia="宋体"/>
    </w:rPr>
  </w:style>
  <w:style w:type="paragraph" w:customStyle="1" w:styleId="160">
    <w:name w:val="条文脚注"/>
    <w:basedOn w:val="41"/>
    <w:autoRedefine/>
    <w:qFormat/>
    <w:uiPriority w:val="99"/>
    <w:pPr>
      <w:numPr>
        <w:numId w:val="0"/>
      </w:numPr>
      <w:jc w:val="both"/>
    </w:pPr>
  </w:style>
  <w:style w:type="paragraph" w:customStyle="1" w:styleId="161">
    <w:name w:val="图标脚注说明"/>
    <w:basedOn w:val="39"/>
    <w:autoRedefine/>
    <w:qFormat/>
    <w:uiPriority w:val="99"/>
    <w:pPr>
      <w:ind w:left="840" w:hanging="420" w:firstLineChars="0"/>
    </w:pPr>
    <w:rPr>
      <w:sz w:val="18"/>
      <w:szCs w:val="18"/>
    </w:rPr>
  </w:style>
  <w:style w:type="paragraph" w:customStyle="1" w:styleId="162">
    <w:name w:val="图表脚注说明"/>
    <w:basedOn w:val="1"/>
    <w:autoRedefine/>
    <w:qFormat/>
    <w:uiPriority w:val="0"/>
    <w:pPr>
      <w:numPr>
        <w:ilvl w:val="0"/>
        <w:numId w:val="15"/>
      </w:numPr>
    </w:pPr>
    <w:rPr>
      <w:rFonts w:ascii="宋体"/>
      <w:sz w:val="18"/>
      <w:szCs w:val="18"/>
    </w:rPr>
  </w:style>
  <w:style w:type="paragraph" w:customStyle="1" w:styleId="163">
    <w:name w:val="图的脚注"/>
    <w:next w:val="39"/>
    <w:autoRedefine/>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164">
    <w:name w:val="尾注文本 Char"/>
    <w:basedOn w:val="58"/>
    <w:link w:val="31"/>
    <w:autoRedefine/>
    <w:qFormat/>
    <w:uiPriority w:val="99"/>
    <w:rPr>
      <w:rFonts w:ascii="Times New Roman" w:hAnsi="Times New Roman" w:eastAsia="宋体" w:cs="Times New Roman"/>
      <w:szCs w:val="24"/>
    </w:rPr>
  </w:style>
  <w:style w:type="character" w:customStyle="1" w:styleId="165">
    <w:name w:val="文档结构图 Char"/>
    <w:basedOn w:val="58"/>
    <w:link w:val="16"/>
    <w:autoRedefine/>
    <w:qFormat/>
    <w:uiPriority w:val="99"/>
    <w:rPr>
      <w:rFonts w:ascii="Times New Roman" w:hAnsi="Times New Roman" w:eastAsia="宋体" w:cs="Times New Roman"/>
      <w:szCs w:val="24"/>
      <w:shd w:val="clear" w:color="auto" w:fill="000080"/>
    </w:rPr>
  </w:style>
  <w:style w:type="paragraph" w:customStyle="1" w:styleId="166">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67">
    <w:name w:val="五级无"/>
    <w:basedOn w:val="96"/>
    <w:autoRedefine/>
    <w:qFormat/>
    <w:uiPriority w:val="99"/>
    <w:pPr>
      <w:spacing w:beforeLines="0" w:afterLines="0"/>
    </w:pPr>
    <w:rPr>
      <w:rFonts w:ascii="宋体" w:eastAsia="宋体"/>
    </w:rPr>
  </w:style>
  <w:style w:type="paragraph" w:customStyle="1" w:styleId="168">
    <w:name w:val="一级无"/>
    <w:basedOn w:val="82"/>
    <w:autoRedefine/>
    <w:qFormat/>
    <w:uiPriority w:val="99"/>
    <w:pPr>
      <w:spacing w:beforeLines="0" w:afterLines="0"/>
    </w:pPr>
    <w:rPr>
      <w:rFonts w:ascii="宋体" w:eastAsia="宋体"/>
    </w:rPr>
  </w:style>
  <w:style w:type="paragraph" w:customStyle="1" w:styleId="169">
    <w:name w:val="正文表标题"/>
    <w:next w:val="39"/>
    <w:autoRedefine/>
    <w:qFormat/>
    <w:uiPriority w:val="99"/>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70">
    <w:name w:val="正文公式编号制表符"/>
    <w:basedOn w:val="39"/>
    <w:next w:val="39"/>
    <w:autoRedefine/>
    <w:qFormat/>
    <w:uiPriority w:val="99"/>
    <w:pPr>
      <w:ind w:firstLine="0" w:firstLineChars="0"/>
    </w:pPr>
  </w:style>
  <w:style w:type="paragraph" w:customStyle="1" w:styleId="171">
    <w:name w:val="正文图标题"/>
    <w:next w:val="39"/>
    <w:autoRedefine/>
    <w:qFormat/>
    <w:uiPriority w:val="99"/>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72">
    <w:name w:val="终结线"/>
    <w:basedOn w:val="1"/>
    <w:autoRedefine/>
    <w:qFormat/>
    <w:uiPriority w:val="99"/>
    <w:pPr>
      <w:framePr w:hSpace="181" w:vSpace="181" w:wrap="around" w:vAnchor="text" w:hAnchor="margin" w:xAlign="center" w:y="285"/>
    </w:pPr>
    <w:rPr>
      <w:szCs w:val="24"/>
    </w:rPr>
  </w:style>
  <w:style w:type="paragraph" w:customStyle="1" w:styleId="173">
    <w:name w:val="其他发布日期"/>
    <w:autoRedefine/>
    <w:qFormat/>
    <w:uiPriority w:val="99"/>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74">
    <w:name w:val="其他实施日期"/>
    <w:basedOn w:val="155"/>
    <w:autoRedefine/>
    <w:qFormat/>
    <w:uiPriority w:val="99"/>
    <w:pPr>
      <w:framePr w:wrap="around"/>
    </w:pPr>
  </w:style>
  <w:style w:type="paragraph" w:customStyle="1" w:styleId="175">
    <w:name w:val="封面标准名称2"/>
    <w:basedOn w:val="118"/>
    <w:autoRedefine/>
    <w:qFormat/>
    <w:uiPriority w:val="99"/>
    <w:pPr>
      <w:framePr w:wrap="around" w:y="4469"/>
      <w:spacing w:beforeLines="630"/>
    </w:pPr>
  </w:style>
  <w:style w:type="paragraph" w:customStyle="1" w:styleId="176">
    <w:name w:val="封面标准英文名称2"/>
    <w:basedOn w:val="119"/>
    <w:autoRedefine/>
    <w:qFormat/>
    <w:uiPriority w:val="99"/>
    <w:pPr>
      <w:framePr w:wrap="around" w:y="4469"/>
    </w:pPr>
  </w:style>
  <w:style w:type="paragraph" w:customStyle="1" w:styleId="177">
    <w:name w:val="封面一致性程度标识2"/>
    <w:basedOn w:val="120"/>
    <w:autoRedefine/>
    <w:qFormat/>
    <w:uiPriority w:val="99"/>
    <w:pPr>
      <w:framePr w:wrap="around" w:y="4469"/>
    </w:pPr>
  </w:style>
  <w:style w:type="paragraph" w:customStyle="1" w:styleId="178">
    <w:name w:val="封面标准文稿类别2"/>
    <w:basedOn w:val="121"/>
    <w:autoRedefine/>
    <w:qFormat/>
    <w:uiPriority w:val="99"/>
    <w:pPr>
      <w:framePr w:wrap="around" w:y="4469"/>
    </w:pPr>
  </w:style>
  <w:style w:type="paragraph" w:customStyle="1" w:styleId="179">
    <w:name w:val="封面标准文稿编辑信息2"/>
    <w:basedOn w:val="122"/>
    <w:autoRedefine/>
    <w:qFormat/>
    <w:uiPriority w:val="99"/>
    <w:pPr>
      <w:framePr w:wrap="around" w:y="4469"/>
    </w:pPr>
  </w:style>
  <w:style w:type="paragraph" w:customStyle="1" w:styleId="180">
    <w:name w:val="标准名称"/>
    <w:basedOn w:val="90"/>
    <w:link w:val="183"/>
    <w:autoRedefine/>
    <w:qFormat/>
    <w:uiPriority w:val="0"/>
  </w:style>
  <w:style w:type="character" w:styleId="181">
    <w:name w:val="Placeholder Text"/>
    <w:autoRedefine/>
    <w:semiHidden/>
    <w:qFormat/>
    <w:uiPriority w:val="99"/>
    <w:rPr>
      <w:color w:val="808080"/>
    </w:rPr>
  </w:style>
  <w:style w:type="character" w:customStyle="1" w:styleId="182">
    <w:name w:val="目次、标准名称标题 Char"/>
    <w:link w:val="90"/>
    <w:autoRedefine/>
    <w:qFormat/>
    <w:uiPriority w:val="0"/>
    <w:rPr>
      <w:rFonts w:ascii="黑体" w:hAnsi="Times New Roman" w:eastAsia="黑体" w:cs="Times New Roman"/>
      <w:kern w:val="0"/>
      <w:sz w:val="32"/>
      <w:szCs w:val="20"/>
      <w:shd w:val="clear" w:color="FFFFFF" w:fill="FFFFFF"/>
      <w:lang w:val="zh-CN" w:eastAsia="zh-CN"/>
    </w:rPr>
  </w:style>
  <w:style w:type="character" w:customStyle="1" w:styleId="183">
    <w:name w:val="标准名称 Char"/>
    <w:link w:val="180"/>
    <w:autoRedefine/>
    <w:qFormat/>
    <w:uiPriority w:val="0"/>
    <w:rPr>
      <w:rFonts w:ascii="黑体" w:hAnsi="Times New Roman" w:eastAsia="黑体" w:cs="Times New Roman"/>
      <w:kern w:val="0"/>
      <w:sz w:val="32"/>
      <w:szCs w:val="20"/>
      <w:shd w:val="clear" w:color="FFFFFF" w:fill="FFFFFF"/>
      <w:lang w:val="zh-CN" w:eastAsia="zh-CN"/>
    </w:rPr>
  </w:style>
  <w:style w:type="character" w:customStyle="1" w:styleId="184">
    <w:name w:val="批注框文本 Char"/>
    <w:basedOn w:val="58"/>
    <w:link w:val="32"/>
    <w:autoRedefine/>
    <w:qFormat/>
    <w:uiPriority w:val="99"/>
    <w:rPr>
      <w:rFonts w:ascii="Times New Roman" w:hAnsi="Times New Roman" w:eastAsia="宋体" w:cs="Times New Roman"/>
      <w:sz w:val="18"/>
      <w:szCs w:val="18"/>
      <w:lang w:val="zh-CN" w:eastAsia="zh-CN"/>
    </w:rPr>
  </w:style>
  <w:style w:type="paragraph" w:styleId="185">
    <w:name w:val="List Paragraph"/>
    <w:basedOn w:val="1"/>
    <w:link w:val="455"/>
    <w:autoRedefine/>
    <w:qFormat/>
    <w:uiPriority w:val="34"/>
    <w:pPr>
      <w:ind w:firstLine="420" w:firstLineChars="200"/>
    </w:pPr>
    <w:rPr>
      <w:rFonts w:ascii="Calibri" w:hAnsi="Calibri" w:cs="宋体"/>
    </w:rPr>
  </w:style>
  <w:style w:type="character" w:customStyle="1" w:styleId="186">
    <w:name w:val="纯文本 Char"/>
    <w:link w:val="26"/>
    <w:autoRedefine/>
    <w:qFormat/>
    <w:uiPriority w:val="0"/>
    <w:rPr>
      <w:rFonts w:ascii="宋体" w:hAnsi="Courier New"/>
    </w:rPr>
  </w:style>
  <w:style w:type="character" w:customStyle="1" w:styleId="187">
    <w:name w:val="纯文本 Char1"/>
    <w:basedOn w:val="58"/>
    <w:autoRedefine/>
    <w:semiHidden/>
    <w:qFormat/>
    <w:uiPriority w:val="0"/>
    <w:rPr>
      <w:rFonts w:ascii="宋体" w:hAnsi="Courier New" w:eastAsia="宋体" w:cs="Courier New"/>
      <w:szCs w:val="21"/>
    </w:rPr>
  </w:style>
  <w:style w:type="character" w:customStyle="1" w:styleId="188">
    <w:name w:val="fontstyle01"/>
    <w:autoRedefine/>
    <w:qFormat/>
    <w:uiPriority w:val="0"/>
    <w:rPr>
      <w:rFonts w:hint="eastAsia" w:ascii="宋体" w:hAnsi="宋体" w:eastAsia="宋体"/>
      <w:color w:val="000000"/>
      <w:sz w:val="22"/>
      <w:szCs w:val="22"/>
    </w:rPr>
  </w:style>
  <w:style w:type="character" w:customStyle="1" w:styleId="189">
    <w:name w:val="一级条标题 Char Char"/>
    <w:link w:val="82"/>
    <w:autoRedefine/>
    <w:qFormat/>
    <w:locked/>
    <w:uiPriority w:val="0"/>
    <w:rPr>
      <w:rFonts w:ascii="黑体" w:eastAsia="黑体"/>
      <w:sz w:val="21"/>
      <w:szCs w:val="21"/>
    </w:rPr>
  </w:style>
  <w:style w:type="character" w:customStyle="1" w:styleId="190">
    <w:name w:val="二级条标题 Char"/>
    <w:link w:val="86"/>
    <w:autoRedefine/>
    <w:qFormat/>
    <w:locked/>
    <w:uiPriority w:val="0"/>
    <w:rPr>
      <w:rFonts w:ascii="黑体" w:eastAsia="黑体"/>
      <w:sz w:val="21"/>
      <w:szCs w:val="21"/>
      <w:lang w:val="zh-CN"/>
    </w:rPr>
  </w:style>
  <w:style w:type="character" w:customStyle="1" w:styleId="191">
    <w:name w:val="三级条标题 Char"/>
    <w:link w:val="91"/>
    <w:autoRedefine/>
    <w:qFormat/>
    <w:locked/>
    <w:uiPriority w:val="0"/>
    <w:rPr>
      <w:rFonts w:ascii="黑体" w:eastAsia="黑体"/>
      <w:sz w:val="21"/>
      <w:szCs w:val="21"/>
      <w:lang w:val="zh-CN"/>
    </w:rPr>
  </w:style>
  <w:style w:type="character" w:customStyle="1" w:styleId="192">
    <w:name w:val="字母编号列项（一级） Char"/>
    <w:link w:val="99"/>
    <w:autoRedefine/>
    <w:qFormat/>
    <w:locked/>
    <w:uiPriority w:val="0"/>
    <w:rPr>
      <w:rFonts w:ascii="宋体"/>
      <w:sz w:val="21"/>
    </w:rPr>
  </w:style>
  <w:style w:type="paragraph" w:customStyle="1" w:styleId="193">
    <w:name w:val="样式 段 + 左"/>
    <w:basedOn w:val="39"/>
    <w:autoRedefine/>
    <w:qFormat/>
    <w:uiPriority w:val="0"/>
    <w:pPr>
      <w:jc w:val="left"/>
    </w:pPr>
    <w:rPr>
      <w:rFonts w:hint="eastAsia" w:cs="宋体"/>
    </w:rPr>
  </w:style>
  <w:style w:type="character" w:customStyle="1" w:styleId="194">
    <w:name w:val="批注文字 Char"/>
    <w:basedOn w:val="58"/>
    <w:link w:val="17"/>
    <w:autoRedefine/>
    <w:qFormat/>
    <w:uiPriority w:val="0"/>
    <w:rPr>
      <w:rFonts w:ascii="Calibri" w:hAnsi="Calibri" w:eastAsia="宋体" w:cs="宋体"/>
      <w:szCs w:val="21"/>
    </w:rPr>
  </w:style>
  <w:style w:type="character" w:customStyle="1" w:styleId="195">
    <w:name w:val="日期 Char"/>
    <w:basedOn w:val="58"/>
    <w:link w:val="29"/>
    <w:autoRedefine/>
    <w:qFormat/>
    <w:uiPriority w:val="0"/>
    <w:rPr>
      <w:rFonts w:ascii="Calibri" w:hAnsi="Calibri" w:eastAsia="宋体" w:cs="宋体"/>
      <w:szCs w:val="21"/>
    </w:rPr>
  </w:style>
  <w:style w:type="character" w:customStyle="1" w:styleId="196">
    <w:name w:val="副标题 Char"/>
    <w:basedOn w:val="58"/>
    <w:link w:val="40"/>
    <w:autoRedefine/>
    <w:qFormat/>
    <w:uiPriority w:val="0"/>
    <w:rPr>
      <w:rFonts w:ascii="Cambria" w:hAnsi="Cambria" w:eastAsia="宋体" w:cs="Times New Roman"/>
      <w:b/>
      <w:bCs/>
      <w:kern w:val="28"/>
      <w:sz w:val="32"/>
      <w:szCs w:val="32"/>
    </w:rPr>
  </w:style>
  <w:style w:type="character" w:customStyle="1" w:styleId="197">
    <w:name w:val="标题 Char"/>
    <w:basedOn w:val="58"/>
    <w:link w:val="52"/>
    <w:autoRedefine/>
    <w:qFormat/>
    <w:uiPriority w:val="0"/>
    <w:rPr>
      <w:rFonts w:ascii="Cambria" w:hAnsi="Cambria" w:eastAsia="宋体" w:cs="Times New Roman"/>
      <w:b/>
      <w:bCs/>
      <w:sz w:val="32"/>
      <w:szCs w:val="32"/>
    </w:rPr>
  </w:style>
  <w:style w:type="character" w:customStyle="1" w:styleId="198">
    <w:name w:val="批注主题 Char"/>
    <w:basedOn w:val="194"/>
    <w:link w:val="53"/>
    <w:autoRedefine/>
    <w:qFormat/>
    <w:uiPriority w:val="0"/>
    <w:rPr>
      <w:rFonts w:ascii="Calibri" w:hAnsi="Calibri" w:eastAsia="宋体" w:cs="宋体"/>
      <w:b/>
      <w:bCs/>
      <w:szCs w:val="21"/>
    </w:rPr>
  </w:style>
  <w:style w:type="character" w:customStyle="1" w:styleId="199">
    <w:name w:val="15"/>
    <w:autoRedefine/>
    <w:qFormat/>
    <w:uiPriority w:val="0"/>
    <w:rPr>
      <w:rFonts w:hint="default" w:ascii="Times New Roman" w:hAnsi="Times New Roman" w:cs="Times New Roman"/>
      <w:color w:val="0000FF"/>
      <w:u w:val="single"/>
    </w:rPr>
  </w:style>
  <w:style w:type="paragraph" w:customStyle="1" w:styleId="200">
    <w:name w:val="TOC 标题1"/>
    <w:basedOn w:val="2"/>
    <w:next w:val="1"/>
    <w:autoRedefine/>
    <w:qFormat/>
    <w:uiPriority w:val="0"/>
    <w:pPr>
      <w:widowControl/>
      <w:spacing w:before="240" w:after="0" w:line="252" w:lineRule="auto"/>
      <w:jc w:val="left"/>
      <w:outlineLvl w:val="9"/>
    </w:pPr>
    <w:rPr>
      <w:rFonts w:ascii="Cambria" w:hAnsi="Cambria"/>
      <w:b w:val="0"/>
      <w:bCs w:val="0"/>
      <w:color w:val="365F91"/>
      <w:kern w:val="0"/>
      <w:sz w:val="32"/>
      <w:szCs w:val="32"/>
    </w:rPr>
  </w:style>
  <w:style w:type="paragraph" w:customStyle="1" w:styleId="201">
    <w:name w:val="列出段落1"/>
    <w:basedOn w:val="1"/>
    <w:autoRedefine/>
    <w:qFormat/>
    <w:uiPriority w:val="0"/>
    <w:pPr>
      <w:ind w:firstLine="420" w:firstLineChars="200"/>
    </w:pPr>
    <w:rPr>
      <w:rFonts w:ascii="Calibri" w:hAnsi="Calibri" w:cs="宋体"/>
    </w:rPr>
  </w:style>
  <w:style w:type="paragraph" w:customStyle="1" w:styleId="202">
    <w:name w:val="TOC 标题2"/>
    <w:basedOn w:val="2"/>
    <w:next w:val="1"/>
    <w:autoRedefine/>
    <w:unhideWhenUsed/>
    <w:qFormat/>
    <w:uiPriority w:val="0"/>
    <w:pPr>
      <w:widowControl/>
      <w:spacing w:before="480" w:after="0" w:line="276" w:lineRule="auto"/>
      <w:jc w:val="left"/>
      <w:outlineLvl w:val="9"/>
    </w:pPr>
    <w:rPr>
      <w:rFonts w:ascii="Cambria" w:hAnsi="Cambria" w:eastAsia="宋体" w:cs="Times New Roman"/>
      <w:color w:val="365F91"/>
      <w:kern w:val="0"/>
      <w:szCs w:val="28"/>
    </w:rPr>
  </w:style>
  <w:style w:type="paragraph" w:styleId="203">
    <w:name w:val="No Spacing"/>
    <w:link w:val="204"/>
    <w:autoRedefine/>
    <w:qFormat/>
    <w:uiPriority w:val="1"/>
    <w:rPr>
      <w:rFonts w:ascii="Calibri" w:hAnsi="Calibri" w:eastAsia="宋体" w:cs="Times New Roman"/>
      <w:sz w:val="22"/>
      <w:szCs w:val="22"/>
      <w:lang w:val="en-US" w:eastAsia="zh-CN" w:bidi="ar-SA"/>
    </w:rPr>
  </w:style>
  <w:style w:type="character" w:customStyle="1" w:styleId="204">
    <w:name w:val="无间隔 Char"/>
    <w:link w:val="203"/>
    <w:autoRedefine/>
    <w:qFormat/>
    <w:uiPriority w:val="1"/>
    <w:rPr>
      <w:rFonts w:ascii="Calibri" w:hAnsi="Calibri" w:eastAsia="宋体" w:cs="Times New Roman"/>
      <w:kern w:val="0"/>
      <w:sz w:val="22"/>
    </w:rPr>
  </w:style>
  <w:style w:type="paragraph" w:customStyle="1" w:styleId="205">
    <w:name w:val="修订1"/>
    <w:autoRedefine/>
    <w:hidden/>
    <w:qFormat/>
    <w:uiPriority w:val="0"/>
    <w:rPr>
      <w:rFonts w:ascii="Calibri" w:hAnsi="Calibri" w:eastAsia="宋体" w:cs="宋体"/>
      <w:kern w:val="2"/>
      <w:sz w:val="21"/>
      <w:szCs w:val="21"/>
      <w:lang w:val="en-US" w:eastAsia="zh-CN" w:bidi="ar-SA"/>
    </w:rPr>
  </w:style>
  <w:style w:type="paragraph" w:customStyle="1" w:styleId="206">
    <w:name w:val="列出段落21"/>
    <w:basedOn w:val="1"/>
    <w:autoRedefine/>
    <w:qFormat/>
    <w:uiPriority w:val="0"/>
    <w:pPr>
      <w:ind w:firstLine="420" w:firstLineChars="200"/>
    </w:pPr>
    <w:rPr>
      <w:rFonts w:ascii="Calibri" w:hAnsi="Calibri"/>
    </w:rPr>
  </w:style>
  <w:style w:type="table" w:customStyle="1" w:styleId="207">
    <w:name w:val="网格型1"/>
    <w:basedOn w:val="55"/>
    <w:autoRedefine/>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8">
    <w:name w:val="修订2"/>
    <w:autoRedefine/>
    <w:hidden/>
    <w:qFormat/>
    <w:uiPriority w:val="99"/>
    <w:rPr>
      <w:rFonts w:ascii="Times New Roman" w:hAnsi="Times New Roman" w:eastAsia="宋体" w:cs="Times New Roman"/>
      <w:kern w:val="2"/>
      <w:sz w:val="21"/>
      <w:szCs w:val="24"/>
      <w:lang w:val="en-US" w:eastAsia="zh-CN" w:bidi="ar-SA"/>
    </w:rPr>
  </w:style>
  <w:style w:type="character" w:customStyle="1" w:styleId="209">
    <w:name w:val="en-code"/>
    <w:autoRedefine/>
    <w:qFormat/>
    <w:uiPriority w:val="0"/>
  </w:style>
  <w:style w:type="character" w:customStyle="1" w:styleId="210">
    <w:name w:val="label_list"/>
    <w:autoRedefine/>
    <w:qFormat/>
    <w:uiPriority w:val="0"/>
  </w:style>
  <w:style w:type="paragraph" w:customStyle="1" w:styleId="211">
    <w:name w:val="TOC 标题3"/>
    <w:basedOn w:val="2"/>
    <w:next w:val="1"/>
    <w:autoRedefine/>
    <w:unhideWhenUsed/>
    <w:qFormat/>
    <w:uiPriority w:val="39"/>
    <w:pPr>
      <w:widowControl/>
      <w:spacing w:before="480" w:after="0" w:line="276" w:lineRule="auto"/>
      <w:jc w:val="left"/>
      <w:outlineLvl w:val="9"/>
    </w:pPr>
    <w:rPr>
      <w:rFonts w:ascii="Calibri Light" w:hAnsi="Calibri Light" w:eastAsia="宋体" w:cs="Times New Roman"/>
      <w:color w:val="2E74B5"/>
      <w:kern w:val="0"/>
      <w:szCs w:val="28"/>
    </w:rPr>
  </w:style>
  <w:style w:type="character" w:customStyle="1" w:styleId="212">
    <w:name w:val="访问过的超链接1"/>
    <w:autoRedefine/>
    <w:unhideWhenUsed/>
    <w:qFormat/>
    <w:uiPriority w:val="0"/>
    <w:rPr>
      <w:color w:val="954F72"/>
      <w:u w:val="single"/>
    </w:rPr>
  </w:style>
  <w:style w:type="paragraph" w:customStyle="1" w:styleId="213">
    <w:name w:val="Char Char Char Char Char Char Char Char Char Char"/>
    <w:basedOn w:val="1"/>
    <w:autoRedefine/>
    <w:qFormat/>
    <w:uiPriority w:val="0"/>
    <w:pPr>
      <w:widowControl/>
      <w:spacing w:after="160" w:line="240" w:lineRule="exact"/>
      <w:jc w:val="left"/>
    </w:pPr>
    <w:rPr>
      <w:rFonts w:ascii="宋体" w:hAnsi="宋体" w:cs="宋体"/>
      <w:kern w:val="0"/>
      <w:sz w:val="24"/>
      <w:szCs w:val="24"/>
    </w:rPr>
  </w:style>
  <w:style w:type="paragraph" w:customStyle="1" w:styleId="214">
    <w:name w:val="附 录 A"/>
    <w:basedOn w:val="1"/>
    <w:link w:val="215"/>
    <w:autoRedefine/>
    <w:qFormat/>
    <w:uiPriority w:val="0"/>
    <w:pPr>
      <w:ind w:left="4620" w:firstLine="420"/>
      <w:jc w:val="center"/>
    </w:pPr>
    <w:rPr>
      <w:rFonts w:ascii="黑体" w:eastAsia="黑体"/>
      <w:kern w:val="0"/>
      <w:szCs w:val="20"/>
    </w:rPr>
  </w:style>
  <w:style w:type="character" w:customStyle="1" w:styleId="215">
    <w:name w:val="附 录 A Char"/>
    <w:link w:val="214"/>
    <w:autoRedefine/>
    <w:qFormat/>
    <w:uiPriority w:val="0"/>
    <w:rPr>
      <w:rFonts w:ascii="黑体" w:hAnsi="Times New Roman" w:eastAsia="黑体" w:cs="Times New Roman"/>
      <w:kern w:val="0"/>
      <w:szCs w:val="20"/>
    </w:rPr>
  </w:style>
  <w:style w:type="character" w:customStyle="1" w:styleId="216">
    <w:name w:val="ordinary-span-edit2"/>
    <w:basedOn w:val="58"/>
    <w:autoRedefine/>
    <w:qFormat/>
    <w:uiPriority w:val="0"/>
  </w:style>
  <w:style w:type="character" w:customStyle="1" w:styleId="217">
    <w:name w:val="high-light-bg4"/>
    <w:basedOn w:val="58"/>
    <w:autoRedefine/>
    <w:qFormat/>
    <w:uiPriority w:val="0"/>
  </w:style>
  <w:style w:type="character" w:customStyle="1" w:styleId="218">
    <w:name w:val="正文文本 Char"/>
    <w:basedOn w:val="58"/>
    <w:link w:val="19"/>
    <w:autoRedefine/>
    <w:qFormat/>
    <w:uiPriority w:val="99"/>
  </w:style>
  <w:style w:type="character" w:customStyle="1" w:styleId="219">
    <w:name w:val="正文首行缩进 Char"/>
    <w:basedOn w:val="218"/>
    <w:autoRedefine/>
    <w:qFormat/>
    <w:uiPriority w:val="99"/>
  </w:style>
  <w:style w:type="character" w:customStyle="1" w:styleId="220">
    <w:name w:val="正文首行缩进 Char1"/>
    <w:link w:val="54"/>
    <w:autoRedefine/>
    <w:qFormat/>
    <w:uiPriority w:val="0"/>
    <w:rPr>
      <w:rFonts w:ascii="Times New Roman" w:hAnsi="Times New Roman" w:eastAsia="宋体" w:cs="Times New Roman"/>
      <w:szCs w:val="24"/>
    </w:rPr>
  </w:style>
  <w:style w:type="paragraph" w:customStyle="1" w:styleId="221">
    <w:name w:val="样式1"/>
    <w:basedOn w:val="1"/>
    <w:link w:val="222"/>
    <w:autoRedefine/>
    <w:qFormat/>
    <w:uiPriority w:val="0"/>
    <w:pPr>
      <w:spacing w:line="360" w:lineRule="auto"/>
      <w:ind w:firstLine="200" w:firstLineChars="200"/>
    </w:pPr>
    <w:rPr>
      <w:sz w:val="24"/>
    </w:rPr>
  </w:style>
  <w:style w:type="character" w:customStyle="1" w:styleId="222">
    <w:name w:val="样式1 字符"/>
    <w:basedOn w:val="58"/>
    <w:link w:val="221"/>
    <w:autoRedefine/>
    <w:qFormat/>
    <w:uiPriority w:val="0"/>
    <w:rPr>
      <w:rFonts w:eastAsia="宋体"/>
      <w:sz w:val="24"/>
    </w:rPr>
  </w:style>
  <w:style w:type="paragraph" w:customStyle="1" w:styleId="223">
    <w:name w:val="a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24">
    <w:name w:val="a1"/>
    <w:basedOn w:val="1"/>
    <w:autoRedefine/>
    <w:qFormat/>
    <w:uiPriority w:val="0"/>
    <w:pPr>
      <w:widowControl/>
      <w:spacing w:before="100" w:beforeAutospacing="1" w:after="100" w:afterAutospacing="1"/>
      <w:jc w:val="left"/>
    </w:pPr>
    <w:rPr>
      <w:rFonts w:ascii="宋体" w:hAnsi="宋体" w:cs="宋体"/>
      <w:kern w:val="0"/>
      <w:sz w:val="24"/>
      <w:szCs w:val="24"/>
    </w:rPr>
  </w:style>
  <w:style w:type="table" w:customStyle="1" w:styleId="225">
    <w:name w:val="网格型2"/>
    <w:basedOn w:val="5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6">
    <w:name w:val="*正文"/>
    <w:basedOn w:val="1"/>
    <w:link w:val="227"/>
    <w:autoRedefine/>
    <w:qFormat/>
    <w:uiPriority w:val="0"/>
    <w:pPr>
      <w:spacing w:line="360" w:lineRule="auto"/>
      <w:ind w:firstLine="200" w:firstLineChars="200"/>
    </w:pPr>
    <w:rPr>
      <w:rFonts w:ascii="宋体" w:hAnsi="宋体"/>
      <w:szCs w:val="24"/>
    </w:rPr>
  </w:style>
  <w:style w:type="character" w:customStyle="1" w:styleId="227">
    <w:name w:val="*正文 Char"/>
    <w:link w:val="226"/>
    <w:autoRedefine/>
    <w:qFormat/>
    <w:uiPriority w:val="0"/>
    <w:rPr>
      <w:rFonts w:ascii="宋体" w:hAnsi="宋体" w:eastAsia="宋体" w:cs="Times New Roman"/>
      <w:szCs w:val="24"/>
    </w:rPr>
  </w:style>
  <w:style w:type="paragraph" w:customStyle="1" w:styleId="228">
    <w:name w:val="a"/>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29">
    <w:name w:val="标准文件_段 Char"/>
    <w:link w:val="230"/>
    <w:autoRedefine/>
    <w:qFormat/>
    <w:locked/>
    <w:uiPriority w:val="0"/>
    <w:rPr>
      <w:rFonts w:ascii="宋体" w:hAnsi="Times New Roman" w:eastAsia="宋体"/>
    </w:rPr>
  </w:style>
  <w:style w:type="paragraph" w:customStyle="1" w:styleId="230">
    <w:name w:val="标准文件_段"/>
    <w:link w:val="229"/>
    <w:qFormat/>
    <w:uiPriority w:val="0"/>
    <w:pPr>
      <w:autoSpaceDE w:val="0"/>
      <w:autoSpaceDN w:val="0"/>
      <w:ind w:firstLine="200" w:firstLineChars="200"/>
      <w:jc w:val="both"/>
    </w:pPr>
    <w:rPr>
      <w:rFonts w:ascii="宋体" w:hAnsi="Times New Roman" w:eastAsia="宋体" w:cstheme="minorBidi"/>
      <w:kern w:val="2"/>
      <w:sz w:val="21"/>
      <w:szCs w:val="22"/>
      <w:lang w:val="en-US" w:eastAsia="zh-CN" w:bidi="ar-SA"/>
    </w:rPr>
  </w:style>
  <w:style w:type="paragraph" w:customStyle="1" w:styleId="231">
    <w:name w:val="CM8"/>
    <w:basedOn w:val="1"/>
    <w:next w:val="1"/>
    <w:qFormat/>
    <w:uiPriority w:val="0"/>
    <w:pPr>
      <w:autoSpaceDE w:val="0"/>
      <w:autoSpaceDN w:val="0"/>
      <w:adjustRightInd w:val="0"/>
      <w:spacing w:line="313" w:lineRule="atLeast"/>
      <w:jc w:val="left"/>
    </w:pPr>
    <w:rPr>
      <w:kern w:val="0"/>
      <w:sz w:val="24"/>
      <w:szCs w:val="24"/>
    </w:rPr>
  </w:style>
  <w:style w:type="character" w:customStyle="1" w:styleId="232">
    <w:name w:val="3级标题 Char"/>
    <w:link w:val="233"/>
    <w:qFormat/>
    <w:uiPriority w:val="0"/>
    <w:rPr>
      <w:rFonts w:ascii="黑体" w:hAnsi="黑体" w:eastAsia="黑体"/>
      <w:szCs w:val="36"/>
      <w:lang w:val="zh-CN" w:eastAsia="en-US" w:bidi="en-US"/>
    </w:rPr>
  </w:style>
  <w:style w:type="paragraph" w:customStyle="1" w:styleId="233">
    <w:name w:val="3级标题"/>
    <w:basedOn w:val="1"/>
    <w:link w:val="232"/>
    <w:qFormat/>
    <w:uiPriority w:val="0"/>
    <w:pPr>
      <w:keepLines/>
      <w:spacing w:before="120" w:after="120" w:line="360" w:lineRule="auto"/>
      <w:contextualSpacing/>
      <w:jc w:val="left"/>
      <w:outlineLvl w:val="2"/>
    </w:pPr>
    <w:rPr>
      <w:rFonts w:ascii="黑体" w:hAnsi="黑体" w:eastAsia="黑体"/>
      <w:szCs w:val="36"/>
      <w:lang w:val="zh-CN" w:eastAsia="en-US" w:bidi="en-US"/>
    </w:rPr>
  </w:style>
  <w:style w:type="character" w:customStyle="1" w:styleId="234">
    <w:name w:val="标题 5 Char"/>
    <w:basedOn w:val="58"/>
    <w:link w:val="6"/>
    <w:qFormat/>
    <w:uiPriority w:val="0"/>
    <w:rPr>
      <w:rFonts w:ascii="Times New Roman" w:hAnsi="Times New Roman" w:eastAsia="宋体" w:cs="Times New Roman"/>
      <w:b/>
      <w:bCs/>
      <w:sz w:val="28"/>
      <w:szCs w:val="28"/>
      <w:lang w:val="zh-CN" w:eastAsia="zh-CN"/>
    </w:rPr>
  </w:style>
  <w:style w:type="character" w:customStyle="1" w:styleId="235">
    <w:name w:val="标题 6 Char"/>
    <w:basedOn w:val="58"/>
    <w:link w:val="7"/>
    <w:qFormat/>
    <w:uiPriority w:val="0"/>
    <w:rPr>
      <w:rFonts w:ascii="宋体" w:hAnsi="宋体" w:eastAsia="黑体" w:cs="Times New Roman"/>
      <w:bCs/>
      <w:sz w:val="24"/>
      <w:szCs w:val="24"/>
      <w:lang w:val="zh-CN" w:eastAsia="zh-CN"/>
    </w:rPr>
  </w:style>
  <w:style w:type="character" w:customStyle="1" w:styleId="236">
    <w:name w:val="标题 7 Char"/>
    <w:basedOn w:val="58"/>
    <w:link w:val="8"/>
    <w:qFormat/>
    <w:uiPriority w:val="0"/>
    <w:rPr>
      <w:rFonts w:ascii="Calibri" w:hAnsi="Calibri" w:eastAsia="宋体" w:cs="Times New Roman"/>
      <w:b/>
      <w:bCs/>
      <w:sz w:val="24"/>
      <w:szCs w:val="24"/>
      <w:lang w:val="zh-CN" w:eastAsia="zh-CN"/>
    </w:rPr>
  </w:style>
  <w:style w:type="character" w:customStyle="1" w:styleId="237">
    <w:name w:val="标题 8 Char"/>
    <w:basedOn w:val="58"/>
    <w:link w:val="9"/>
    <w:qFormat/>
    <w:uiPriority w:val="0"/>
    <w:rPr>
      <w:rFonts w:ascii="Cambria" w:hAnsi="Cambria" w:eastAsia="宋体" w:cs="Times New Roman"/>
      <w:sz w:val="24"/>
      <w:szCs w:val="24"/>
      <w:lang w:val="zh-CN" w:eastAsia="zh-CN"/>
    </w:rPr>
  </w:style>
  <w:style w:type="character" w:customStyle="1" w:styleId="238">
    <w:name w:val="标题 9 Char"/>
    <w:basedOn w:val="58"/>
    <w:link w:val="10"/>
    <w:qFormat/>
    <w:uiPriority w:val="0"/>
    <w:rPr>
      <w:rFonts w:ascii="Cambria" w:hAnsi="Cambria" w:eastAsia="宋体" w:cs="Times New Roman"/>
      <w:szCs w:val="21"/>
      <w:lang w:val="zh-CN" w:eastAsia="zh-CN"/>
    </w:rPr>
  </w:style>
  <w:style w:type="character" w:customStyle="1" w:styleId="239">
    <w:name w:val="自创4级 Char"/>
    <w:link w:val="240"/>
    <w:qFormat/>
    <w:uiPriority w:val="0"/>
    <w:rPr>
      <w:rFonts w:ascii="黑体" w:hAnsi="黑体" w:eastAsia="黑体"/>
      <w:bCs/>
      <w:sz w:val="24"/>
      <w:szCs w:val="24"/>
    </w:rPr>
  </w:style>
  <w:style w:type="paragraph" w:customStyle="1" w:styleId="240">
    <w:name w:val="自创4级"/>
    <w:basedOn w:val="5"/>
    <w:link w:val="239"/>
    <w:qFormat/>
    <w:uiPriority w:val="0"/>
    <w:pPr>
      <w:keepNext w:val="0"/>
      <w:keepLines w:val="0"/>
      <w:widowControl/>
      <w:adjustRightInd w:val="0"/>
      <w:snapToGrid w:val="0"/>
      <w:spacing w:before="0" w:after="0" w:line="360" w:lineRule="auto"/>
      <w:ind w:left="928" w:hanging="360"/>
      <w:textAlignment w:val="baseline"/>
    </w:pPr>
    <w:rPr>
      <w:rFonts w:ascii="黑体" w:hAnsi="黑体" w:cstheme="minorBidi"/>
      <w:b w:val="0"/>
      <w:sz w:val="24"/>
      <w:szCs w:val="24"/>
    </w:rPr>
  </w:style>
  <w:style w:type="character" w:customStyle="1" w:styleId="241">
    <w:name w:val="自创正文 Char"/>
    <w:link w:val="242"/>
    <w:qFormat/>
    <w:uiPriority w:val="0"/>
    <w:rPr>
      <w:rFonts w:ascii="宋体" w:hAnsi="宋体"/>
      <w:sz w:val="24"/>
      <w:szCs w:val="24"/>
    </w:rPr>
  </w:style>
  <w:style w:type="paragraph" w:customStyle="1" w:styleId="242">
    <w:name w:val="自创正文"/>
    <w:basedOn w:val="1"/>
    <w:link w:val="241"/>
    <w:qFormat/>
    <w:uiPriority w:val="0"/>
    <w:pPr>
      <w:spacing w:line="360" w:lineRule="auto"/>
      <w:ind w:firstLine="480" w:firstLineChars="200"/>
    </w:pPr>
    <w:rPr>
      <w:rFonts w:ascii="宋体" w:hAnsi="宋体"/>
      <w:sz w:val="24"/>
      <w:szCs w:val="24"/>
    </w:rPr>
  </w:style>
  <w:style w:type="character" w:customStyle="1" w:styleId="243">
    <w:name w:val="content3"/>
    <w:basedOn w:val="58"/>
    <w:qFormat/>
    <w:uiPriority w:val="0"/>
  </w:style>
  <w:style w:type="character" w:customStyle="1" w:styleId="244">
    <w:name w:val="atitle"/>
    <w:basedOn w:val="58"/>
    <w:qFormat/>
    <w:uiPriority w:val="0"/>
  </w:style>
  <w:style w:type="character" w:customStyle="1" w:styleId="245">
    <w:name w:val="content1"/>
    <w:qFormat/>
    <w:uiPriority w:val="0"/>
    <w:rPr>
      <w:sz w:val="18"/>
      <w:szCs w:val="18"/>
    </w:rPr>
  </w:style>
  <w:style w:type="character" w:customStyle="1" w:styleId="246">
    <w:name w:val="ast"/>
    <w:basedOn w:val="58"/>
    <w:qFormat/>
    <w:uiPriority w:val="0"/>
  </w:style>
  <w:style w:type="character" w:customStyle="1" w:styleId="247">
    <w:name w:val="z-窗体底端 Char"/>
    <w:link w:val="248"/>
    <w:qFormat/>
    <w:uiPriority w:val="0"/>
    <w:rPr>
      <w:rFonts w:ascii="Arial" w:hAnsi="Arial" w:eastAsia="Arial Unicode MS" w:cs="Arial"/>
      <w:vanish/>
      <w:sz w:val="16"/>
      <w:szCs w:val="16"/>
    </w:rPr>
  </w:style>
  <w:style w:type="paragraph" w:customStyle="1" w:styleId="248">
    <w:name w:val="z-窗体底端1"/>
    <w:basedOn w:val="1"/>
    <w:next w:val="1"/>
    <w:link w:val="247"/>
    <w:qFormat/>
    <w:uiPriority w:val="0"/>
    <w:pPr>
      <w:widowControl/>
      <w:pBdr>
        <w:top w:val="single" w:color="auto" w:sz="6" w:space="1"/>
      </w:pBdr>
      <w:jc w:val="center"/>
    </w:pPr>
    <w:rPr>
      <w:rFonts w:ascii="Arial" w:hAnsi="Arial" w:eastAsia="Arial Unicode MS" w:cs="Arial"/>
      <w:vanish/>
      <w:sz w:val="16"/>
      <w:szCs w:val="16"/>
    </w:rPr>
  </w:style>
  <w:style w:type="character" w:customStyle="1" w:styleId="249">
    <w:name w:val="标题 Char1"/>
    <w:qFormat/>
    <w:uiPriority w:val="0"/>
    <w:rPr>
      <w:rFonts w:ascii="Calibri Light" w:hAnsi="Calibri Light" w:cs="Times New Roman"/>
      <w:b/>
      <w:bCs/>
      <w:kern w:val="2"/>
      <w:sz w:val="32"/>
      <w:szCs w:val="32"/>
    </w:rPr>
  </w:style>
  <w:style w:type="character" w:customStyle="1" w:styleId="250">
    <w:name w:val="px14"/>
    <w:qFormat/>
    <w:uiPriority w:val="0"/>
  </w:style>
  <w:style w:type="character" w:customStyle="1" w:styleId="251">
    <w:name w:val="apple-converted-space"/>
    <w:qFormat/>
    <w:uiPriority w:val="0"/>
  </w:style>
  <w:style w:type="character" w:customStyle="1" w:styleId="252">
    <w:name w:val="z-窗体顶端 Char"/>
    <w:link w:val="253"/>
    <w:qFormat/>
    <w:uiPriority w:val="0"/>
    <w:rPr>
      <w:rFonts w:ascii="Arial" w:hAnsi="Arial" w:eastAsia="Arial Unicode MS" w:cs="Arial"/>
      <w:vanish/>
      <w:sz w:val="16"/>
      <w:szCs w:val="16"/>
    </w:rPr>
  </w:style>
  <w:style w:type="paragraph" w:customStyle="1" w:styleId="253">
    <w:name w:val="z-窗体顶端1"/>
    <w:basedOn w:val="1"/>
    <w:next w:val="1"/>
    <w:link w:val="252"/>
    <w:qFormat/>
    <w:uiPriority w:val="0"/>
    <w:pPr>
      <w:widowControl/>
      <w:pBdr>
        <w:bottom w:val="single" w:color="auto" w:sz="6" w:space="1"/>
      </w:pBdr>
      <w:jc w:val="center"/>
    </w:pPr>
    <w:rPr>
      <w:rFonts w:ascii="Arial" w:hAnsi="Arial" w:eastAsia="Arial Unicode MS" w:cs="Arial"/>
      <w:vanish/>
      <w:sz w:val="16"/>
      <w:szCs w:val="16"/>
    </w:rPr>
  </w:style>
  <w:style w:type="character" w:customStyle="1" w:styleId="254">
    <w:name w:val="正文文本缩进 Char"/>
    <w:link w:val="20"/>
    <w:qFormat/>
    <w:uiPriority w:val="99"/>
    <w:rPr>
      <w:szCs w:val="24"/>
    </w:rPr>
  </w:style>
  <w:style w:type="character" w:customStyle="1" w:styleId="255">
    <w:name w:val="long_text1"/>
    <w:qFormat/>
    <w:uiPriority w:val="0"/>
    <w:rPr>
      <w:sz w:val="20"/>
      <w:szCs w:val="20"/>
    </w:rPr>
  </w:style>
  <w:style w:type="character" w:customStyle="1" w:styleId="256">
    <w:name w:val="def"/>
    <w:autoRedefine/>
    <w:qFormat/>
    <w:uiPriority w:val="0"/>
  </w:style>
  <w:style w:type="character" w:customStyle="1" w:styleId="257">
    <w:name w:val="段 Char Char"/>
    <w:qFormat/>
    <w:uiPriority w:val="0"/>
    <w:rPr>
      <w:rFonts w:ascii="宋体"/>
      <w:sz w:val="21"/>
      <w:lang w:val="en-US" w:eastAsia="zh-CN" w:bidi="ar-SA"/>
    </w:rPr>
  </w:style>
  <w:style w:type="character" w:customStyle="1" w:styleId="258">
    <w:name w:val="4级标题 Char"/>
    <w:link w:val="259"/>
    <w:qFormat/>
    <w:locked/>
    <w:uiPriority w:val="0"/>
    <w:rPr>
      <w:rFonts w:ascii="黑体" w:hAnsi="黑体" w:eastAsia="黑体" w:cstheme="minorBidi"/>
      <w:kern w:val="2"/>
      <w:sz w:val="21"/>
      <w:szCs w:val="24"/>
      <w:lang w:val="zh-CN" w:eastAsia="en-US" w:bidi="en-US"/>
    </w:rPr>
  </w:style>
  <w:style w:type="paragraph" w:customStyle="1" w:styleId="259">
    <w:name w:val="4级标题"/>
    <w:basedOn w:val="260"/>
    <w:link w:val="258"/>
    <w:qFormat/>
    <w:uiPriority w:val="0"/>
    <w:pPr>
      <w:keepLines/>
      <w:numPr>
        <w:ilvl w:val="3"/>
        <w:numId w:val="18"/>
      </w:numPr>
      <w:spacing w:line="360" w:lineRule="auto"/>
      <w:ind w:firstLineChars="0"/>
      <w:contextualSpacing/>
      <w:jc w:val="left"/>
      <w:outlineLvl w:val="3"/>
    </w:pPr>
    <w:rPr>
      <w:rFonts w:ascii="黑体" w:hAnsi="黑体" w:eastAsia="黑体" w:cstheme="minorBidi"/>
      <w:lang w:val="zh-CN" w:eastAsia="en-US" w:bidi="en-US"/>
    </w:rPr>
  </w:style>
  <w:style w:type="paragraph" w:customStyle="1" w:styleId="260">
    <w:name w:val="列出段落2"/>
    <w:basedOn w:val="1"/>
    <w:qFormat/>
    <w:uiPriority w:val="0"/>
    <w:pPr>
      <w:ind w:firstLine="420" w:firstLineChars="200"/>
    </w:pPr>
    <w:rPr>
      <w:szCs w:val="24"/>
    </w:rPr>
  </w:style>
  <w:style w:type="character" w:customStyle="1" w:styleId="261">
    <w:name w:val="填写内容说明"/>
    <w:qFormat/>
    <w:uiPriority w:val="0"/>
    <w:rPr>
      <w:i/>
      <w:iCs/>
      <w:color w:val="0000FF"/>
    </w:rPr>
  </w:style>
  <w:style w:type="character" w:customStyle="1" w:styleId="262">
    <w:name w:val="样式6 Char"/>
    <w:qFormat/>
    <w:uiPriority w:val="0"/>
    <w:rPr>
      <w:rFonts w:ascii="宋体" w:hAnsi="宋体"/>
      <w:sz w:val="24"/>
      <w:szCs w:val="24"/>
    </w:rPr>
  </w:style>
  <w:style w:type="character" w:customStyle="1" w:styleId="263">
    <w:name w:val="标准正文 Char Char"/>
    <w:link w:val="264"/>
    <w:qFormat/>
    <w:uiPriority w:val="0"/>
    <w:rPr>
      <w:sz w:val="24"/>
    </w:rPr>
  </w:style>
  <w:style w:type="paragraph" w:customStyle="1" w:styleId="264">
    <w:name w:val="标准正文"/>
    <w:basedOn w:val="1"/>
    <w:link w:val="263"/>
    <w:qFormat/>
    <w:uiPriority w:val="0"/>
    <w:pPr>
      <w:spacing w:before="156" w:after="156" w:line="360" w:lineRule="auto"/>
      <w:ind w:firstLine="480" w:firstLineChars="200"/>
    </w:pPr>
    <w:rPr>
      <w:sz w:val="24"/>
    </w:rPr>
  </w:style>
  <w:style w:type="character" w:customStyle="1" w:styleId="265">
    <w:name w:val="并列项-点 Char"/>
    <w:link w:val="266"/>
    <w:qFormat/>
    <w:uiPriority w:val="0"/>
    <w:rPr>
      <w:sz w:val="24"/>
      <w:szCs w:val="24"/>
    </w:rPr>
  </w:style>
  <w:style w:type="paragraph" w:customStyle="1" w:styleId="266">
    <w:name w:val="并列项-点"/>
    <w:basedOn w:val="1"/>
    <w:link w:val="265"/>
    <w:qFormat/>
    <w:uiPriority w:val="0"/>
    <w:pPr>
      <w:widowControl/>
      <w:tabs>
        <w:tab w:val="left" w:pos="851"/>
        <w:tab w:val="left" w:pos="927"/>
      </w:tabs>
      <w:adjustRightInd w:val="0"/>
      <w:snapToGrid w:val="0"/>
      <w:spacing w:line="360" w:lineRule="atLeast"/>
      <w:ind w:left="851" w:hanging="284"/>
      <w:textAlignment w:val="baseline"/>
    </w:pPr>
    <w:rPr>
      <w:sz w:val="24"/>
      <w:szCs w:val="24"/>
    </w:rPr>
  </w:style>
  <w:style w:type="character" w:customStyle="1" w:styleId="267">
    <w:name w:val="hps"/>
    <w:qFormat/>
    <w:uiPriority w:val="0"/>
  </w:style>
  <w:style w:type="character" w:customStyle="1" w:styleId="268">
    <w:name w:val="2级标题 Char"/>
    <w:link w:val="269"/>
    <w:qFormat/>
    <w:uiPriority w:val="0"/>
    <w:rPr>
      <w:rFonts w:ascii="黑体" w:hAnsi="黑体" w:eastAsia="黑体"/>
      <w:szCs w:val="36"/>
      <w:lang w:val="zh-CN" w:eastAsia="en-US" w:bidi="en-US"/>
    </w:rPr>
  </w:style>
  <w:style w:type="paragraph" w:customStyle="1" w:styleId="269">
    <w:name w:val="2级标题"/>
    <w:basedOn w:val="260"/>
    <w:link w:val="268"/>
    <w:qFormat/>
    <w:uiPriority w:val="0"/>
    <w:pPr>
      <w:keepLines/>
      <w:spacing w:before="240" w:after="120" w:line="360" w:lineRule="auto"/>
      <w:ind w:left="1190" w:firstLine="0" w:firstLineChars="0"/>
      <w:contextualSpacing/>
      <w:jc w:val="left"/>
      <w:outlineLvl w:val="1"/>
    </w:pPr>
    <w:rPr>
      <w:rFonts w:ascii="黑体" w:hAnsi="黑体" w:eastAsia="黑体" w:cstheme="minorBidi"/>
      <w:szCs w:val="36"/>
      <w:lang w:val="zh-CN" w:eastAsia="en-US" w:bidi="en-US"/>
    </w:rPr>
  </w:style>
  <w:style w:type="character" w:customStyle="1" w:styleId="270">
    <w:name w:val="HTML 预设格式 Char"/>
    <w:link w:val="49"/>
    <w:qFormat/>
    <w:uiPriority w:val="99"/>
    <w:rPr>
      <w:rFonts w:ascii="宋体" w:hAnsi="宋体"/>
      <w:sz w:val="24"/>
      <w:szCs w:val="24"/>
    </w:rPr>
  </w:style>
  <w:style w:type="character" w:customStyle="1" w:styleId="271">
    <w:name w:val="number"/>
    <w:qFormat/>
    <w:uiPriority w:val="0"/>
  </w:style>
  <w:style w:type="character" w:customStyle="1" w:styleId="272">
    <w:name w:val="正文缩进体 Char"/>
    <w:link w:val="273"/>
    <w:qFormat/>
    <w:uiPriority w:val="0"/>
    <w:rPr>
      <w:szCs w:val="21"/>
    </w:rPr>
  </w:style>
  <w:style w:type="paragraph" w:customStyle="1" w:styleId="273">
    <w:name w:val="正文缩进体"/>
    <w:basedOn w:val="1"/>
    <w:link w:val="272"/>
    <w:qFormat/>
    <w:uiPriority w:val="0"/>
    <w:pPr>
      <w:tabs>
        <w:tab w:val="left" w:pos="840"/>
      </w:tabs>
      <w:adjustRightInd w:val="0"/>
      <w:ind w:right="-107" w:rightChars="-51" w:firstLine="420" w:firstLineChars="200"/>
      <w:jc w:val="left"/>
      <w:textAlignment w:val="baseline"/>
    </w:pPr>
  </w:style>
  <w:style w:type="character" w:customStyle="1" w:styleId="274">
    <w:name w:val="自创5级 Char"/>
    <w:link w:val="275"/>
    <w:qFormat/>
    <w:uiPriority w:val="0"/>
    <w:rPr>
      <w:rFonts w:ascii="黑体" w:hAnsi="黑体" w:eastAsia="黑体"/>
      <w:bCs/>
      <w:sz w:val="24"/>
      <w:szCs w:val="24"/>
    </w:rPr>
  </w:style>
  <w:style w:type="paragraph" w:customStyle="1" w:styleId="275">
    <w:name w:val="自创5级"/>
    <w:basedOn w:val="240"/>
    <w:link w:val="274"/>
    <w:qFormat/>
    <w:uiPriority w:val="0"/>
    <w:pPr>
      <w:ind w:left="0" w:firstLine="480" w:firstLineChars="200"/>
    </w:pPr>
  </w:style>
  <w:style w:type="character" w:customStyle="1" w:styleId="276">
    <w:name w:val="自创英文 Char"/>
    <w:link w:val="277"/>
    <w:qFormat/>
    <w:uiPriority w:val="0"/>
    <w:rPr>
      <w:rFonts w:eastAsia="黑体"/>
      <w:bCs/>
      <w:sz w:val="24"/>
      <w:szCs w:val="24"/>
    </w:rPr>
  </w:style>
  <w:style w:type="paragraph" w:customStyle="1" w:styleId="277">
    <w:name w:val="自创英文"/>
    <w:basedOn w:val="275"/>
    <w:link w:val="276"/>
    <w:qFormat/>
    <w:uiPriority w:val="0"/>
    <w:rPr>
      <w:rFonts w:asciiTheme="minorHAnsi" w:hAnsiTheme="minorHAnsi"/>
    </w:rPr>
  </w:style>
  <w:style w:type="character" w:customStyle="1" w:styleId="278">
    <w:name w:val="自创3级 Char"/>
    <w:link w:val="279"/>
    <w:qFormat/>
    <w:uiPriority w:val="0"/>
    <w:rPr>
      <w:rFonts w:ascii="黑体" w:hAnsi="黑体" w:eastAsia="黑体"/>
      <w:b/>
      <w:sz w:val="28"/>
      <w:szCs w:val="28"/>
    </w:rPr>
  </w:style>
  <w:style w:type="paragraph" w:customStyle="1" w:styleId="279">
    <w:name w:val="自创3级"/>
    <w:basedOn w:val="4"/>
    <w:link w:val="278"/>
    <w:qFormat/>
    <w:uiPriority w:val="0"/>
    <w:pPr>
      <w:spacing w:before="260" w:after="260" w:line="360" w:lineRule="auto"/>
    </w:pPr>
    <w:rPr>
      <w:rFonts w:ascii="黑体" w:hAnsi="黑体" w:cstheme="minorBidi"/>
      <w:bCs w:val="0"/>
      <w:szCs w:val="28"/>
    </w:rPr>
  </w:style>
  <w:style w:type="character" w:customStyle="1" w:styleId="280">
    <w:name w:val="七章格式正文 Char"/>
    <w:link w:val="281"/>
    <w:qFormat/>
    <w:uiPriority w:val="0"/>
    <w:rPr>
      <w:sz w:val="28"/>
      <w:szCs w:val="24"/>
    </w:rPr>
  </w:style>
  <w:style w:type="paragraph" w:customStyle="1" w:styleId="281">
    <w:name w:val="七章格式正文"/>
    <w:basedOn w:val="1"/>
    <w:link w:val="280"/>
    <w:qFormat/>
    <w:uiPriority w:val="0"/>
    <w:pPr>
      <w:ind w:firstLine="566" w:firstLineChars="202"/>
    </w:pPr>
    <w:rPr>
      <w:sz w:val="28"/>
      <w:szCs w:val="24"/>
    </w:rPr>
  </w:style>
  <w:style w:type="character" w:customStyle="1" w:styleId="282">
    <w:name w:val="自创2级 Char"/>
    <w:link w:val="283"/>
    <w:qFormat/>
    <w:uiPriority w:val="0"/>
    <w:rPr>
      <w:rFonts w:ascii="黑体" w:hAnsi="黑体" w:eastAsia="黑体"/>
      <w:b/>
      <w:bCs/>
      <w:sz w:val="30"/>
      <w:szCs w:val="30"/>
      <w:lang w:val="zh-CN" w:eastAsia="zh-CN"/>
    </w:rPr>
  </w:style>
  <w:style w:type="paragraph" w:customStyle="1" w:styleId="283">
    <w:name w:val="自创2级"/>
    <w:basedOn w:val="3"/>
    <w:link w:val="282"/>
    <w:qFormat/>
    <w:uiPriority w:val="0"/>
    <w:pPr>
      <w:tabs>
        <w:tab w:val="left" w:pos="839"/>
      </w:tabs>
      <w:spacing w:before="0" w:after="0" w:line="360" w:lineRule="auto"/>
    </w:pPr>
    <w:rPr>
      <w:rFonts w:ascii="黑体" w:hAnsi="黑体" w:cstheme="minorBidi"/>
      <w:sz w:val="30"/>
      <w:szCs w:val="30"/>
      <w:lang w:val="zh-CN"/>
    </w:rPr>
  </w:style>
  <w:style w:type="character" w:customStyle="1" w:styleId="284">
    <w:name w:val="自创表 Char"/>
    <w:link w:val="285"/>
    <w:qFormat/>
    <w:uiPriority w:val="0"/>
    <w:rPr>
      <w:sz w:val="24"/>
      <w:szCs w:val="24"/>
    </w:rPr>
  </w:style>
  <w:style w:type="paragraph" w:customStyle="1" w:styleId="285">
    <w:name w:val="自创表"/>
    <w:basedOn w:val="19"/>
    <w:link w:val="284"/>
    <w:qFormat/>
    <w:uiPriority w:val="0"/>
    <w:pPr>
      <w:spacing w:after="0"/>
      <w:jc w:val="center"/>
    </w:pPr>
    <w:rPr>
      <w:sz w:val="24"/>
      <w:szCs w:val="24"/>
    </w:rPr>
  </w:style>
  <w:style w:type="character" w:customStyle="1" w:styleId="286">
    <w:name w:val="正文四号 Char"/>
    <w:link w:val="287"/>
    <w:qFormat/>
    <w:uiPriority w:val="0"/>
    <w:rPr>
      <w:rFonts w:eastAsia="仿宋"/>
      <w:sz w:val="28"/>
    </w:rPr>
  </w:style>
  <w:style w:type="paragraph" w:customStyle="1" w:styleId="287">
    <w:name w:val="正文四号"/>
    <w:basedOn w:val="1"/>
    <w:link w:val="286"/>
    <w:qFormat/>
    <w:uiPriority w:val="0"/>
    <w:pPr>
      <w:spacing w:line="360" w:lineRule="auto"/>
      <w:ind w:firstLine="200" w:firstLineChars="200"/>
    </w:pPr>
    <w:rPr>
      <w:rFonts w:eastAsia="仿宋"/>
      <w:sz w:val="28"/>
    </w:rPr>
  </w:style>
  <w:style w:type="character" w:customStyle="1" w:styleId="288">
    <w:name w:val="自创英 Char"/>
    <w:link w:val="289"/>
    <w:qFormat/>
    <w:uiPriority w:val="0"/>
    <w:rPr>
      <w:sz w:val="24"/>
      <w:szCs w:val="24"/>
      <w:shd w:val="clear" w:color="auto" w:fill="F5F5F5"/>
    </w:rPr>
  </w:style>
  <w:style w:type="paragraph" w:customStyle="1" w:styleId="289">
    <w:name w:val="自创英"/>
    <w:basedOn w:val="1"/>
    <w:link w:val="288"/>
    <w:qFormat/>
    <w:uiPriority w:val="0"/>
    <w:pPr>
      <w:widowControl/>
      <w:pBdr>
        <w:top w:val="dotted" w:color="778855" w:sz="6" w:space="8"/>
        <w:left w:val="dotted" w:color="778855" w:sz="6" w:space="8"/>
        <w:bottom w:val="dotted" w:color="778855" w:sz="6" w:space="8"/>
        <w:right w:val="dotted" w:color="778855" w:sz="6" w:space="8"/>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sz w:val="24"/>
      <w:szCs w:val="24"/>
    </w:rPr>
  </w:style>
  <w:style w:type="character" w:customStyle="1" w:styleId="290">
    <w:name w:val="一级条标题 Char"/>
    <w:qFormat/>
    <w:uiPriority w:val="0"/>
    <w:rPr>
      <w:rFonts w:eastAsia="黑体"/>
      <w:sz w:val="21"/>
      <w:lang w:val="en-US" w:eastAsia="zh-CN" w:bidi="ar-SA"/>
    </w:rPr>
  </w:style>
  <w:style w:type="character" w:customStyle="1" w:styleId="291">
    <w:name w:val="标题2新 Char"/>
    <w:link w:val="292"/>
    <w:qFormat/>
    <w:uiPriority w:val="0"/>
    <w:rPr>
      <w:rFonts w:ascii="黑体" w:hAnsi="黑体" w:eastAsia="黑体"/>
    </w:rPr>
  </w:style>
  <w:style w:type="paragraph" w:customStyle="1" w:styleId="292">
    <w:name w:val="标题2新"/>
    <w:basedOn w:val="82"/>
    <w:link w:val="291"/>
    <w:qFormat/>
    <w:uiPriority w:val="0"/>
    <w:pPr>
      <w:numPr>
        <w:ilvl w:val="0"/>
        <w:numId w:val="0"/>
      </w:numPr>
    </w:pPr>
    <w:rPr>
      <w:rFonts w:hAnsi="黑体" w:cstheme="minorBidi"/>
      <w:kern w:val="2"/>
      <w:szCs w:val="22"/>
    </w:rPr>
  </w:style>
  <w:style w:type="character" w:customStyle="1" w:styleId="293">
    <w:name w:val="标题3新 Char"/>
    <w:link w:val="294"/>
    <w:qFormat/>
    <w:uiPriority w:val="0"/>
    <w:rPr>
      <w:rFonts w:ascii="黑体" w:hAnsi="黑体" w:eastAsia="黑体"/>
    </w:rPr>
  </w:style>
  <w:style w:type="paragraph" w:customStyle="1" w:styleId="294">
    <w:name w:val="标题3新"/>
    <w:basedOn w:val="86"/>
    <w:link w:val="293"/>
    <w:qFormat/>
    <w:uiPriority w:val="0"/>
    <w:pPr>
      <w:numPr>
        <w:ilvl w:val="0"/>
        <w:numId w:val="0"/>
      </w:numPr>
      <w:spacing w:before="0" w:after="0"/>
      <w:ind w:firstLine="284"/>
    </w:pPr>
    <w:rPr>
      <w:rFonts w:hAnsi="黑体" w:cstheme="minorBidi"/>
      <w:kern w:val="2"/>
      <w:szCs w:val="22"/>
      <w:lang w:val="en-US"/>
    </w:rPr>
  </w:style>
  <w:style w:type="character" w:customStyle="1" w:styleId="295">
    <w:name w:val="题注 Char"/>
    <w:link w:val="14"/>
    <w:qFormat/>
    <w:uiPriority w:val="0"/>
    <w:rPr>
      <w:rFonts w:ascii="Arial" w:hAnsi="Arial" w:eastAsia="黑体" w:cs="Arial"/>
      <w:sz w:val="20"/>
      <w:szCs w:val="20"/>
    </w:rPr>
  </w:style>
  <w:style w:type="character" w:customStyle="1" w:styleId="296">
    <w:name w:val="HTML 地址 Char"/>
    <w:link w:val="22"/>
    <w:qFormat/>
    <w:uiPriority w:val="0"/>
    <w:rPr>
      <w:i/>
      <w:iCs/>
      <w:sz w:val="24"/>
      <w:szCs w:val="24"/>
    </w:rPr>
  </w:style>
  <w:style w:type="character" w:customStyle="1" w:styleId="297">
    <w:name w:val="个人答复风格"/>
    <w:qFormat/>
    <w:uiPriority w:val="0"/>
    <w:rPr>
      <w:rFonts w:ascii="Arial" w:hAnsi="Arial" w:eastAsia="宋体" w:cs="Arial"/>
      <w:color w:val="auto"/>
      <w:sz w:val="20"/>
    </w:rPr>
  </w:style>
  <w:style w:type="character" w:customStyle="1" w:styleId="298">
    <w:name w:val="个人撰写风格"/>
    <w:qFormat/>
    <w:uiPriority w:val="0"/>
    <w:rPr>
      <w:rFonts w:ascii="Arial" w:hAnsi="Arial" w:eastAsia="宋体" w:cs="Arial"/>
      <w:color w:val="auto"/>
      <w:sz w:val="20"/>
    </w:rPr>
  </w:style>
  <w:style w:type="character" w:customStyle="1" w:styleId="299">
    <w:name w:val="正文文本缩进 2 Char"/>
    <w:link w:val="30"/>
    <w:qFormat/>
    <w:uiPriority w:val="0"/>
    <w:rPr>
      <w:rFonts w:ascii="Arial" w:hAnsi="Arial"/>
      <w:color w:val="000000"/>
      <w:sz w:val="24"/>
    </w:rPr>
  </w:style>
  <w:style w:type="character" w:customStyle="1" w:styleId="300">
    <w:name w:val="正文缩进 Char"/>
    <w:link w:val="13"/>
    <w:qFormat/>
    <w:uiPriority w:val="0"/>
    <w:rPr>
      <w:sz w:val="24"/>
      <w:szCs w:val="24"/>
    </w:rPr>
  </w:style>
  <w:style w:type="character" w:customStyle="1" w:styleId="301">
    <w:name w:val="正文文本缩进 3 Char"/>
    <w:link w:val="43"/>
    <w:qFormat/>
    <w:uiPriority w:val="0"/>
    <w:rPr>
      <w:sz w:val="24"/>
      <w:szCs w:val="24"/>
    </w:rPr>
  </w:style>
  <w:style w:type="character" w:customStyle="1" w:styleId="302">
    <w:name w:val="txt"/>
    <w:qFormat/>
    <w:uiPriority w:val="0"/>
    <w:rPr>
      <w:rFonts w:eastAsia="宋体"/>
      <w:sz w:val="24"/>
      <w:szCs w:val="24"/>
      <w:lang w:val="en-US" w:eastAsia="zh-CN" w:bidi="ar-SA"/>
    </w:rPr>
  </w:style>
  <w:style w:type="character" w:customStyle="1" w:styleId="303">
    <w:name w:val="h11"/>
    <w:qFormat/>
    <w:uiPriority w:val="0"/>
    <w:rPr>
      <w:rFonts w:hint="default" w:ascii="Courier New" w:hAnsi="Courier New" w:eastAsia="宋体" w:cs="Courier New"/>
      <w:b/>
      <w:bCs/>
      <w:sz w:val="24"/>
      <w:szCs w:val="24"/>
      <w:lang w:val="en-US" w:eastAsia="zh-CN" w:bidi="ar-SA"/>
    </w:rPr>
  </w:style>
  <w:style w:type="character" w:customStyle="1" w:styleId="304">
    <w:name w:val="样式1正文 Char"/>
    <w:link w:val="305"/>
    <w:qFormat/>
    <w:uiPriority w:val="0"/>
    <w:rPr>
      <w:rFonts w:ascii="仿宋_GB2312" w:eastAsia="仿宋_GB2312"/>
      <w:sz w:val="24"/>
      <w:szCs w:val="24"/>
    </w:rPr>
  </w:style>
  <w:style w:type="paragraph" w:customStyle="1" w:styleId="305">
    <w:name w:val="样式1正文"/>
    <w:basedOn w:val="1"/>
    <w:link w:val="304"/>
    <w:qFormat/>
    <w:uiPriority w:val="0"/>
    <w:pPr>
      <w:spacing w:line="300" w:lineRule="auto"/>
      <w:ind w:left="210" w:right="210" w:firstLine="420"/>
    </w:pPr>
    <w:rPr>
      <w:rFonts w:ascii="仿宋_GB2312" w:eastAsia="仿宋_GB2312"/>
      <w:sz w:val="24"/>
      <w:szCs w:val="24"/>
    </w:rPr>
  </w:style>
  <w:style w:type="character" w:customStyle="1" w:styleId="306">
    <w:name w:val="重庆_正文样式 Char"/>
    <w:link w:val="307"/>
    <w:qFormat/>
    <w:uiPriority w:val="0"/>
    <w:rPr>
      <w:sz w:val="28"/>
      <w:szCs w:val="28"/>
    </w:rPr>
  </w:style>
  <w:style w:type="paragraph" w:customStyle="1" w:styleId="307">
    <w:name w:val="重庆_正文样式"/>
    <w:basedOn w:val="1"/>
    <w:link w:val="306"/>
    <w:qFormat/>
    <w:uiPriority w:val="0"/>
    <w:pPr>
      <w:widowControl/>
      <w:tabs>
        <w:tab w:val="left" w:pos="840"/>
      </w:tabs>
      <w:autoSpaceDE w:val="0"/>
      <w:autoSpaceDN w:val="0"/>
      <w:adjustRightInd w:val="0"/>
      <w:spacing w:line="360" w:lineRule="auto"/>
      <w:ind w:firstLine="538" w:firstLineChars="192"/>
      <w:jc w:val="left"/>
    </w:pPr>
    <w:rPr>
      <w:sz w:val="28"/>
      <w:szCs w:val="28"/>
    </w:rPr>
  </w:style>
  <w:style w:type="character" w:customStyle="1" w:styleId="308">
    <w:name w:val="仿宋三号正文 Char"/>
    <w:link w:val="309"/>
    <w:qFormat/>
    <w:uiPriority w:val="0"/>
    <w:rPr>
      <w:rFonts w:ascii="仿宋_GB2312" w:hAnsi="仿宋_GB2312" w:eastAsia="仿宋_GB2312"/>
      <w:bCs/>
      <w:sz w:val="32"/>
      <w:szCs w:val="32"/>
    </w:rPr>
  </w:style>
  <w:style w:type="paragraph" w:customStyle="1" w:styleId="309">
    <w:name w:val="仿宋三号正文"/>
    <w:basedOn w:val="1"/>
    <w:link w:val="308"/>
    <w:qFormat/>
    <w:uiPriority w:val="0"/>
    <w:pPr>
      <w:ind w:firstLine="739" w:firstLineChars="231"/>
    </w:pPr>
    <w:rPr>
      <w:rFonts w:ascii="仿宋_GB2312" w:hAnsi="仿宋_GB2312" w:eastAsia="仿宋_GB2312"/>
      <w:bCs/>
      <w:sz w:val="32"/>
      <w:szCs w:val="32"/>
    </w:rPr>
  </w:style>
  <w:style w:type="character" w:customStyle="1" w:styleId="310">
    <w:name w:val="标准正文 Char"/>
    <w:qFormat/>
    <w:uiPriority w:val="0"/>
    <w:rPr>
      <w:rFonts w:cs="宋体"/>
      <w:sz w:val="24"/>
    </w:rPr>
  </w:style>
  <w:style w:type="character" w:customStyle="1" w:styleId="311">
    <w:name w:val="样式1 Char"/>
    <w:qFormat/>
    <w:uiPriority w:val="0"/>
    <w:rPr>
      <w:kern w:val="2"/>
      <w:sz w:val="21"/>
      <w:szCs w:val="24"/>
    </w:rPr>
  </w:style>
  <w:style w:type="character" w:customStyle="1" w:styleId="312">
    <w:name w:val="正文文本缩进 3 Char1"/>
    <w:basedOn w:val="58"/>
    <w:semiHidden/>
    <w:qFormat/>
    <w:uiPriority w:val="99"/>
    <w:rPr>
      <w:sz w:val="16"/>
      <w:szCs w:val="16"/>
    </w:rPr>
  </w:style>
  <w:style w:type="character" w:customStyle="1" w:styleId="313">
    <w:name w:val="HTML 地址 Char1"/>
    <w:basedOn w:val="58"/>
    <w:semiHidden/>
    <w:qFormat/>
    <w:uiPriority w:val="99"/>
    <w:rPr>
      <w:i/>
      <w:iCs/>
    </w:rPr>
  </w:style>
  <w:style w:type="character" w:customStyle="1" w:styleId="314">
    <w:name w:val="正文文本缩进 Char1"/>
    <w:basedOn w:val="58"/>
    <w:semiHidden/>
    <w:qFormat/>
    <w:uiPriority w:val="99"/>
  </w:style>
  <w:style w:type="character" w:customStyle="1" w:styleId="315">
    <w:name w:val="正文文本缩进 2 Char1"/>
    <w:basedOn w:val="58"/>
    <w:semiHidden/>
    <w:qFormat/>
    <w:uiPriority w:val="99"/>
  </w:style>
  <w:style w:type="character" w:customStyle="1" w:styleId="316">
    <w:name w:val="HTML 预设格式 Char1"/>
    <w:basedOn w:val="58"/>
    <w:semiHidden/>
    <w:qFormat/>
    <w:uiPriority w:val="99"/>
    <w:rPr>
      <w:rFonts w:ascii="Courier New" w:hAnsi="Courier New" w:cs="Courier New"/>
      <w:sz w:val="20"/>
      <w:szCs w:val="20"/>
    </w:rPr>
  </w:style>
  <w:style w:type="paragraph" w:customStyle="1" w:styleId="317">
    <w:name w:val="批注框文本 Char Char"/>
    <w:basedOn w:val="1"/>
    <w:qFormat/>
    <w:uiPriority w:val="0"/>
    <w:rPr>
      <w:sz w:val="18"/>
      <w:szCs w:val="20"/>
    </w:rPr>
  </w:style>
  <w:style w:type="paragraph" w:customStyle="1" w:styleId="318">
    <w:name w:val="CM3"/>
    <w:basedOn w:val="1"/>
    <w:next w:val="1"/>
    <w:qFormat/>
    <w:uiPriority w:val="0"/>
    <w:pPr>
      <w:autoSpaceDE w:val="0"/>
      <w:autoSpaceDN w:val="0"/>
      <w:adjustRightInd w:val="0"/>
      <w:spacing w:line="313" w:lineRule="atLeast"/>
      <w:jc w:val="left"/>
    </w:pPr>
    <w:rPr>
      <w:kern w:val="0"/>
      <w:sz w:val="24"/>
      <w:szCs w:val="24"/>
    </w:rPr>
  </w:style>
  <w:style w:type="paragraph" w:customStyle="1" w:styleId="319">
    <w:name w:val="CM39"/>
    <w:basedOn w:val="1"/>
    <w:next w:val="1"/>
    <w:qFormat/>
    <w:uiPriority w:val="0"/>
    <w:pPr>
      <w:autoSpaceDE w:val="0"/>
      <w:autoSpaceDN w:val="0"/>
      <w:adjustRightInd w:val="0"/>
      <w:spacing w:after="160"/>
      <w:jc w:val="left"/>
    </w:pPr>
    <w:rPr>
      <w:kern w:val="0"/>
      <w:sz w:val="24"/>
      <w:szCs w:val="24"/>
    </w:rPr>
  </w:style>
  <w:style w:type="paragraph" w:customStyle="1" w:styleId="320">
    <w:name w:val="标题2"/>
    <w:basedOn w:val="3"/>
    <w:qFormat/>
    <w:uiPriority w:val="0"/>
    <w:pPr>
      <w:keepLines w:val="0"/>
      <w:widowControl/>
      <w:spacing w:before="240" w:after="160" w:line="240" w:lineRule="auto"/>
      <w:ind w:left="992" w:hanging="567"/>
      <w:jc w:val="left"/>
    </w:pPr>
    <w:rPr>
      <w:rFonts w:ascii="黑体" w:hAnsi="Arial" w:eastAsia="宋体" w:cs="Arial"/>
      <w:b w:val="0"/>
      <w:spacing w:val="10"/>
      <w:kern w:val="28"/>
      <w:szCs w:val="28"/>
      <w:lang w:val="zh-CN" w:eastAsia="en-US"/>
    </w:rPr>
  </w:style>
  <w:style w:type="paragraph" w:customStyle="1" w:styleId="321">
    <w:name w:val="Char2 Char Char Char Char Char Char"/>
    <w:basedOn w:val="1"/>
    <w:qFormat/>
    <w:uiPriority w:val="0"/>
    <w:pPr>
      <w:widowControl/>
      <w:spacing w:after="160" w:line="240" w:lineRule="exact"/>
      <w:jc w:val="left"/>
    </w:pPr>
    <w:rPr>
      <w:rFonts w:ascii="Verdana" w:hAnsi="Verdana"/>
      <w:kern w:val="0"/>
      <w:sz w:val="20"/>
      <w:szCs w:val="24"/>
      <w:lang w:eastAsia="en-US"/>
    </w:rPr>
  </w:style>
  <w:style w:type="paragraph" w:customStyle="1" w:styleId="322">
    <w:name w:val="CM11"/>
    <w:basedOn w:val="1"/>
    <w:next w:val="1"/>
    <w:qFormat/>
    <w:uiPriority w:val="0"/>
    <w:pPr>
      <w:autoSpaceDE w:val="0"/>
      <w:autoSpaceDN w:val="0"/>
      <w:adjustRightInd w:val="0"/>
      <w:spacing w:line="313" w:lineRule="atLeast"/>
      <w:jc w:val="left"/>
    </w:pPr>
    <w:rPr>
      <w:kern w:val="0"/>
      <w:sz w:val="24"/>
      <w:szCs w:val="24"/>
    </w:rPr>
  </w:style>
  <w:style w:type="paragraph" w:customStyle="1" w:styleId="323">
    <w:name w:val="Body"/>
    <w:basedOn w:val="1"/>
    <w:qFormat/>
    <w:uiPriority w:val="0"/>
    <w:pPr>
      <w:widowControl/>
      <w:tabs>
        <w:tab w:val="left" w:pos="1980"/>
      </w:tabs>
      <w:spacing w:before="80" w:after="80" w:line="288" w:lineRule="auto"/>
      <w:ind w:left="1259" w:firstLine="225"/>
      <w:jc w:val="left"/>
    </w:pPr>
    <w:rPr>
      <w:color w:val="000000"/>
      <w:kern w:val="0"/>
    </w:rPr>
  </w:style>
  <w:style w:type="paragraph" w:customStyle="1" w:styleId="324">
    <w:name w:val="1"/>
    <w:basedOn w:val="1"/>
    <w:qFormat/>
    <w:uiPriority w:val="0"/>
    <w:pPr>
      <w:widowControl/>
      <w:spacing w:after="160" w:line="240" w:lineRule="exact"/>
      <w:jc w:val="left"/>
    </w:pPr>
    <w:rPr>
      <w:rFonts w:ascii="Verdana" w:hAnsi="Verdana"/>
      <w:kern w:val="0"/>
      <w:sz w:val="20"/>
      <w:szCs w:val="20"/>
      <w:lang w:eastAsia="en-US"/>
    </w:rPr>
  </w:style>
  <w:style w:type="paragraph" w:customStyle="1" w:styleId="325">
    <w:name w:val="项目符号"/>
    <w:basedOn w:val="1"/>
    <w:qFormat/>
    <w:uiPriority w:val="0"/>
    <w:pPr>
      <w:widowControl/>
      <w:tabs>
        <w:tab w:val="left" w:pos="550"/>
      </w:tabs>
      <w:snapToGrid w:val="0"/>
      <w:spacing w:before="120" w:after="120" w:line="276" w:lineRule="auto"/>
      <w:ind w:left="550" w:hanging="550"/>
    </w:pPr>
    <w:rPr>
      <w:rFonts w:ascii="Courier New" w:hAnsi="Courier New"/>
      <w:sz w:val="20"/>
      <w:szCs w:val="20"/>
    </w:rPr>
  </w:style>
  <w:style w:type="paragraph" w:customStyle="1" w:styleId="326">
    <w:name w:val="标题1"/>
    <w:basedOn w:val="2"/>
    <w:qFormat/>
    <w:uiPriority w:val="0"/>
    <w:pPr>
      <w:keepLines w:val="0"/>
      <w:widowControl/>
      <w:pBdr>
        <w:bottom w:val="single" w:color="auto" w:sz="8" w:space="6"/>
      </w:pBdr>
      <w:tabs>
        <w:tab w:val="left" w:pos="1247"/>
      </w:tabs>
      <w:spacing w:before="480" w:after="240" w:line="240" w:lineRule="auto"/>
      <w:ind w:left="1247" w:hanging="1247"/>
      <w:jc w:val="left"/>
    </w:pPr>
    <w:rPr>
      <w:rFonts w:ascii="Arial" w:hAnsi="Arial" w:cs="Times New Roman"/>
      <w:smallCaps/>
      <w:spacing w:val="10"/>
      <w:kern w:val="20"/>
      <w:sz w:val="32"/>
      <w:szCs w:val="32"/>
      <w:lang w:val="zh-CN"/>
    </w:rPr>
  </w:style>
  <w:style w:type="paragraph" w:customStyle="1" w:styleId="327">
    <w:name w:val="标题3"/>
    <w:basedOn w:val="4"/>
    <w:qFormat/>
    <w:uiPriority w:val="0"/>
    <w:pPr>
      <w:keepLines w:val="0"/>
      <w:widowControl/>
      <w:tabs>
        <w:tab w:val="left" w:pos="1247"/>
      </w:tabs>
      <w:spacing w:before="240" w:after="120" w:line="240" w:lineRule="auto"/>
      <w:ind w:left="1247" w:hanging="1247"/>
      <w:jc w:val="left"/>
    </w:pPr>
    <w:rPr>
      <w:rFonts w:ascii="Arial" w:hAnsi="Arial" w:cs="Times New Roman"/>
      <w:b w:val="0"/>
      <w:kern w:val="0"/>
      <w:sz w:val="24"/>
      <w:szCs w:val="24"/>
      <w:lang w:val="pt-BR"/>
    </w:rPr>
  </w:style>
  <w:style w:type="paragraph" w:customStyle="1" w:styleId="328">
    <w:name w:val="插图题注"/>
    <w:qFormat/>
    <w:uiPriority w:val="0"/>
    <w:pPr>
      <w:spacing w:after="240"/>
      <w:jc w:val="center"/>
    </w:pPr>
    <w:rPr>
      <w:rFonts w:ascii="Courier New" w:hAnsi="Courier New" w:eastAsia="黑体" w:cs="Times New Roman"/>
      <w:sz w:val="17"/>
      <w:lang w:val="en-US" w:eastAsia="zh-CN" w:bidi="ar-SA"/>
    </w:rPr>
  </w:style>
  <w:style w:type="paragraph" w:customStyle="1" w:styleId="329">
    <w:name w:val="样式 标题 5 + 左  0 字符"/>
    <w:basedOn w:val="6"/>
    <w:qFormat/>
    <w:uiPriority w:val="0"/>
    <w:pPr>
      <w:ind w:right="210" w:rightChars="100"/>
    </w:pPr>
    <w:rPr>
      <w:rFonts w:ascii="黑体" w:hAnsi="宋体" w:eastAsia="黑体" w:cs="宋体"/>
      <w:sz w:val="24"/>
      <w:szCs w:val="20"/>
    </w:rPr>
  </w:style>
  <w:style w:type="paragraph" w:customStyle="1" w:styleId="330">
    <w:name w:val="样式3"/>
    <w:basedOn w:val="323"/>
    <w:qFormat/>
    <w:uiPriority w:val="0"/>
    <w:pPr>
      <w:tabs>
        <w:tab w:val="left" w:pos="1781"/>
        <w:tab w:val="clear" w:pos="1980"/>
      </w:tabs>
      <w:spacing w:before="60" w:after="60"/>
      <w:ind w:left="1781" w:hanging="420"/>
    </w:pPr>
  </w:style>
  <w:style w:type="paragraph" w:customStyle="1" w:styleId="331">
    <w:name w:val="Char"/>
    <w:basedOn w:val="1"/>
    <w:qFormat/>
    <w:uiPriority w:val="0"/>
    <w:rPr>
      <w:rFonts w:ascii="Tahoma" w:hAnsi="Tahoma"/>
      <w:sz w:val="24"/>
      <w:szCs w:val="20"/>
    </w:rPr>
  </w:style>
  <w:style w:type="paragraph" w:customStyle="1" w:styleId="332">
    <w:name w:val="正文（缩进）"/>
    <w:basedOn w:val="1"/>
    <w:qFormat/>
    <w:uiPriority w:val="0"/>
    <w:pPr>
      <w:spacing w:beforeLines="50" w:afterLines="50" w:line="360" w:lineRule="auto"/>
      <w:ind w:firstLine="480" w:firstLineChars="200"/>
    </w:pPr>
    <w:rPr>
      <w:sz w:val="24"/>
      <w:szCs w:val="24"/>
    </w:rPr>
  </w:style>
  <w:style w:type="paragraph" w:customStyle="1" w:styleId="333">
    <w:name w:val="表格文字"/>
    <w:basedOn w:val="1"/>
    <w:qFormat/>
    <w:uiPriority w:val="0"/>
    <w:rPr>
      <w:rFonts w:ascii="宋体" w:hAnsi="宋体"/>
      <w:bCs/>
      <w:kern w:val="0"/>
      <w:szCs w:val="18"/>
    </w:rPr>
  </w:style>
  <w:style w:type="paragraph" w:customStyle="1" w:styleId="334">
    <w:name w:val="样式2"/>
    <w:basedOn w:val="124"/>
    <w:qFormat/>
    <w:uiPriority w:val="0"/>
    <w:pPr>
      <w:keepNext w:val="0"/>
      <w:numPr>
        <w:ilvl w:val="0"/>
        <w:numId w:val="0"/>
      </w:numPr>
      <w:spacing w:after="200"/>
      <w:ind w:left="4140"/>
    </w:pPr>
  </w:style>
  <w:style w:type="paragraph" w:customStyle="1" w:styleId="335">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336">
    <w:name w:val="图1"/>
    <w:basedOn w:val="1"/>
    <w:next w:val="1"/>
    <w:qFormat/>
    <w:uiPriority w:val="0"/>
    <w:pPr>
      <w:tabs>
        <w:tab w:val="left" w:pos="690"/>
      </w:tabs>
      <w:spacing w:beforeLines="50" w:afterLines="100" w:line="360" w:lineRule="auto"/>
      <w:ind w:left="1105" w:hanging="748"/>
      <w:jc w:val="center"/>
    </w:pPr>
    <w:rPr>
      <w:kern w:val="0"/>
      <w:sz w:val="24"/>
      <w:szCs w:val="24"/>
    </w:rPr>
  </w:style>
  <w:style w:type="paragraph" w:customStyle="1" w:styleId="337">
    <w:name w:val="Char11"/>
    <w:basedOn w:val="1"/>
    <w:qFormat/>
    <w:uiPriority w:val="0"/>
    <w:rPr>
      <w:rFonts w:ascii="Tahoma" w:hAnsi="Tahoma"/>
      <w:sz w:val="24"/>
      <w:szCs w:val="20"/>
    </w:rPr>
  </w:style>
  <w:style w:type="paragraph" w:customStyle="1" w:styleId="338">
    <w:name w:val="Char Char Char Char"/>
    <w:basedOn w:val="1"/>
    <w:qFormat/>
    <w:uiPriority w:val="0"/>
    <w:pPr>
      <w:widowControl/>
      <w:spacing w:after="160" w:line="240" w:lineRule="exact"/>
      <w:jc w:val="left"/>
    </w:pPr>
    <w:rPr>
      <w:rFonts w:ascii="宋体" w:hAnsi="宋体" w:cs="宋体"/>
      <w:kern w:val="0"/>
      <w:sz w:val="24"/>
      <w:szCs w:val="24"/>
    </w:rPr>
  </w:style>
  <w:style w:type="paragraph" w:customStyle="1" w:styleId="339">
    <w:name w:val="Char2 Char Char Char Char Char Char1"/>
    <w:basedOn w:val="1"/>
    <w:qFormat/>
    <w:uiPriority w:val="0"/>
    <w:pPr>
      <w:widowControl/>
      <w:spacing w:after="160" w:line="240" w:lineRule="exact"/>
      <w:jc w:val="left"/>
    </w:pPr>
    <w:rPr>
      <w:rFonts w:ascii="Verdana" w:hAnsi="Verdana"/>
      <w:kern w:val="0"/>
      <w:sz w:val="20"/>
      <w:szCs w:val="24"/>
      <w:lang w:eastAsia="en-US"/>
    </w:rPr>
  </w:style>
  <w:style w:type="paragraph" w:customStyle="1" w:styleId="340">
    <w:name w:val="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41">
    <w:name w:val="表格标题1"/>
    <w:basedOn w:val="1"/>
    <w:qFormat/>
    <w:uiPriority w:val="0"/>
    <w:pPr>
      <w:jc w:val="center"/>
    </w:pPr>
    <w:rPr>
      <w:rFonts w:ascii="Calibri" w:hAnsi="Calibri" w:cs="宋体"/>
      <w:b/>
      <w:bCs/>
    </w:rPr>
  </w:style>
  <w:style w:type="paragraph" w:customStyle="1" w:styleId="342">
    <w:name w:val="1级标题"/>
    <w:basedOn w:val="260"/>
    <w:qFormat/>
    <w:uiPriority w:val="0"/>
    <w:pPr>
      <w:keepLines/>
      <w:pageBreakBefore/>
      <w:tabs>
        <w:tab w:val="left" w:pos="360"/>
      </w:tabs>
      <w:spacing w:before="240" w:after="240" w:line="360" w:lineRule="auto"/>
      <w:ind w:left="623" w:firstLine="0" w:firstLineChars="0"/>
      <w:contextualSpacing/>
      <w:jc w:val="center"/>
      <w:outlineLvl w:val="0"/>
    </w:pPr>
    <w:rPr>
      <w:rFonts w:ascii="黑体" w:hAnsi="黑体" w:eastAsia="黑体"/>
      <w:kern w:val="0"/>
      <w:sz w:val="36"/>
      <w:szCs w:val="36"/>
      <w:lang w:eastAsia="en-US" w:bidi="en-US"/>
    </w:rPr>
  </w:style>
  <w:style w:type="paragraph" w:customStyle="1" w:styleId="343">
    <w:name w:val="图表脚注"/>
    <w:next w:val="39"/>
    <w:qFormat/>
    <w:uiPriority w:val="0"/>
    <w:pPr>
      <w:ind w:left="200" w:leftChars="200" w:hanging="100" w:hangingChars="100"/>
      <w:jc w:val="both"/>
    </w:pPr>
    <w:rPr>
      <w:rFonts w:ascii="宋体" w:hAnsi="Times New Roman" w:eastAsia="宋体" w:cs="Times New Roman"/>
      <w:sz w:val="18"/>
      <w:lang w:val="en-US" w:eastAsia="zh-CN" w:bidi="ar-SA"/>
    </w:rPr>
  </w:style>
  <w:style w:type="paragraph" w:customStyle="1" w:styleId="344">
    <w:name w:val="样式 章标题 + 段前: 0.5 行 段后: 0.5 行"/>
    <w:basedOn w:val="85"/>
    <w:qFormat/>
    <w:uiPriority w:val="0"/>
    <w:pPr>
      <w:numPr>
        <w:ilvl w:val="1"/>
        <w:numId w:val="16"/>
      </w:numPr>
      <w:tabs>
        <w:tab w:val="left" w:pos="1200"/>
      </w:tabs>
      <w:spacing w:beforeLines="50" w:afterLines="50"/>
    </w:pPr>
    <w:rPr>
      <w:rFonts w:cs="宋体"/>
    </w:rPr>
  </w:style>
  <w:style w:type="paragraph" w:customStyle="1" w:styleId="345">
    <w:name w:val="修订212"/>
    <w:qFormat/>
    <w:uiPriority w:val="0"/>
    <w:rPr>
      <w:rFonts w:ascii="Times New Roman" w:hAnsi="Times New Roman" w:eastAsia="宋体" w:cs="Times New Roman"/>
      <w:kern w:val="2"/>
      <w:sz w:val="21"/>
      <w:szCs w:val="24"/>
      <w:lang w:val="en-US" w:eastAsia="zh-CN" w:bidi="ar-SA"/>
    </w:rPr>
  </w:style>
  <w:style w:type="paragraph" w:customStyle="1" w:styleId="346">
    <w:name w:val="TOC 标题31"/>
    <w:basedOn w:val="2"/>
    <w:next w:val="1"/>
    <w:qFormat/>
    <w:uiPriority w:val="0"/>
    <w:pPr>
      <w:widowControl/>
      <w:spacing w:before="480" w:after="0" w:line="276" w:lineRule="auto"/>
      <w:jc w:val="left"/>
      <w:outlineLvl w:val="9"/>
    </w:pPr>
    <w:rPr>
      <w:rFonts w:ascii="Cambria" w:hAnsi="Cambria" w:eastAsia="宋体" w:cs="Times New Roman"/>
      <w:bCs w:val="0"/>
      <w:color w:val="365F91"/>
      <w:kern w:val="0"/>
      <w:szCs w:val="28"/>
      <w:lang w:val="zh-CN"/>
    </w:rPr>
  </w:style>
  <w:style w:type="paragraph" w:customStyle="1" w:styleId="347">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348">
    <w:name w:val="表格内文"/>
    <w:basedOn w:val="1"/>
    <w:qFormat/>
    <w:uiPriority w:val="0"/>
    <w:pPr>
      <w:spacing w:line="400" w:lineRule="exact"/>
    </w:pPr>
    <w:rPr>
      <w:rFonts w:ascii="Arial" w:hAnsi="Arial" w:cs="宋体"/>
      <w:szCs w:val="20"/>
    </w:rPr>
  </w:style>
  <w:style w:type="paragraph" w:customStyle="1" w:styleId="349">
    <w:name w:val="表格文本居中 +加重"/>
    <w:basedOn w:val="1"/>
    <w:qFormat/>
    <w:uiPriority w:val="0"/>
    <w:pPr>
      <w:jc w:val="center"/>
    </w:pPr>
    <w:rPr>
      <w:rFonts w:ascii="Calibri" w:hAnsi="Calibri"/>
      <w:b/>
    </w:rPr>
  </w:style>
  <w:style w:type="paragraph" w:customStyle="1" w:styleId="350">
    <w:name w:val="表格题注"/>
    <w:next w:val="1"/>
    <w:qFormat/>
    <w:uiPriority w:val="0"/>
    <w:pPr>
      <w:keepLines/>
      <w:spacing w:beforeLines="100"/>
      <w:ind w:left="1089" w:hanging="369"/>
      <w:jc w:val="center"/>
    </w:pPr>
    <w:rPr>
      <w:rFonts w:ascii="Arial" w:hAnsi="Arial" w:eastAsia="宋体" w:cs="Times New Roman"/>
      <w:sz w:val="18"/>
      <w:szCs w:val="18"/>
      <w:lang w:val="en-US" w:eastAsia="zh-CN" w:bidi="ar-SA"/>
    </w:rPr>
  </w:style>
  <w:style w:type="paragraph" w:customStyle="1" w:styleId="351">
    <w:name w:val="列出段落22"/>
    <w:basedOn w:val="1"/>
    <w:qFormat/>
    <w:uiPriority w:val="0"/>
    <w:pPr>
      <w:ind w:firstLine="420" w:firstLineChars="200"/>
    </w:pPr>
    <w:rPr>
      <w:rFonts w:ascii="Calibri" w:hAnsi="Calibri"/>
    </w:rPr>
  </w:style>
  <w:style w:type="paragraph" w:customStyle="1" w:styleId="352">
    <w:name w:val="p0"/>
    <w:basedOn w:val="1"/>
    <w:qFormat/>
    <w:uiPriority w:val="0"/>
    <w:pPr>
      <w:widowControl/>
    </w:pPr>
    <w:rPr>
      <w:rFonts w:ascii="Calibri" w:hAnsi="Calibri"/>
      <w:kern w:val="0"/>
    </w:rPr>
  </w:style>
  <w:style w:type="paragraph" w:customStyle="1" w:styleId="353">
    <w:name w:val="Char Char1 Char Char Char Char Char Char Char Char Char Char Char Char Char Char Char Char Char1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54">
    <w:name w:val="表头文本"/>
    <w:qFormat/>
    <w:uiPriority w:val="0"/>
    <w:pPr>
      <w:jc w:val="center"/>
    </w:pPr>
    <w:rPr>
      <w:rFonts w:ascii="Arial" w:hAnsi="Arial" w:eastAsia="宋体" w:cs="Times New Roman"/>
      <w:b/>
      <w:sz w:val="21"/>
      <w:szCs w:val="21"/>
      <w:lang w:val="en-US" w:eastAsia="zh-CN" w:bidi="ar-SA"/>
    </w:rPr>
  </w:style>
  <w:style w:type="paragraph" w:customStyle="1" w:styleId="35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6">
    <w:name w:val="Char Char Char Char1"/>
    <w:basedOn w:val="1"/>
    <w:qFormat/>
    <w:uiPriority w:val="0"/>
    <w:pPr>
      <w:widowControl/>
      <w:spacing w:after="160" w:line="240" w:lineRule="exact"/>
      <w:jc w:val="left"/>
    </w:pPr>
    <w:rPr>
      <w:rFonts w:ascii="宋体" w:hAnsi="宋体" w:cs="宋体"/>
      <w:kern w:val="0"/>
      <w:sz w:val="24"/>
      <w:szCs w:val="24"/>
    </w:rPr>
  </w:style>
  <w:style w:type="paragraph" w:customStyle="1" w:styleId="357">
    <w:name w:val="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58">
    <w:name w:val="Char1"/>
    <w:basedOn w:val="1"/>
    <w:qFormat/>
    <w:uiPriority w:val="0"/>
    <w:pPr>
      <w:widowControl/>
      <w:spacing w:after="160" w:line="240" w:lineRule="exact"/>
      <w:jc w:val="left"/>
    </w:pPr>
    <w:rPr>
      <w:kern w:val="0"/>
      <w:sz w:val="24"/>
      <w:szCs w:val="24"/>
    </w:rPr>
  </w:style>
  <w:style w:type="paragraph" w:customStyle="1" w:styleId="359">
    <w:name w:val="列出段落3"/>
    <w:basedOn w:val="1"/>
    <w:qFormat/>
    <w:uiPriority w:val="0"/>
    <w:pPr>
      <w:ind w:firstLine="420" w:firstLineChars="200"/>
    </w:pPr>
    <w:rPr>
      <w:rFonts w:ascii="Calibri" w:hAnsi="Calibri"/>
    </w:rPr>
  </w:style>
  <w:style w:type="paragraph" w:customStyle="1" w:styleId="360">
    <w:name w:val="列出段落11"/>
    <w:basedOn w:val="1"/>
    <w:qFormat/>
    <w:uiPriority w:val="34"/>
    <w:pPr>
      <w:ind w:firstLine="200" w:firstLineChars="200"/>
    </w:pPr>
    <w:rPr>
      <w:rFonts w:ascii="Calibri" w:hAnsi="Calibri" w:cs="黑体"/>
      <w:sz w:val="28"/>
    </w:rPr>
  </w:style>
  <w:style w:type="paragraph" w:customStyle="1" w:styleId="361">
    <w:name w:val="文章标题"/>
    <w:next w:val="36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362">
    <w:name w:val="封面公司名"/>
    <w:qFormat/>
    <w:uiPriority w:val="0"/>
    <w:pPr>
      <w:jc w:val="center"/>
    </w:pPr>
    <w:rPr>
      <w:rFonts w:ascii="Arial" w:hAnsi="Arial" w:eastAsia="楷体_GB2312" w:cs="宋体"/>
      <w:bCs/>
      <w:kern w:val="2"/>
      <w:sz w:val="28"/>
      <w:lang w:val="en-US" w:eastAsia="zh-CN" w:bidi="ar-SA"/>
    </w:rPr>
  </w:style>
  <w:style w:type="paragraph" w:customStyle="1" w:styleId="363">
    <w:name w:val="文档标题"/>
    <w:basedOn w:val="1"/>
    <w:qFormat/>
    <w:uiPriority w:val="0"/>
    <w:pPr>
      <w:numPr>
        <w:ilvl w:val="8"/>
        <w:numId w:val="15"/>
      </w:numPr>
      <w:tabs>
        <w:tab w:val="left" w:pos="0"/>
        <w:tab w:val="left" w:pos="4200"/>
      </w:tabs>
      <w:autoSpaceDE w:val="0"/>
      <w:autoSpaceDN w:val="0"/>
      <w:adjustRightInd w:val="0"/>
      <w:spacing w:before="300" w:after="300"/>
      <w:jc w:val="center"/>
    </w:pPr>
    <w:rPr>
      <w:rFonts w:ascii="Arial" w:hAnsi="Arial" w:eastAsia="黑体"/>
      <w:kern w:val="0"/>
      <w:sz w:val="32"/>
      <w:szCs w:val="32"/>
    </w:rPr>
  </w:style>
  <w:style w:type="paragraph" w:customStyle="1" w:styleId="364">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365">
    <w:name w:val="有符号正文"/>
    <w:basedOn w:val="1"/>
    <w:qFormat/>
    <w:uiPriority w:val="0"/>
    <w:pPr>
      <w:spacing w:line="400" w:lineRule="exact"/>
      <w:ind w:firstLine="200" w:firstLineChars="200"/>
    </w:pPr>
    <w:rPr>
      <w:rFonts w:ascii="Arial" w:hAnsi="Arial"/>
      <w:szCs w:val="24"/>
    </w:rPr>
  </w:style>
  <w:style w:type="paragraph" w:customStyle="1" w:styleId="366">
    <w:name w:val="表格标题2"/>
    <w:basedOn w:val="348"/>
    <w:qFormat/>
    <w:uiPriority w:val="0"/>
    <w:rPr>
      <w:b/>
    </w:rPr>
  </w:style>
  <w:style w:type="paragraph" w:customStyle="1" w:styleId="367">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368">
    <w:name w:val="目录"/>
    <w:next w:val="1"/>
    <w:qFormat/>
    <w:uiPriority w:val="0"/>
    <w:pPr>
      <w:spacing w:beforeLines="200"/>
      <w:jc w:val="center"/>
    </w:pPr>
    <w:rPr>
      <w:rFonts w:ascii="Arial" w:hAnsi="Arial" w:eastAsia="黑体" w:cs="宋体"/>
      <w:bCs/>
      <w:kern w:val="2"/>
      <w:sz w:val="48"/>
      <w:lang w:val="en-US" w:eastAsia="zh-CN" w:bidi="ar-SA"/>
    </w:rPr>
  </w:style>
  <w:style w:type="paragraph" w:customStyle="1" w:styleId="369">
    <w:name w:val="三级无标题条"/>
    <w:basedOn w:val="1"/>
    <w:qFormat/>
    <w:uiPriority w:val="0"/>
    <w:rPr>
      <w:sz w:val="24"/>
      <w:szCs w:val="20"/>
    </w:rPr>
  </w:style>
  <w:style w:type="paragraph" w:customStyle="1" w:styleId="370">
    <w:name w:val="二级无标题条"/>
    <w:basedOn w:val="1"/>
    <w:qFormat/>
    <w:uiPriority w:val="0"/>
    <w:rPr>
      <w:sz w:val="24"/>
      <w:szCs w:val="20"/>
    </w:rPr>
  </w:style>
  <w:style w:type="paragraph" w:customStyle="1" w:styleId="371">
    <w:name w:val="列出段落4"/>
    <w:basedOn w:val="1"/>
    <w:qFormat/>
    <w:uiPriority w:val="0"/>
    <w:pPr>
      <w:ind w:firstLine="420" w:firstLineChars="200"/>
    </w:pPr>
    <w:rPr>
      <w:rFonts w:ascii="Calibri" w:hAnsi="Calibri" w:cs="Calibri"/>
    </w:rPr>
  </w:style>
  <w:style w:type="paragraph" w:customStyle="1" w:styleId="372">
    <w:name w:val="四级无标题条"/>
    <w:basedOn w:val="1"/>
    <w:qFormat/>
    <w:uiPriority w:val="0"/>
    <w:rPr>
      <w:sz w:val="24"/>
      <w:szCs w:val="20"/>
    </w:rPr>
  </w:style>
  <w:style w:type="paragraph" w:customStyle="1" w:styleId="37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4">
    <w:name w:val="一级无标题条"/>
    <w:basedOn w:val="1"/>
    <w:qFormat/>
    <w:uiPriority w:val="0"/>
    <w:rPr>
      <w:sz w:val="24"/>
      <w:szCs w:val="20"/>
    </w:rPr>
  </w:style>
  <w:style w:type="paragraph" w:customStyle="1" w:styleId="375">
    <w:name w:val="No Spacing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6">
    <w:name w:val="List Paragraph1"/>
    <w:basedOn w:val="1"/>
    <w:qFormat/>
    <w:uiPriority w:val="0"/>
    <w:pPr>
      <w:ind w:firstLine="420" w:firstLineChars="200"/>
    </w:pPr>
    <w:rPr>
      <w:rFonts w:ascii="Calibri" w:hAnsi="Calibri"/>
    </w:rPr>
  </w:style>
  <w:style w:type="paragraph" w:customStyle="1" w:styleId="377">
    <w:name w:val="编号，四号"/>
    <w:basedOn w:val="1"/>
    <w:qFormat/>
    <w:uiPriority w:val="0"/>
    <w:pPr>
      <w:spacing w:line="360" w:lineRule="auto"/>
    </w:pPr>
    <w:rPr>
      <w:rFonts w:eastAsia="仿宋" w:cs="宋体"/>
      <w:kern w:val="0"/>
      <w:sz w:val="28"/>
      <w:szCs w:val="20"/>
    </w:rPr>
  </w:style>
  <w:style w:type="paragraph" w:customStyle="1" w:styleId="378">
    <w:name w:val="图编号"/>
    <w:basedOn w:val="1"/>
    <w:qFormat/>
    <w:uiPriority w:val="0"/>
    <w:pPr>
      <w:keepLines/>
      <w:widowControl/>
      <w:tabs>
        <w:tab w:val="left" w:pos="851"/>
      </w:tabs>
      <w:adjustRightInd w:val="0"/>
      <w:snapToGrid w:val="0"/>
      <w:spacing w:beforeLines="50" w:afterLines="50"/>
      <w:jc w:val="center"/>
      <w:textAlignment w:val="baseline"/>
    </w:pPr>
    <w:rPr>
      <w:rFonts w:ascii="宋体" w:hAnsi="宋体"/>
      <w:bCs/>
      <w:kern w:val="0"/>
    </w:rPr>
  </w:style>
  <w:style w:type="paragraph" w:customStyle="1" w:styleId="379">
    <w:name w:val="编号，小四"/>
    <w:basedOn w:val="1"/>
    <w:qFormat/>
    <w:uiPriority w:val="0"/>
    <w:pPr>
      <w:spacing w:line="360" w:lineRule="auto"/>
    </w:pPr>
    <w:rPr>
      <w:rFonts w:eastAsia="仿宋" w:cs="宋体"/>
      <w:sz w:val="24"/>
      <w:szCs w:val="20"/>
    </w:rPr>
  </w:style>
  <w:style w:type="paragraph" w:customStyle="1" w:styleId="380">
    <w:name w:val="文档正文1"/>
    <w:basedOn w:val="226"/>
    <w:qFormat/>
    <w:uiPriority w:val="99"/>
    <w:rPr>
      <w:szCs w:val="21"/>
      <w:lang w:bidi="en-US"/>
    </w:rPr>
  </w:style>
  <w:style w:type="paragraph" w:customStyle="1" w:styleId="381">
    <w:name w:val="编号1-2"/>
    <w:basedOn w:val="1"/>
    <w:next w:val="1"/>
    <w:qFormat/>
    <w:uiPriority w:val="0"/>
    <w:pPr>
      <w:tabs>
        <w:tab w:val="left" w:pos="720"/>
      </w:tabs>
      <w:spacing w:line="360" w:lineRule="auto"/>
      <w:ind w:left="4253"/>
    </w:pPr>
    <w:rPr>
      <w:rFonts w:eastAsia="仿宋_GB2312" w:cs="宋体"/>
      <w:sz w:val="28"/>
      <w:szCs w:val="20"/>
    </w:rPr>
  </w:style>
  <w:style w:type="paragraph" w:customStyle="1" w:styleId="382">
    <w:name w:val="图号"/>
    <w:basedOn w:val="1"/>
    <w:qFormat/>
    <w:uiPriority w:val="0"/>
    <w:pPr>
      <w:numPr>
        <w:ilvl w:val="7"/>
        <w:numId w:val="15"/>
      </w:numPr>
      <w:tabs>
        <w:tab w:val="left" w:pos="3780"/>
      </w:tabs>
      <w:autoSpaceDE w:val="0"/>
      <w:autoSpaceDN w:val="0"/>
      <w:adjustRightInd w:val="0"/>
      <w:spacing w:before="105" w:line="360" w:lineRule="auto"/>
      <w:ind w:left="0"/>
      <w:jc w:val="center"/>
    </w:pPr>
    <w:rPr>
      <w:rFonts w:ascii="Arial" w:hAnsi="Arial"/>
      <w:kern w:val="0"/>
      <w:sz w:val="18"/>
      <w:szCs w:val="18"/>
    </w:rPr>
  </w:style>
  <w:style w:type="paragraph" w:customStyle="1" w:styleId="383">
    <w:name w:val="五级无标题条"/>
    <w:basedOn w:val="1"/>
    <w:qFormat/>
    <w:uiPriority w:val="0"/>
    <w:rPr>
      <w:sz w:val="24"/>
      <w:szCs w:val="20"/>
    </w:rPr>
  </w:style>
  <w:style w:type="paragraph" w:customStyle="1" w:styleId="384">
    <w:name w:val="其它"/>
    <w:basedOn w:val="1"/>
    <w:qFormat/>
    <w:uiPriority w:val="0"/>
    <w:pPr>
      <w:widowControl/>
      <w:spacing w:before="160" w:after="140" w:line="440" w:lineRule="atLeast"/>
      <w:ind w:firstLine="480"/>
    </w:pPr>
    <w:rPr>
      <w:rFonts w:hint="eastAsia"/>
      <w:kern w:val="0"/>
      <w:sz w:val="24"/>
      <w:szCs w:val="20"/>
    </w:rPr>
  </w:style>
  <w:style w:type="paragraph" w:customStyle="1" w:styleId="385">
    <w:name w:val="无标题条"/>
    <w:next w:val="39"/>
    <w:qFormat/>
    <w:uiPriority w:val="0"/>
    <w:pPr>
      <w:jc w:val="both"/>
    </w:pPr>
    <w:rPr>
      <w:rFonts w:ascii="Times New Roman" w:hAnsi="Times New Roman" w:eastAsia="宋体" w:cs="Times New Roman"/>
      <w:sz w:val="21"/>
      <w:lang w:val="en-US" w:eastAsia="zh-CN" w:bidi="ar-SA"/>
    </w:rPr>
  </w:style>
  <w:style w:type="paragraph" w:customStyle="1" w:styleId="386">
    <w:name w:val="Char Char"/>
    <w:basedOn w:val="1"/>
    <w:qFormat/>
    <w:uiPriority w:val="0"/>
    <w:pPr>
      <w:widowControl/>
      <w:spacing w:after="160" w:line="240" w:lineRule="exact"/>
      <w:jc w:val="left"/>
    </w:pPr>
    <w:rPr>
      <w:kern w:val="0"/>
      <w:sz w:val="24"/>
      <w:szCs w:val="24"/>
    </w:rPr>
  </w:style>
  <w:style w:type="paragraph" w:customStyle="1" w:styleId="387">
    <w:name w:val="Char12"/>
    <w:basedOn w:val="1"/>
    <w:qFormat/>
    <w:uiPriority w:val="0"/>
    <w:pPr>
      <w:widowControl/>
      <w:spacing w:after="160" w:line="240" w:lineRule="exact"/>
      <w:jc w:val="left"/>
    </w:pPr>
    <w:rPr>
      <w:kern w:val="0"/>
      <w:sz w:val="24"/>
      <w:szCs w:val="24"/>
    </w:rPr>
  </w:style>
  <w:style w:type="character" w:customStyle="1" w:styleId="388">
    <w:name w:val="Char Char11"/>
    <w:qFormat/>
    <w:uiPriority w:val="0"/>
    <w:rPr>
      <w:kern w:val="2"/>
      <w:sz w:val="21"/>
      <w:szCs w:val="24"/>
      <w:lang w:bidi="ar-SA"/>
    </w:rPr>
  </w:style>
  <w:style w:type="paragraph" w:customStyle="1" w:styleId="389">
    <w:name w:val="z-窗体底端2"/>
    <w:basedOn w:val="1"/>
    <w:next w:val="1"/>
    <w:link w:val="390"/>
    <w:qFormat/>
    <w:uiPriority w:val="0"/>
    <w:pPr>
      <w:widowControl/>
      <w:pBdr>
        <w:top w:val="single" w:color="auto" w:sz="6" w:space="1"/>
      </w:pBdr>
      <w:jc w:val="center"/>
    </w:pPr>
    <w:rPr>
      <w:rFonts w:ascii="Arial" w:hAnsi="Arial" w:eastAsia="Arial Unicode MS" w:cs="Arial"/>
      <w:vanish/>
      <w:kern w:val="0"/>
      <w:sz w:val="16"/>
      <w:szCs w:val="16"/>
    </w:rPr>
  </w:style>
  <w:style w:type="character" w:customStyle="1" w:styleId="390">
    <w:name w:val="z-窗体底端 字符"/>
    <w:basedOn w:val="58"/>
    <w:link w:val="389"/>
    <w:qFormat/>
    <w:uiPriority w:val="0"/>
    <w:rPr>
      <w:rFonts w:ascii="Arial" w:hAnsi="Arial" w:eastAsia="Arial Unicode MS" w:cs="Arial"/>
      <w:vanish/>
      <w:kern w:val="0"/>
      <w:sz w:val="16"/>
      <w:szCs w:val="16"/>
    </w:rPr>
  </w:style>
  <w:style w:type="paragraph" w:customStyle="1" w:styleId="391">
    <w:name w:val="z-窗体顶端2"/>
    <w:basedOn w:val="1"/>
    <w:next w:val="1"/>
    <w:link w:val="392"/>
    <w:qFormat/>
    <w:uiPriority w:val="0"/>
    <w:pPr>
      <w:widowControl/>
      <w:pBdr>
        <w:bottom w:val="single" w:color="auto" w:sz="6" w:space="1"/>
      </w:pBdr>
      <w:jc w:val="center"/>
    </w:pPr>
    <w:rPr>
      <w:rFonts w:ascii="Arial" w:hAnsi="Arial" w:eastAsia="Arial Unicode MS" w:cs="Arial"/>
      <w:vanish/>
      <w:kern w:val="0"/>
      <w:sz w:val="16"/>
      <w:szCs w:val="16"/>
    </w:rPr>
  </w:style>
  <w:style w:type="character" w:customStyle="1" w:styleId="392">
    <w:name w:val="z-窗体顶端 字符"/>
    <w:basedOn w:val="58"/>
    <w:link w:val="391"/>
    <w:qFormat/>
    <w:uiPriority w:val="0"/>
    <w:rPr>
      <w:rFonts w:ascii="Arial" w:hAnsi="Arial" w:eastAsia="Arial Unicode MS" w:cs="Arial"/>
      <w:vanish/>
      <w:kern w:val="0"/>
      <w:sz w:val="16"/>
      <w:szCs w:val="16"/>
    </w:rPr>
  </w:style>
  <w:style w:type="character" w:customStyle="1" w:styleId="393">
    <w:name w:val="批注文字 Char1"/>
    <w:qFormat/>
    <w:uiPriority w:val="0"/>
    <w:rPr>
      <w:kern w:val="2"/>
      <w:sz w:val="21"/>
      <w:szCs w:val="24"/>
    </w:rPr>
  </w:style>
  <w:style w:type="character" w:customStyle="1" w:styleId="394">
    <w:name w:val="批注文字 字符"/>
    <w:qFormat/>
    <w:uiPriority w:val="0"/>
    <w:rPr>
      <w:rFonts w:eastAsia="宋体"/>
      <w:kern w:val="2"/>
      <w:sz w:val="21"/>
      <w:szCs w:val="24"/>
      <w:lang w:val="en-US" w:eastAsia="zh-CN" w:bidi="ar-SA"/>
    </w:rPr>
  </w:style>
  <w:style w:type="character" w:customStyle="1" w:styleId="395">
    <w:name w:val="op_dict_text2"/>
    <w:qFormat/>
    <w:uiPriority w:val="0"/>
  </w:style>
  <w:style w:type="character" w:customStyle="1" w:styleId="396">
    <w:name w:val="标题 5 字符"/>
    <w:qFormat/>
    <w:uiPriority w:val="0"/>
    <w:rPr>
      <w:rFonts w:eastAsia="宋体"/>
      <w:b/>
      <w:bCs/>
      <w:kern w:val="2"/>
      <w:sz w:val="28"/>
      <w:szCs w:val="28"/>
      <w:lang w:bidi="ar-SA"/>
    </w:rPr>
  </w:style>
  <w:style w:type="character" w:customStyle="1" w:styleId="397">
    <w:name w:val="标题 9 字符"/>
    <w:qFormat/>
    <w:uiPriority w:val="0"/>
    <w:rPr>
      <w:rFonts w:ascii="Cambria" w:hAnsi="Cambria" w:eastAsia="宋体"/>
      <w:kern w:val="2"/>
      <w:sz w:val="21"/>
      <w:szCs w:val="21"/>
      <w:lang w:bidi="ar-SA"/>
    </w:rPr>
  </w:style>
  <w:style w:type="character" w:customStyle="1" w:styleId="398">
    <w:name w:val="标题 8 字符"/>
    <w:qFormat/>
    <w:uiPriority w:val="0"/>
    <w:rPr>
      <w:rFonts w:ascii="Cambria" w:hAnsi="Cambria" w:eastAsia="宋体"/>
      <w:kern w:val="2"/>
      <w:sz w:val="24"/>
      <w:szCs w:val="24"/>
      <w:lang w:bidi="ar-SA"/>
    </w:rPr>
  </w:style>
  <w:style w:type="character" w:customStyle="1" w:styleId="399">
    <w:name w:val="批注主题 字符"/>
    <w:qFormat/>
    <w:uiPriority w:val="0"/>
    <w:rPr>
      <w:b/>
      <w:bCs/>
      <w:kern w:val="2"/>
      <w:sz w:val="21"/>
      <w:szCs w:val="24"/>
      <w:lang w:bidi="ar-SA"/>
    </w:rPr>
  </w:style>
  <w:style w:type="character" w:customStyle="1" w:styleId="400">
    <w:name w:val="标题 1 字符"/>
    <w:qFormat/>
    <w:uiPriority w:val="0"/>
    <w:rPr>
      <w:rFonts w:ascii="黑体" w:eastAsia="黑体"/>
      <w:b/>
      <w:bCs/>
      <w:kern w:val="44"/>
      <w:sz w:val="21"/>
      <w:szCs w:val="21"/>
      <w:lang w:bidi="ar-SA"/>
    </w:rPr>
  </w:style>
  <w:style w:type="character" w:customStyle="1" w:styleId="401">
    <w:name w:val="已访问的超链接11"/>
    <w:qFormat/>
    <w:uiPriority w:val="0"/>
    <w:rPr>
      <w:color w:val="800080"/>
      <w:u w:val="single"/>
    </w:rPr>
  </w:style>
  <w:style w:type="character" w:customStyle="1" w:styleId="402">
    <w:name w:val="标题 4 字符"/>
    <w:qFormat/>
    <w:uiPriority w:val="0"/>
    <w:rPr>
      <w:rFonts w:ascii="Arial" w:hAnsi="Arial" w:eastAsia="黑体"/>
      <w:bCs/>
      <w:kern w:val="2"/>
      <w:sz w:val="21"/>
      <w:szCs w:val="21"/>
      <w:lang w:bidi="ar-SA"/>
    </w:rPr>
  </w:style>
  <w:style w:type="character" w:customStyle="1" w:styleId="403">
    <w:name w:val="标题 3 字符"/>
    <w:qFormat/>
    <w:uiPriority w:val="0"/>
    <w:rPr>
      <w:rFonts w:ascii="黑体" w:eastAsia="黑体"/>
      <w:bCs/>
      <w:kern w:val="2"/>
      <w:sz w:val="21"/>
      <w:szCs w:val="21"/>
      <w:lang w:bidi="ar-SA"/>
    </w:rPr>
  </w:style>
  <w:style w:type="character" w:customStyle="1" w:styleId="404">
    <w:name w:val="正文文本缩进 3 字符"/>
    <w:qFormat/>
    <w:uiPriority w:val="0"/>
    <w:rPr>
      <w:kern w:val="2"/>
      <w:sz w:val="24"/>
      <w:szCs w:val="24"/>
      <w:lang w:bidi="ar-SA"/>
    </w:rPr>
  </w:style>
  <w:style w:type="character" w:customStyle="1" w:styleId="405">
    <w:name w:val="副标题 字符"/>
    <w:qFormat/>
    <w:uiPriority w:val="0"/>
    <w:rPr>
      <w:rFonts w:ascii="Arial" w:hAnsi="Arial"/>
      <w:bCs/>
      <w:color w:val="000000"/>
      <w:sz w:val="24"/>
      <w:szCs w:val="24"/>
      <w:lang w:eastAsia="en-US" w:bidi="ar-SA"/>
    </w:rPr>
  </w:style>
  <w:style w:type="character" w:customStyle="1" w:styleId="406">
    <w:name w:val="脚注文本 字符"/>
    <w:qFormat/>
    <w:uiPriority w:val="0"/>
    <w:rPr>
      <w:rFonts w:ascii="宋体"/>
      <w:kern w:val="2"/>
      <w:sz w:val="18"/>
      <w:szCs w:val="18"/>
    </w:rPr>
  </w:style>
  <w:style w:type="character" w:customStyle="1" w:styleId="407">
    <w:name w:val="正文文本缩进 字符"/>
    <w:qFormat/>
    <w:uiPriority w:val="0"/>
    <w:rPr>
      <w:kern w:val="2"/>
      <w:sz w:val="21"/>
      <w:szCs w:val="24"/>
      <w:lang w:bidi="ar-SA"/>
    </w:rPr>
  </w:style>
  <w:style w:type="character" w:customStyle="1" w:styleId="408">
    <w:name w:val="页脚 字符"/>
    <w:qFormat/>
    <w:uiPriority w:val="0"/>
    <w:rPr>
      <w:rFonts w:eastAsia="宋体"/>
      <w:kern w:val="2"/>
      <w:sz w:val="18"/>
      <w:szCs w:val="18"/>
      <w:lang w:val="en-US" w:eastAsia="zh-CN" w:bidi="ar-SA"/>
    </w:rPr>
  </w:style>
  <w:style w:type="character" w:customStyle="1" w:styleId="409">
    <w:name w:val="页眉 字符"/>
    <w:qFormat/>
    <w:uiPriority w:val="0"/>
    <w:rPr>
      <w:rFonts w:eastAsia="宋体"/>
      <w:kern w:val="2"/>
      <w:sz w:val="18"/>
      <w:szCs w:val="18"/>
      <w:lang w:val="en-US" w:eastAsia="zh-CN" w:bidi="ar-SA"/>
    </w:rPr>
  </w:style>
  <w:style w:type="character" w:customStyle="1" w:styleId="410">
    <w:name w:val="HTML 地址 字符"/>
    <w:qFormat/>
    <w:uiPriority w:val="0"/>
    <w:rPr>
      <w:i/>
      <w:iCs/>
      <w:kern w:val="2"/>
      <w:sz w:val="24"/>
      <w:szCs w:val="24"/>
      <w:lang w:bidi="ar-SA"/>
    </w:rPr>
  </w:style>
  <w:style w:type="character" w:customStyle="1" w:styleId="411">
    <w:name w:val="标题 2 字符"/>
    <w:qFormat/>
    <w:uiPriority w:val="0"/>
    <w:rPr>
      <w:rFonts w:ascii="黑体" w:hAnsi="Arial" w:eastAsia="黑体"/>
      <w:bCs/>
      <w:kern w:val="2"/>
      <w:sz w:val="21"/>
      <w:szCs w:val="21"/>
      <w:lang w:bidi="ar-SA"/>
    </w:rPr>
  </w:style>
  <w:style w:type="character" w:customStyle="1" w:styleId="412">
    <w:name w:val="HTML 预设格式 字符"/>
    <w:qFormat/>
    <w:uiPriority w:val="0"/>
    <w:rPr>
      <w:rFonts w:ascii="宋体" w:hAnsi="宋体"/>
      <w:sz w:val="24"/>
      <w:szCs w:val="24"/>
      <w:lang w:bidi="ar-SA"/>
    </w:rPr>
  </w:style>
  <w:style w:type="character" w:customStyle="1" w:styleId="413">
    <w:name w:val="日期 字符"/>
    <w:qFormat/>
    <w:uiPriority w:val="0"/>
    <w:rPr>
      <w:kern w:val="2"/>
      <w:sz w:val="21"/>
      <w:szCs w:val="24"/>
      <w:lang w:bidi="ar-SA"/>
    </w:rPr>
  </w:style>
  <w:style w:type="character" w:customStyle="1" w:styleId="414">
    <w:name w:val="正文文本缩进 2 字符"/>
    <w:qFormat/>
    <w:uiPriority w:val="0"/>
    <w:rPr>
      <w:rFonts w:ascii="Arial" w:hAnsi="Arial"/>
      <w:color w:val="000000"/>
      <w:kern w:val="2"/>
      <w:sz w:val="24"/>
      <w:lang w:bidi="ar-SA"/>
    </w:rPr>
  </w:style>
  <w:style w:type="character" w:customStyle="1" w:styleId="415">
    <w:name w:val="尾注文本 字符"/>
    <w:qFormat/>
    <w:uiPriority w:val="0"/>
    <w:rPr>
      <w:rFonts w:eastAsia="宋体"/>
      <w:kern w:val="2"/>
      <w:sz w:val="21"/>
      <w:szCs w:val="24"/>
      <w:lang w:val="en-US" w:eastAsia="zh-CN" w:bidi="ar-SA"/>
    </w:rPr>
  </w:style>
  <w:style w:type="character" w:customStyle="1" w:styleId="416">
    <w:name w:val="题注 字符"/>
    <w:qFormat/>
    <w:uiPriority w:val="0"/>
    <w:rPr>
      <w:rFonts w:ascii="Arial" w:hAnsi="Arial" w:eastAsia="黑体" w:cs="Arial"/>
      <w:kern w:val="2"/>
      <w:lang w:val="en-US" w:eastAsia="zh-CN" w:bidi="ar-SA"/>
    </w:rPr>
  </w:style>
  <w:style w:type="character" w:customStyle="1" w:styleId="417">
    <w:name w:val="批注框文本 字符"/>
    <w:qFormat/>
    <w:uiPriority w:val="0"/>
    <w:rPr>
      <w:kern w:val="2"/>
      <w:sz w:val="18"/>
      <w:szCs w:val="18"/>
      <w:lang w:bidi="ar-SA"/>
    </w:rPr>
  </w:style>
  <w:style w:type="character" w:customStyle="1" w:styleId="418">
    <w:name w:val="文档结构图 字符"/>
    <w:qFormat/>
    <w:uiPriority w:val="0"/>
    <w:rPr>
      <w:rFonts w:eastAsia="宋体"/>
      <w:kern w:val="2"/>
      <w:sz w:val="21"/>
      <w:szCs w:val="24"/>
      <w:lang w:val="en-US" w:eastAsia="zh-CN" w:bidi="ar-SA"/>
    </w:rPr>
  </w:style>
  <w:style w:type="character" w:customStyle="1" w:styleId="419">
    <w:name w:val="正文文本 字符"/>
    <w:qFormat/>
    <w:uiPriority w:val="0"/>
    <w:rPr>
      <w:rFonts w:eastAsia="宋体"/>
      <w:kern w:val="2"/>
      <w:sz w:val="21"/>
      <w:szCs w:val="24"/>
      <w:lang w:val="en-US" w:eastAsia="zh-CN" w:bidi="ar-SA"/>
    </w:rPr>
  </w:style>
  <w:style w:type="character" w:customStyle="1" w:styleId="420">
    <w:name w:val="正文首行缩进 字符"/>
    <w:qFormat/>
    <w:uiPriority w:val="0"/>
    <w:rPr>
      <w:kern w:val="2"/>
      <w:sz w:val="21"/>
      <w:szCs w:val="24"/>
      <w:lang w:bidi="ar-SA"/>
    </w:rPr>
  </w:style>
  <w:style w:type="character" w:customStyle="1" w:styleId="421">
    <w:name w:val="Char Char1"/>
    <w:qFormat/>
    <w:uiPriority w:val="0"/>
    <w:rPr>
      <w:kern w:val="2"/>
      <w:sz w:val="21"/>
      <w:szCs w:val="24"/>
      <w:lang w:bidi="ar-SA"/>
    </w:rPr>
  </w:style>
  <w:style w:type="character" w:customStyle="1" w:styleId="422">
    <w:name w:val="标题 7 字符"/>
    <w:qFormat/>
    <w:uiPriority w:val="0"/>
    <w:rPr>
      <w:rFonts w:ascii="Calibri" w:hAnsi="Calibri" w:eastAsia="宋体"/>
      <w:b/>
      <w:bCs/>
      <w:kern w:val="2"/>
      <w:sz w:val="24"/>
      <w:szCs w:val="24"/>
      <w:lang w:bidi="ar-SA"/>
    </w:rPr>
  </w:style>
  <w:style w:type="character" w:customStyle="1" w:styleId="423">
    <w:name w:val="标题 字符"/>
    <w:qFormat/>
    <w:uiPriority w:val="0"/>
    <w:rPr>
      <w:rFonts w:ascii="Cambria" w:hAnsi="Cambria"/>
      <w:b/>
      <w:bCs/>
      <w:kern w:val="2"/>
      <w:sz w:val="32"/>
      <w:szCs w:val="32"/>
      <w:lang w:bidi="ar-SA"/>
    </w:rPr>
  </w:style>
  <w:style w:type="character" w:customStyle="1" w:styleId="424">
    <w:name w:val="纯文本 字符"/>
    <w:autoRedefine/>
    <w:qFormat/>
    <w:uiPriority w:val="0"/>
    <w:rPr>
      <w:rFonts w:ascii="宋体" w:hAnsi="Courier New"/>
      <w:kern w:val="2"/>
      <w:sz w:val="21"/>
      <w:szCs w:val="21"/>
      <w:lang w:bidi="ar-SA"/>
    </w:rPr>
  </w:style>
  <w:style w:type="character" w:customStyle="1" w:styleId="425">
    <w:name w:val="正文缩进 字符"/>
    <w:qFormat/>
    <w:uiPriority w:val="0"/>
    <w:rPr>
      <w:kern w:val="2"/>
      <w:sz w:val="24"/>
      <w:szCs w:val="24"/>
      <w:lang w:bidi="ar-SA"/>
    </w:rPr>
  </w:style>
  <w:style w:type="character" w:customStyle="1" w:styleId="426">
    <w:name w:val="标题 6 字符"/>
    <w:qFormat/>
    <w:uiPriority w:val="0"/>
    <w:rPr>
      <w:rFonts w:ascii="宋体" w:hAnsi="宋体" w:eastAsia="黑体"/>
      <w:bCs/>
      <w:kern w:val="2"/>
      <w:sz w:val="24"/>
      <w:szCs w:val="24"/>
      <w:lang w:bidi="ar-SA"/>
    </w:rPr>
  </w:style>
  <w:style w:type="paragraph" w:customStyle="1" w:styleId="427">
    <w:name w:val="z-窗体底端111"/>
    <w:basedOn w:val="1"/>
    <w:next w:val="1"/>
    <w:qFormat/>
    <w:uiPriority w:val="0"/>
    <w:pPr>
      <w:widowControl/>
      <w:pBdr>
        <w:top w:val="single" w:color="auto" w:sz="6" w:space="1"/>
      </w:pBdr>
      <w:jc w:val="center"/>
    </w:pPr>
    <w:rPr>
      <w:rFonts w:ascii="Arial" w:hAnsi="Arial" w:eastAsia="Arial Unicode MS"/>
      <w:vanish/>
      <w:kern w:val="0"/>
      <w:sz w:val="16"/>
      <w:szCs w:val="16"/>
    </w:rPr>
  </w:style>
  <w:style w:type="paragraph" w:customStyle="1" w:styleId="428">
    <w:name w:val="z-窗体底端21"/>
    <w:basedOn w:val="1"/>
    <w:next w:val="1"/>
    <w:qFormat/>
    <w:uiPriority w:val="0"/>
    <w:pPr>
      <w:widowControl/>
      <w:pBdr>
        <w:top w:val="single" w:color="auto" w:sz="6" w:space="1"/>
      </w:pBdr>
      <w:jc w:val="center"/>
    </w:pPr>
    <w:rPr>
      <w:rFonts w:ascii="Arial" w:hAnsi="Arial" w:eastAsia="Arial Unicode MS"/>
      <w:vanish/>
      <w:kern w:val="0"/>
      <w:sz w:val="16"/>
      <w:szCs w:val="16"/>
    </w:rPr>
  </w:style>
  <w:style w:type="paragraph" w:customStyle="1" w:styleId="429">
    <w:name w:val="TOC 标题11"/>
    <w:basedOn w:val="2"/>
    <w:next w:val="1"/>
    <w:unhideWhenUsed/>
    <w:qFormat/>
    <w:uiPriority w:val="0"/>
    <w:pPr>
      <w:widowControl/>
      <w:spacing w:before="480" w:after="0" w:line="276" w:lineRule="auto"/>
      <w:jc w:val="left"/>
      <w:outlineLvl w:val="9"/>
    </w:pPr>
    <w:rPr>
      <w:rFonts w:ascii="Cambria" w:hAnsi="Cambria" w:eastAsia="宋体" w:cs="Times New Roman"/>
      <w:bCs w:val="0"/>
      <w:color w:val="365F91"/>
      <w:kern w:val="0"/>
      <w:szCs w:val="28"/>
    </w:rPr>
  </w:style>
  <w:style w:type="paragraph" w:customStyle="1" w:styleId="430">
    <w:name w:val="列出段落5"/>
    <w:basedOn w:val="1"/>
    <w:qFormat/>
    <w:uiPriority w:val="0"/>
    <w:pPr>
      <w:ind w:firstLine="420" w:firstLineChars="200"/>
    </w:pPr>
    <w:rPr>
      <w:szCs w:val="24"/>
    </w:rPr>
  </w:style>
  <w:style w:type="paragraph" w:customStyle="1" w:styleId="431">
    <w:name w:val="列出段落111"/>
    <w:basedOn w:val="1"/>
    <w:qFormat/>
    <w:uiPriority w:val="0"/>
    <w:pPr>
      <w:spacing w:before="100" w:beforeAutospacing="1" w:after="100" w:afterAutospacing="1" w:line="400" w:lineRule="exact"/>
      <w:ind w:firstLine="420" w:firstLineChars="200"/>
    </w:pPr>
    <w:rPr>
      <w:rFonts w:ascii="Arial" w:hAnsi="Arial"/>
      <w:szCs w:val="24"/>
    </w:rPr>
  </w:style>
  <w:style w:type="paragraph" w:customStyle="1" w:styleId="432">
    <w:name w:val="无间隔111"/>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433">
    <w:name w:val="Char Char1111"/>
    <w:basedOn w:val="1"/>
    <w:qFormat/>
    <w:uiPriority w:val="0"/>
    <w:pPr>
      <w:widowControl/>
      <w:spacing w:after="160" w:line="240" w:lineRule="exact"/>
      <w:jc w:val="left"/>
    </w:pPr>
    <w:rPr>
      <w:kern w:val="0"/>
      <w:sz w:val="24"/>
      <w:szCs w:val="24"/>
    </w:rPr>
  </w:style>
  <w:style w:type="paragraph" w:customStyle="1" w:styleId="434">
    <w:name w:val="Char1 Char Char211"/>
    <w:basedOn w:val="1"/>
    <w:qFormat/>
    <w:uiPriority w:val="0"/>
    <w:pPr>
      <w:widowControl/>
      <w:spacing w:after="160" w:line="240" w:lineRule="exact"/>
      <w:jc w:val="left"/>
    </w:pPr>
    <w:rPr>
      <w:rFonts w:ascii="Verdana" w:hAnsi="Verdana"/>
      <w:kern w:val="0"/>
      <w:sz w:val="20"/>
      <w:szCs w:val="20"/>
      <w:lang w:eastAsia="en-US"/>
    </w:rPr>
  </w:style>
  <w:style w:type="paragraph" w:customStyle="1" w:styleId="435">
    <w:name w:val="Char2 Char Char Char Char Char Char21"/>
    <w:basedOn w:val="1"/>
    <w:qFormat/>
    <w:uiPriority w:val="0"/>
    <w:pPr>
      <w:widowControl/>
      <w:spacing w:after="160" w:line="240" w:lineRule="exact"/>
      <w:jc w:val="left"/>
    </w:pPr>
    <w:rPr>
      <w:rFonts w:ascii="Verdana" w:hAnsi="Verdana"/>
      <w:kern w:val="0"/>
      <w:sz w:val="20"/>
      <w:szCs w:val="24"/>
      <w:lang w:eastAsia="en-US"/>
    </w:rPr>
  </w:style>
  <w:style w:type="paragraph" w:customStyle="1" w:styleId="436">
    <w:name w:val="Char1 Char Char2"/>
    <w:basedOn w:val="1"/>
    <w:qFormat/>
    <w:uiPriority w:val="0"/>
    <w:pPr>
      <w:widowControl/>
      <w:spacing w:after="160" w:line="240" w:lineRule="exact"/>
      <w:jc w:val="left"/>
    </w:pPr>
    <w:rPr>
      <w:kern w:val="0"/>
      <w:sz w:val="24"/>
      <w:szCs w:val="24"/>
    </w:rPr>
  </w:style>
  <w:style w:type="paragraph" w:customStyle="1" w:styleId="437">
    <w:name w:val="修订211"/>
    <w:qFormat/>
    <w:uiPriority w:val="0"/>
    <w:rPr>
      <w:rFonts w:ascii="Times New Roman" w:hAnsi="Times New Roman" w:eastAsia="宋体" w:cs="Times New Roman"/>
      <w:kern w:val="2"/>
      <w:sz w:val="21"/>
      <w:szCs w:val="24"/>
      <w:lang w:val="en-US" w:eastAsia="zh-CN" w:bidi="ar-SA"/>
    </w:rPr>
  </w:style>
  <w:style w:type="paragraph" w:customStyle="1" w:styleId="438">
    <w:name w:val="z-窗体顶端21"/>
    <w:basedOn w:val="1"/>
    <w:next w:val="1"/>
    <w:qFormat/>
    <w:uiPriority w:val="0"/>
    <w:pPr>
      <w:widowControl/>
      <w:pBdr>
        <w:bottom w:val="single" w:color="auto" w:sz="6" w:space="1"/>
      </w:pBdr>
      <w:jc w:val="center"/>
    </w:pPr>
    <w:rPr>
      <w:rFonts w:ascii="Arial" w:hAnsi="Arial" w:eastAsia="Arial Unicode MS"/>
      <w:vanish/>
      <w:kern w:val="0"/>
      <w:sz w:val="16"/>
      <w:szCs w:val="16"/>
    </w:rPr>
  </w:style>
  <w:style w:type="paragraph" w:customStyle="1" w:styleId="439">
    <w:name w:val="z-窗体顶端111"/>
    <w:basedOn w:val="1"/>
    <w:next w:val="1"/>
    <w:qFormat/>
    <w:uiPriority w:val="0"/>
    <w:pPr>
      <w:widowControl/>
      <w:pBdr>
        <w:bottom w:val="single" w:color="auto" w:sz="6" w:space="1"/>
      </w:pBdr>
      <w:jc w:val="center"/>
    </w:pPr>
    <w:rPr>
      <w:rFonts w:ascii="Arial" w:hAnsi="Arial" w:eastAsia="Arial Unicode MS"/>
      <w:vanish/>
      <w:kern w:val="0"/>
      <w:sz w:val="16"/>
      <w:szCs w:val="16"/>
    </w:rPr>
  </w:style>
  <w:style w:type="paragraph" w:customStyle="1" w:styleId="440">
    <w:name w:val="无间隔2"/>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441">
    <w:name w:val="Char Char Char Char21"/>
    <w:basedOn w:val="1"/>
    <w:qFormat/>
    <w:uiPriority w:val="0"/>
    <w:pPr>
      <w:widowControl/>
      <w:spacing w:after="160" w:line="240" w:lineRule="exact"/>
      <w:jc w:val="left"/>
    </w:pPr>
    <w:rPr>
      <w:rFonts w:ascii="宋体" w:hAnsi="宋体" w:cs="宋体"/>
      <w:kern w:val="0"/>
      <w:sz w:val="24"/>
      <w:szCs w:val="24"/>
    </w:rPr>
  </w:style>
  <w:style w:type="paragraph" w:customStyle="1" w:styleId="442">
    <w:name w:val="Char21"/>
    <w:basedOn w:val="1"/>
    <w:qFormat/>
    <w:uiPriority w:val="0"/>
    <w:rPr>
      <w:rFonts w:ascii="Tahoma" w:hAnsi="Tahoma"/>
      <w:sz w:val="24"/>
      <w:szCs w:val="20"/>
    </w:rPr>
  </w:style>
  <w:style w:type="paragraph" w:customStyle="1" w:styleId="443">
    <w:name w:val="_Style 26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4">
    <w:name w:val="Char1 Char Char Char Char"/>
    <w:basedOn w:val="1"/>
    <w:qFormat/>
    <w:uiPriority w:val="0"/>
    <w:pPr>
      <w:widowControl/>
      <w:spacing w:after="160" w:line="240" w:lineRule="exact"/>
      <w:jc w:val="left"/>
    </w:pPr>
    <w:rPr>
      <w:kern w:val="0"/>
      <w:sz w:val="24"/>
      <w:szCs w:val="24"/>
    </w:rPr>
  </w:style>
  <w:style w:type="paragraph" w:customStyle="1" w:styleId="445">
    <w:name w:val="Char Char2 Char11"/>
    <w:basedOn w:val="1"/>
    <w:qFormat/>
    <w:uiPriority w:val="0"/>
    <w:pPr>
      <w:keepNext/>
      <w:keepLines/>
      <w:pageBreakBefore/>
      <w:tabs>
        <w:tab w:val="left" w:pos="845"/>
      </w:tabs>
      <w:ind w:left="845" w:hanging="420"/>
    </w:pPr>
    <w:rPr>
      <w:rFonts w:ascii="Tahoma" w:hAnsi="Tahoma"/>
      <w:sz w:val="24"/>
      <w:szCs w:val="20"/>
    </w:rPr>
  </w:style>
  <w:style w:type="paragraph" w:customStyle="1" w:styleId="446">
    <w:name w:val="Char Char10 Char Char Char Char"/>
    <w:basedOn w:val="1"/>
    <w:qFormat/>
    <w:uiPriority w:val="99"/>
    <w:pPr>
      <w:widowControl/>
      <w:spacing w:after="160" w:line="240" w:lineRule="exact"/>
      <w:jc w:val="left"/>
    </w:pPr>
  </w:style>
  <w:style w:type="character" w:customStyle="1" w:styleId="447">
    <w:name w:val="明显参考1"/>
    <w:qFormat/>
    <w:uiPriority w:val="32"/>
    <w:rPr>
      <w:b/>
      <w:bCs/>
      <w:smallCaps/>
      <w:color w:val="C0504D"/>
      <w:spacing w:val="5"/>
      <w:u w:val="single"/>
    </w:rPr>
  </w:style>
  <w:style w:type="paragraph" w:customStyle="1" w:styleId="448">
    <w:name w:val="Char Char10 Char Char Char Char11"/>
    <w:basedOn w:val="1"/>
    <w:qFormat/>
    <w:uiPriority w:val="99"/>
    <w:pPr>
      <w:widowControl/>
      <w:spacing w:after="160" w:line="240" w:lineRule="exact"/>
      <w:jc w:val="left"/>
    </w:pPr>
    <w:rPr>
      <w:szCs w:val="24"/>
    </w:rPr>
  </w:style>
  <w:style w:type="paragraph" w:customStyle="1" w:styleId="449">
    <w:name w:val="Char131"/>
    <w:basedOn w:val="1"/>
    <w:qFormat/>
    <w:uiPriority w:val="0"/>
    <w:pPr>
      <w:widowControl/>
      <w:spacing w:after="160" w:line="240" w:lineRule="exact"/>
      <w:jc w:val="left"/>
    </w:pPr>
    <w:rPr>
      <w:kern w:val="0"/>
      <w:sz w:val="24"/>
      <w:szCs w:val="24"/>
    </w:rPr>
  </w:style>
  <w:style w:type="character" w:customStyle="1" w:styleId="450">
    <w:name w:val="Char Char12"/>
    <w:qFormat/>
    <w:uiPriority w:val="0"/>
    <w:rPr>
      <w:kern w:val="2"/>
      <w:sz w:val="21"/>
      <w:szCs w:val="24"/>
    </w:rPr>
  </w:style>
  <w:style w:type="character" w:customStyle="1" w:styleId="451">
    <w:name w:val="Char Char19"/>
    <w:qFormat/>
    <w:uiPriority w:val="0"/>
    <w:rPr>
      <w:b/>
      <w:bCs/>
      <w:kern w:val="44"/>
      <w:sz w:val="44"/>
      <w:szCs w:val="44"/>
    </w:rPr>
  </w:style>
  <w:style w:type="paragraph" w:customStyle="1" w:styleId="452">
    <w:name w:val="Char Char11 Char Char"/>
    <w:basedOn w:val="1"/>
    <w:qFormat/>
    <w:uiPriority w:val="0"/>
    <w:pPr>
      <w:widowControl/>
      <w:spacing w:after="160" w:line="240" w:lineRule="exact"/>
      <w:jc w:val="left"/>
    </w:pPr>
    <w:rPr>
      <w:kern w:val="0"/>
      <w:sz w:val="24"/>
      <w:szCs w:val="24"/>
    </w:rPr>
  </w:style>
  <w:style w:type="paragraph" w:customStyle="1" w:styleId="453">
    <w:name w:val="修订记录"/>
    <w:basedOn w:val="1"/>
    <w:qFormat/>
    <w:uiPriority w:val="0"/>
    <w:pPr>
      <w:widowControl/>
      <w:spacing w:before="300" w:after="150" w:line="360" w:lineRule="auto"/>
      <w:jc w:val="center"/>
    </w:pPr>
    <w:rPr>
      <w:rFonts w:ascii="Arial" w:hAnsi="Arial" w:eastAsia="黑体"/>
      <w:sz w:val="32"/>
      <w:szCs w:val="32"/>
    </w:rPr>
  </w:style>
  <w:style w:type="paragraph" w:customStyle="1" w:styleId="454">
    <w:name w:val="表头样式"/>
    <w:basedOn w:val="1"/>
    <w:qFormat/>
    <w:uiPriority w:val="0"/>
    <w:pPr>
      <w:autoSpaceDE w:val="0"/>
      <w:autoSpaceDN w:val="0"/>
      <w:adjustRightInd w:val="0"/>
      <w:jc w:val="center"/>
    </w:pPr>
    <w:rPr>
      <w:rFonts w:ascii="Arial" w:hAnsi="Arial"/>
      <w:b/>
      <w:kern w:val="0"/>
    </w:rPr>
  </w:style>
  <w:style w:type="character" w:customStyle="1" w:styleId="455">
    <w:name w:val="列出段落 Char"/>
    <w:link w:val="185"/>
    <w:qFormat/>
    <w:uiPriority w:val="34"/>
    <w:rPr>
      <w:rFonts w:ascii="Calibri" w:hAnsi="Calibri" w:eastAsia="宋体" w:cs="宋体"/>
      <w:szCs w:val="21"/>
    </w:rPr>
  </w:style>
  <w:style w:type="paragraph" w:customStyle="1" w:styleId="456">
    <w:name w:val="z-窗体底端11"/>
    <w:basedOn w:val="1"/>
    <w:next w:val="1"/>
    <w:qFormat/>
    <w:uiPriority w:val="0"/>
    <w:pPr>
      <w:widowControl/>
      <w:pBdr>
        <w:top w:val="single" w:color="auto" w:sz="6" w:space="1"/>
      </w:pBdr>
      <w:jc w:val="center"/>
    </w:pPr>
    <w:rPr>
      <w:rFonts w:ascii="Arial" w:hAnsi="Arial" w:eastAsia="Arial Unicode MS"/>
      <w:vanish/>
      <w:kern w:val="0"/>
      <w:sz w:val="16"/>
      <w:szCs w:val="16"/>
    </w:rPr>
  </w:style>
  <w:style w:type="paragraph" w:customStyle="1" w:styleId="457">
    <w:name w:val="无间隔11"/>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458">
    <w:name w:val="Char Char111"/>
    <w:basedOn w:val="1"/>
    <w:qFormat/>
    <w:uiPriority w:val="0"/>
    <w:pPr>
      <w:widowControl/>
      <w:spacing w:after="160" w:line="240" w:lineRule="exact"/>
      <w:jc w:val="left"/>
    </w:pPr>
    <w:rPr>
      <w:kern w:val="0"/>
      <w:sz w:val="24"/>
      <w:szCs w:val="24"/>
    </w:rPr>
  </w:style>
  <w:style w:type="paragraph" w:customStyle="1" w:styleId="459">
    <w:name w:val="Char1 Char Char21"/>
    <w:basedOn w:val="1"/>
    <w:qFormat/>
    <w:uiPriority w:val="0"/>
    <w:pPr>
      <w:widowControl/>
      <w:spacing w:after="160" w:line="240" w:lineRule="exact"/>
      <w:jc w:val="left"/>
    </w:pPr>
    <w:rPr>
      <w:rFonts w:ascii="Verdana" w:hAnsi="Verdana"/>
      <w:kern w:val="0"/>
      <w:sz w:val="20"/>
      <w:szCs w:val="20"/>
      <w:lang w:eastAsia="en-US"/>
    </w:rPr>
  </w:style>
  <w:style w:type="paragraph" w:customStyle="1" w:styleId="460">
    <w:name w:val="Char2 Char Char Char Char Char Char2"/>
    <w:basedOn w:val="1"/>
    <w:qFormat/>
    <w:uiPriority w:val="0"/>
    <w:pPr>
      <w:widowControl/>
      <w:spacing w:after="160" w:line="240" w:lineRule="exact"/>
      <w:jc w:val="left"/>
    </w:pPr>
    <w:rPr>
      <w:rFonts w:ascii="Verdana" w:hAnsi="Verdana"/>
      <w:kern w:val="0"/>
      <w:sz w:val="20"/>
      <w:szCs w:val="24"/>
      <w:lang w:eastAsia="en-US"/>
    </w:rPr>
  </w:style>
  <w:style w:type="paragraph" w:customStyle="1" w:styleId="461">
    <w:name w:val="修订21"/>
    <w:qFormat/>
    <w:uiPriority w:val="0"/>
    <w:rPr>
      <w:rFonts w:ascii="Times New Roman" w:hAnsi="Times New Roman" w:eastAsia="宋体" w:cs="Times New Roman"/>
      <w:kern w:val="2"/>
      <w:sz w:val="21"/>
      <w:szCs w:val="24"/>
      <w:lang w:val="en-US" w:eastAsia="zh-CN" w:bidi="ar-SA"/>
    </w:rPr>
  </w:style>
  <w:style w:type="paragraph" w:customStyle="1" w:styleId="462">
    <w:name w:val="z-窗体顶端11"/>
    <w:basedOn w:val="1"/>
    <w:next w:val="1"/>
    <w:qFormat/>
    <w:uiPriority w:val="0"/>
    <w:pPr>
      <w:widowControl/>
      <w:pBdr>
        <w:bottom w:val="single" w:color="auto" w:sz="6" w:space="1"/>
      </w:pBdr>
      <w:jc w:val="center"/>
    </w:pPr>
    <w:rPr>
      <w:rFonts w:ascii="Arial" w:hAnsi="Arial" w:eastAsia="Arial Unicode MS"/>
      <w:vanish/>
      <w:kern w:val="0"/>
      <w:sz w:val="16"/>
      <w:szCs w:val="16"/>
    </w:rPr>
  </w:style>
  <w:style w:type="paragraph" w:customStyle="1" w:styleId="463">
    <w:name w:val="Char Char Char Char2"/>
    <w:basedOn w:val="1"/>
    <w:qFormat/>
    <w:uiPriority w:val="0"/>
    <w:pPr>
      <w:widowControl/>
      <w:spacing w:after="160" w:line="240" w:lineRule="exact"/>
      <w:jc w:val="left"/>
    </w:pPr>
    <w:rPr>
      <w:rFonts w:ascii="宋体" w:hAnsi="宋体" w:cs="宋体"/>
      <w:kern w:val="0"/>
      <w:sz w:val="24"/>
      <w:szCs w:val="24"/>
    </w:rPr>
  </w:style>
  <w:style w:type="paragraph" w:customStyle="1" w:styleId="464">
    <w:name w:val="Char2"/>
    <w:basedOn w:val="1"/>
    <w:qFormat/>
    <w:uiPriority w:val="0"/>
    <w:rPr>
      <w:rFonts w:ascii="Tahoma" w:hAnsi="Tahoma"/>
      <w:sz w:val="24"/>
      <w:szCs w:val="20"/>
    </w:rPr>
  </w:style>
  <w:style w:type="paragraph" w:customStyle="1" w:styleId="465">
    <w:name w:val="Char Char2 Char1"/>
    <w:basedOn w:val="1"/>
    <w:qFormat/>
    <w:uiPriority w:val="0"/>
    <w:pPr>
      <w:keepNext/>
      <w:keepLines/>
      <w:pageBreakBefore/>
      <w:tabs>
        <w:tab w:val="left" w:pos="845"/>
      </w:tabs>
      <w:ind w:left="845" w:hanging="420"/>
    </w:pPr>
    <w:rPr>
      <w:rFonts w:ascii="Tahoma" w:hAnsi="Tahoma"/>
      <w:sz w:val="24"/>
      <w:szCs w:val="20"/>
    </w:rPr>
  </w:style>
  <w:style w:type="character" w:customStyle="1" w:styleId="466">
    <w:name w:val="明显参考11"/>
    <w:qFormat/>
    <w:uiPriority w:val="32"/>
    <w:rPr>
      <w:b/>
      <w:bCs/>
      <w:smallCaps/>
      <w:color w:val="C0504D"/>
      <w:spacing w:val="5"/>
      <w:u w:val="single"/>
    </w:rPr>
  </w:style>
  <w:style w:type="paragraph" w:customStyle="1" w:styleId="467">
    <w:name w:val="Char Char10 Char Char Char Char1"/>
    <w:basedOn w:val="1"/>
    <w:qFormat/>
    <w:uiPriority w:val="0"/>
    <w:pPr>
      <w:widowControl/>
      <w:spacing w:after="160" w:line="240" w:lineRule="exact"/>
      <w:jc w:val="left"/>
    </w:pPr>
    <w:rPr>
      <w:szCs w:val="24"/>
    </w:rPr>
  </w:style>
  <w:style w:type="paragraph" w:customStyle="1" w:styleId="468">
    <w:name w:val="Char13"/>
    <w:basedOn w:val="1"/>
    <w:qFormat/>
    <w:uiPriority w:val="0"/>
    <w:pPr>
      <w:widowControl/>
      <w:spacing w:after="160" w:line="240" w:lineRule="exact"/>
      <w:jc w:val="left"/>
    </w:pPr>
    <w:rPr>
      <w:kern w:val="0"/>
      <w:sz w:val="24"/>
      <w:szCs w:val="24"/>
    </w:rPr>
  </w:style>
  <w:style w:type="paragraph" w:customStyle="1" w:styleId="46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470">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1">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472">
    <w:name w:val="font11"/>
    <w:basedOn w:val="58"/>
    <w:qFormat/>
    <w:uiPriority w:val="0"/>
    <w:rPr>
      <w:rFonts w:hint="eastAsia" w:ascii="宋体" w:hAnsi="宋体" w:eastAsia="宋体" w:cs="宋体"/>
      <w:color w:val="000000"/>
      <w:sz w:val="22"/>
      <w:szCs w:val="22"/>
      <w:u w:val="none"/>
    </w:rPr>
  </w:style>
  <w:style w:type="character" w:customStyle="1" w:styleId="473">
    <w:name w:val="font01"/>
    <w:basedOn w:val="58"/>
    <w:qFormat/>
    <w:uiPriority w:val="0"/>
    <w:rPr>
      <w:rFonts w:hint="default" w:ascii="Calibri" w:hAnsi="Calibri" w:cs="Calibri"/>
      <w:color w:val="000000"/>
      <w:sz w:val="22"/>
      <w:szCs w:val="22"/>
      <w:u w:val="none"/>
    </w:rPr>
  </w:style>
  <w:style w:type="paragraph" w:customStyle="1" w:styleId="474">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475">
    <w:name w:val="修订4"/>
    <w:hidden/>
    <w:semiHidden/>
    <w:qFormat/>
    <w:uiPriority w:val="99"/>
    <w:rPr>
      <w:rFonts w:ascii="Times New Roman" w:hAnsi="Times New Roman" w:eastAsia="宋体" w:cs="Times New Roman"/>
      <w:kern w:val="2"/>
      <w:sz w:val="21"/>
      <w:szCs w:val="21"/>
      <w:lang w:val="en-US" w:eastAsia="zh-CN" w:bidi="ar-SA"/>
    </w:rPr>
  </w:style>
  <w:style w:type="paragraph" w:customStyle="1" w:styleId="476">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477">
    <w:name w:val="修订6"/>
    <w:hidden/>
    <w:semiHidden/>
    <w:qFormat/>
    <w:uiPriority w:val="99"/>
    <w:rPr>
      <w:rFonts w:ascii="Times New Roman" w:hAnsi="Times New Roman" w:eastAsia="宋体" w:cs="Times New Roman"/>
      <w:kern w:val="2"/>
      <w:sz w:val="21"/>
      <w:szCs w:val="21"/>
      <w:lang w:val="en-US" w:eastAsia="zh-CN" w:bidi="ar-SA"/>
    </w:rPr>
  </w:style>
  <w:style w:type="paragraph" w:customStyle="1" w:styleId="478">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479">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480">
    <w:name w:val="修订9"/>
    <w:hidden/>
    <w:semiHidden/>
    <w:qFormat/>
    <w:uiPriority w:val="99"/>
    <w:rPr>
      <w:rFonts w:ascii="Times New Roman" w:hAnsi="Times New Roman" w:eastAsia="宋体" w:cs="Times New Roman"/>
      <w:kern w:val="2"/>
      <w:sz w:val="21"/>
      <w:szCs w:val="21"/>
      <w:lang w:val="en-US" w:eastAsia="zh-CN" w:bidi="ar-SA"/>
    </w:rPr>
  </w:style>
  <w:style w:type="paragraph" w:customStyle="1" w:styleId="481">
    <w:name w:val="修订10"/>
    <w:hidden/>
    <w:unhideWhenUsed/>
    <w:qFormat/>
    <w:uiPriority w:val="99"/>
    <w:rPr>
      <w:rFonts w:ascii="Times New Roman" w:hAnsi="Times New Roman" w:eastAsia="宋体" w:cs="Times New Roman"/>
      <w:kern w:val="2"/>
      <w:sz w:val="21"/>
      <w:szCs w:val="21"/>
      <w:lang w:val="en-US" w:eastAsia="zh-CN" w:bidi="ar-SA"/>
    </w:rPr>
  </w:style>
  <w:style w:type="paragraph" w:customStyle="1" w:styleId="482">
    <w:name w:val="修订11"/>
    <w:hidden/>
    <w:unhideWhenUsed/>
    <w:qFormat/>
    <w:uiPriority w:val="99"/>
    <w:rPr>
      <w:rFonts w:ascii="Times New Roman" w:hAnsi="Times New Roman" w:eastAsia="宋体" w:cs="Times New Roman"/>
      <w:kern w:val="2"/>
      <w:sz w:val="21"/>
      <w:szCs w:val="21"/>
      <w:lang w:val="en-US" w:eastAsia="zh-CN" w:bidi="ar-SA"/>
    </w:rPr>
  </w:style>
  <w:style w:type="paragraph" w:customStyle="1" w:styleId="483">
    <w:name w:val="修订12"/>
    <w:hidden/>
    <w:unhideWhenUsed/>
    <w:qFormat/>
    <w:uiPriority w:val="99"/>
    <w:rPr>
      <w:rFonts w:ascii="Times New Roman" w:hAnsi="Times New Roman" w:eastAsia="宋体" w:cs="Times New Roman"/>
      <w:kern w:val="2"/>
      <w:sz w:val="21"/>
      <w:szCs w:val="21"/>
      <w:lang w:val="en-US" w:eastAsia="zh-CN" w:bidi="ar-SA"/>
    </w:rPr>
  </w:style>
  <w:style w:type="paragraph" w:customStyle="1" w:styleId="484">
    <w:name w:val="修订13"/>
    <w:hidden/>
    <w:unhideWhenUsed/>
    <w:qFormat/>
    <w:uiPriority w:val="99"/>
    <w:rPr>
      <w:rFonts w:ascii="Times New Roman" w:hAnsi="Times New Roman" w:eastAsia="宋体" w:cs="Times New Roman"/>
      <w:kern w:val="2"/>
      <w:sz w:val="21"/>
      <w:szCs w:val="21"/>
      <w:lang w:val="en-US" w:eastAsia="zh-CN" w:bidi="ar-SA"/>
    </w:rPr>
  </w:style>
  <w:style w:type="paragraph" w:customStyle="1" w:styleId="485">
    <w:name w:val="修订14"/>
    <w:hidden/>
    <w:unhideWhenUsed/>
    <w:qFormat/>
    <w:uiPriority w:val="99"/>
    <w:rPr>
      <w:rFonts w:ascii="Times New Roman" w:hAnsi="Times New Roman" w:eastAsia="宋体" w:cs="Times New Roman"/>
      <w:kern w:val="2"/>
      <w:sz w:val="21"/>
      <w:szCs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microsoft.com/office/2006/relationships/keyMapCustomizations" Target="customizations.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2.emf"/><Relationship Id="rId31" Type="http://schemas.openxmlformats.org/officeDocument/2006/relationships/package" Target="embeddings/Microsoft_Visio___12.vsdx"/><Relationship Id="rId30" Type="http://schemas.openxmlformats.org/officeDocument/2006/relationships/image" Target="media/image11.emf"/><Relationship Id="rId3" Type="http://schemas.openxmlformats.org/officeDocument/2006/relationships/header" Target="header1.xml"/><Relationship Id="rId29" Type="http://schemas.openxmlformats.org/officeDocument/2006/relationships/package" Target="embeddings/Microsoft_Visio___11.vsdx"/><Relationship Id="rId28" Type="http://schemas.openxmlformats.org/officeDocument/2006/relationships/image" Target="media/image10.emf"/><Relationship Id="rId27" Type="http://schemas.openxmlformats.org/officeDocument/2006/relationships/package" Target="embeddings/Microsoft_Visio___10.vsdx"/><Relationship Id="rId26" Type="http://schemas.openxmlformats.org/officeDocument/2006/relationships/image" Target="media/image9.emf"/><Relationship Id="rId25" Type="http://schemas.openxmlformats.org/officeDocument/2006/relationships/package" Target="embeddings/Microsoft_Visio___9.vsdx"/><Relationship Id="rId24" Type="http://schemas.openxmlformats.org/officeDocument/2006/relationships/image" Target="media/image8.emf"/><Relationship Id="rId23" Type="http://schemas.openxmlformats.org/officeDocument/2006/relationships/package" Target="embeddings/Microsoft_Visio___8.vsdx"/><Relationship Id="rId22" Type="http://schemas.openxmlformats.org/officeDocument/2006/relationships/image" Target="media/image7.emf"/><Relationship Id="rId21" Type="http://schemas.openxmlformats.org/officeDocument/2006/relationships/package" Target="embeddings/Microsoft_Visio___7.vsdx"/><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package" Target="embeddings/Microsoft_Visio___6.vsdx"/><Relationship Id="rId18" Type="http://schemas.openxmlformats.org/officeDocument/2006/relationships/image" Target="media/image5.emf"/><Relationship Id="rId17" Type="http://schemas.openxmlformats.org/officeDocument/2006/relationships/package" Target="embeddings/Microsoft_Visio___5.vsdx"/><Relationship Id="rId16" Type="http://schemas.openxmlformats.org/officeDocument/2006/relationships/image" Target="media/image4.emf"/><Relationship Id="rId15" Type="http://schemas.openxmlformats.org/officeDocument/2006/relationships/package" Target="embeddings/Microsoft_Visio___4.vsdx"/><Relationship Id="rId14" Type="http://schemas.openxmlformats.org/officeDocument/2006/relationships/image" Target="media/image3.emf"/><Relationship Id="rId13" Type="http://schemas.openxmlformats.org/officeDocument/2006/relationships/package" Target="embeddings/Microsoft_Visio___3.vsdx"/><Relationship Id="rId12" Type="http://schemas.openxmlformats.org/officeDocument/2006/relationships/image" Target="media/image2.emf"/><Relationship Id="rId11" Type="http://schemas.openxmlformats.org/officeDocument/2006/relationships/package" Target="embeddings/Microsoft_Visio___2.vsdx"/><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F3C93-341E-4DBD-B8BA-A04AA5F7BE3C}">
  <ds:schemaRefs/>
</ds:datastoreItem>
</file>

<file path=docProps/app.xml><?xml version="1.0" encoding="utf-8"?>
<Properties xmlns="http://schemas.openxmlformats.org/officeDocument/2006/extended-properties" xmlns:vt="http://schemas.openxmlformats.org/officeDocument/2006/docPropsVTypes">
  <Template>Normal</Template>
  <Pages>37</Pages>
  <Words>13715</Words>
  <Characters>18560</Characters>
  <Lines>163</Lines>
  <Paragraphs>45</Paragraphs>
  <TotalTime>4</TotalTime>
  <ScaleCrop>false</ScaleCrop>
  <LinksUpToDate>false</LinksUpToDate>
  <CharactersWithSpaces>19384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2024-07-27T07:47:00Z</dcterms:created>
  <cp:lastPrinted>2023-09-05T10:39:00Z</cp:lastPrinted>
  <dcterms:modified xsi:type="dcterms:W3CDTF">2024-08-19T01:45:47Z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8C5CC34937B94AF4A36C132D75F97CB5_13</vt:lpwstr>
  </property>
</Properties>
</file>