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02458" w:rsidRPr="00F02458" w14:paraId="2DBDA27C" w14:textId="77777777">
        <w:tc>
          <w:tcPr>
            <w:tcW w:w="509" w:type="dxa"/>
          </w:tcPr>
          <w:p w14:paraId="337CC167" w14:textId="77777777" w:rsidR="00AE766B" w:rsidRPr="00F02458" w:rsidRDefault="002850DB">
            <w:pPr>
              <w:pStyle w:val="affffa"/>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F02458">
              <w:rPr>
                <w:rFonts w:ascii="Times New Roman" w:eastAsia="黑体" w:hAnsi="Times New Roman"/>
                <w:sz w:val="21"/>
                <w:szCs w:val="21"/>
              </w:rPr>
              <w:t>ICS</w:t>
            </w:r>
          </w:p>
        </w:tc>
        <w:tc>
          <w:tcPr>
            <w:tcW w:w="8855" w:type="dxa"/>
          </w:tcPr>
          <w:p w14:paraId="541466EE" w14:textId="77777777" w:rsidR="00AE766B" w:rsidRPr="00F02458" w:rsidRDefault="002850DB">
            <w:pPr>
              <w:pStyle w:val="affffa"/>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F02458">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F02458">
              <w:rPr>
                <w:rFonts w:ascii="黑体" w:eastAsia="黑体" w:hAnsi="黑体"/>
                <w:sz w:val="21"/>
                <w:szCs w:val="21"/>
              </w:rPr>
              <w:instrText xml:space="preserve"> FORMTEXT </w:instrText>
            </w:r>
            <w:r w:rsidRPr="00F02458">
              <w:rPr>
                <w:rFonts w:ascii="黑体" w:eastAsia="黑体" w:hAnsi="黑体"/>
                <w:sz w:val="21"/>
                <w:szCs w:val="21"/>
              </w:rPr>
            </w:r>
            <w:r w:rsidRPr="00F02458">
              <w:rPr>
                <w:rFonts w:ascii="黑体" w:eastAsia="黑体" w:hAnsi="黑体"/>
                <w:sz w:val="21"/>
                <w:szCs w:val="21"/>
              </w:rPr>
              <w:fldChar w:fldCharType="separate"/>
            </w:r>
            <w:r w:rsidRPr="00F02458">
              <w:rPr>
                <w:rFonts w:ascii="黑体" w:eastAsia="黑体" w:hAnsi="黑体"/>
                <w:sz w:val="21"/>
                <w:szCs w:val="21"/>
              </w:rPr>
              <w:t>13.310</w:t>
            </w:r>
            <w:r w:rsidRPr="00F02458">
              <w:rPr>
                <w:rFonts w:ascii="黑体" w:eastAsia="黑体" w:hAnsi="黑体"/>
                <w:sz w:val="21"/>
                <w:szCs w:val="21"/>
              </w:rPr>
              <w:fldChar w:fldCharType="end"/>
            </w:r>
            <w:bookmarkEnd w:id="0"/>
          </w:p>
        </w:tc>
      </w:tr>
      <w:tr w:rsidR="00F02458" w:rsidRPr="00F02458" w14:paraId="00EB6616" w14:textId="77777777">
        <w:tc>
          <w:tcPr>
            <w:tcW w:w="509" w:type="dxa"/>
          </w:tcPr>
          <w:p w14:paraId="5F0F49B5" w14:textId="77777777" w:rsidR="00AE766B" w:rsidRPr="00F02458" w:rsidRDefault="002850DB">
            <w:pPr>
              <w:pStyle w:val="af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F02458">
              <w:rPr>
                <w:rFonts w:ascii="Times New Roman" w:eastAsia="黑体" w:hAnsi="Times New Roman"/>
                <w:sz w:val="21"/>
                <w:szCs w:val="21"/>
              </w:rPr>
              <w:t xml:space="preserve">CCS </w:t>
            </w:r>
          </w:p>
        </w:tc>
        <w:tc>
          <w:tcPr>
            <w:tcW w:w="8855" w:type="dxa"/>
          </w:tcPr>
          <w:tbl>
            <w:tblPr>
              <w:tblStyle w:val="afffff6"/>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02458" w:rsidRPr="00F02458" w14:paraId="4F07EAE7" w14:textId="77777777">
              <w:trPr>
                <w:trHeight w:hRule="exact" w:val="1021"/>
              </w:trPr>
              <w:tc>
                <w:tcPr>
                  <w:tcW w:w="9242" w:type="dxa"/>
                  <w:vAlign w:val="center"/>
                </w:tcPr>
                <w:p w14:paraId="688B9CB6" w14:textId="77777777" w:rsidR="00AE766B" w:rsidRPr="00F02458" w:rsidRDefault="00AE766B" w:rsidP="002927D7">
                  <w:pPr>
                    <w:pStyle w:val="affffff"/>
                    <w:framePr w:w="0" w:hRule="auto" w:wrap="auto" w:hAnchor="text" w:xAlign="left" w:yAlign="inline" w:anchorLock="0"/>
                    <w:ind w:left="420" w:right="624"/>
                    <w:rPr>
                      <w:rFonts w:ascii="宋体" w:hAnsi="宋体" w:hint="eastAsia"/>
                      <w:sz w:val="28"/>
                      <w:szCs w:val="28"/>
                    </w:rPr>
                  </w:pPr>
                </w:p>
              </w:tc>
            </w:tr>
          </w:tbl>
          <w:p w14:paraId="7DCB7243" w14:textId="77777777" w:rsidR="00AE766B" w:rsidRPr="00F02458" w:rsidRDefault="002850DB">
            <w:pPr>
              <w:pStyle w:val="af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F02458">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F02458">
              <w:rPr>
                <w:rFonts w:ascii="黑体" w:eastAsia="黑体" w:hAnsi="黑体"/>
                <w:sz w:val="21"/>
                <w:szCs w:val="21"/>
              </w:rPr>
              <w:instrText xml:space="preserve"> FORMTEXT </w:instrText>
            </w:r>
            <w:r w:rsidRPr="00F02458">
              <w:rPr>
                <w:rFonts w:ascii="黑体" w:eastAsia="黑体" w:hAnsi="黑体"/>
                <w:sz w:val="21"/>
                <w:szCs w:val="21"/>
              </w:rPr>
            </w:r>
            <w:r w:rsidRPr="00F02458">
              <w:rPr>
                <w:rFonts w:ascii="黑体" w:eastAsia="黑体" w:hAnsi="黑体"/>
                <w:sz w:val="21"/>
                <w:szCs w:val="21"/>
              </w:rPr>
              <w:fldChar w:fldCharType="separate"/>
            </w:r>
            <w:r w:rsidRPr="00F02458">
              <w:rPr>
                <w:rFonts w:ascii="黑体" w:eastAsia="黑体" w:hAnsi="黑体"/>
                <w:sz w:val="21"/>
                <w:szCs w:val="21"/>
              </w:rPr>
              <w:t>A 91</w:t>
            </w:r>
            <w:r w:rsidRPr="00F02458">
              <w:rPr>
                <w:rFonts w:ascii="黑体" w:eastAsia="黑体" w:hAnsi="黑体"/>
                <w:sz w:val="21"/>
                <w:szCs w:val="21"/>
              </w:rPr>
              <w:fldChar w:fldCharType="end"/>
            </w:r>
            <w:bookmarkEnd w:id="1"/>
          </w:p>
        </w:tc>
      </w:tr>
    </w:tbl>
    <w:p w14:paraId="61B80347" w14:textId="77777777" w:rsidR="00AE766B" w:rsidRPr="00F02458" w:rsidRDefault="002850DB">
      <w:pPr>
        <w:pStyle w:val="affffff0"/>
        <w:framePr w:w="9639" w:h="990" w:hRule="exact" w:hSpace="181" w:vSpace="181" w:wrap="around" w:hAnchor="page" w:x="1305" w:y="1879"/>
        <w:jc w:val="center"/>
        <w:rPr>
          <w:rFonts w:ascii="黑体" w:eastAsia="黑体" w:hAnsi="黑体" w:hint="eastAsia"/>
          <w:bCs w:val="0"/>
          <w:w w:val="100"/>
          <w:sz w:val="84"/>
          <w:szCs w:val="84"/>
        </w:rPr>
      </w:pPr>
      <w:bookmarkStart w:id="2" w:name="_Hlk26473981"/>
      <w:r w:rsidRPr="00F02458">
        <w:rPr>
          <w:rFonts w:ascii="黑体" w:eastAsia="黑体" w:hint="eastAsia"/>
          <w:w w:val="100"/>
          <w:sz w:val="84"/>
          <w:szCs w:val="84"/>
        </w:rPr>
        <w:t xml:space="preserve">团  体 </w:t>
      </w:r>
      <w:r w:rsidRPr="00F02458">
        <w:rPr>
          <w:rFonts w:ascii="黑体" w:eastAsia="黑体" w:hAnsi="黑体" w:hint="eastAsia"/>
          <w:bCs w:val="0"/>
          <w:w w:val="100"/>
          <w:sz w:val="84"/>
          <w:szCs w:val="84"/>
        </w:rPr>
        <w:t>标  准</w:t>
      </w:r>
    </w:p>
    <w:bookmarkEnd w:id="2"/>
    <w:p w14:paraId="6B6297DA" w14:textId="77777777" w:rsidR="00AE766B" w:rsidRPr="00F02458" w:rsidRDefault="002850DB">
      <w:pPr>
        <w:spacing w:line="240" w:lineRule="auto"/>
        <w:rPr>
          <w:rFonts w:ascii="黑体" w:eastAsia="黑体" w:hAnsi="黑体" w:hint="eastAsia"/>
          <w:kern w:val="0"/>
          <w:sz w:val="10"/>
          <w:szCs w:val="10"/>
        </w:rPr>
      </w:pPr>
      <w:r w:rsidRPr="00F02458">
        <w:rPr>
          <w:rFonts w:ascii="黑体" w:eastAsia="黑体" w:hAnsiTheme="majorHAnsi"/>
          <w:noProof/>
        </w:rPr>
        <mc:AlternateContent>
          <mc:Choice Requires="wps">
            <w:drawing>
              <wp:anchor distT="0" distB="0" distL="114300" distR="114300" simplePos="0" relativeHeight="251658240" behindDoc="0" locked="0" layoutInCell="1" allowOverlap="1" wp14:anchorId="7E7CF4C9" wp14:editId="2CB4174E">
                <wp:simplePos x="0" y="0"/>
                <wp:positionH relativeFrom="margin">
                  <wp:align>right</wp:align>
                </wp:positionH>
                <wp:positionV relativeFrom="paragraph">
                  <wp:posOffset>-939165</wp:posOffset>
                </wp:positionV>
                <wp:extent cx="1820545" cy="680085"/>
                <wp:effectExtent l="4445" t="4445" r="16510"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680085"/>
                        </a:xfrm>
                        <a:prstGeom prst="rect">
                          <a:avLst/>
                        </a:prstGeom>
                        <a:solidFill>
                          <a:srgbClr val="FFFFFF"/>
                        </a:solidFill>
                        <a:ln w="9525">
                          <a:solidFill>
                            <a:srgbClr val="FFFFFF">
                              <a:lumMod val="100000"/>
                              <a:lumOff val="0"/>
                            </a:srgbClr>
                          </a:solidFill>
                          <a:miter lim="800000"/>
                        </a:ln>
                        <a:effectLst/>
                      </wps:spPr>
                      <wps:txbx>
                        <w:txbxContent>
                          <w:p w14:paraId="670E1FA4" w14:textId="77777777" w:rsidR="00DA175F" w:rsidRDefault="00DA175F">
                            <w:pPr>
                              <w:spacing w:line="240" w:lineRule="auto"/>
                              <w:jc w:val="center"/>
                              <w:rPr>
                                <w:rFonts w:ascii="Times New Roman" w:hAnsi="Times New Roman"/>
                                <w:b/>
                                <w:sz w:val="84"/>
                                <w:szCs w:val="84"/>
                              </w:rPr>
                            </w:pPr>
                            <w:r>
                              <w:rPr>
                                <w:rFonts w:ascii="Times New Roman" w:hAnsi="Times New Roman"/>
                                <w:b/>
                                <w:sz w:val="84"/>
                                <w:szCs w:val="84"/>
                              </w:rPr>
                              <w:t>CSPIA</w:t>
                            </w:r>
                          </w:p>
                        </w:txbxContent>
                      </wps:txbx>
                      <wps:bodyPr rot="0" vert="horz" wrap="square" lIns="91440" tIns="45720" rIns="91440" bIns="45720" anchor="t" anchorCtr="0" upright="1">
                        <a:noAutofit/>
                      </wps:bodyPr>
                    </wps:wsp>
                  </a:graphicData>
                </a:graphic>
              </wp:anchor>
            </w:drawing>
          </mc:Choice>
          <mc:Fallback>
            <w:pict>
              <v:shapetype w14:anchorId="7E7CF4C9" id="_x0000_t202" coordsize="21600,21600" o:spt="202" path="m,l,21600r21600,l21600,xe">
                <v:stroke joinstyle="miter"/>
                <v:path gradientshapeok="t" o:connecttype="rect"/>
              </v:shapetype>
              <v:shape id="文本框 3" o:spid="_x0000_s1026" type="#_x0000_t202" style="position:absolute;left:0;text-align:left;margin-left:92.15pt;margin-top:-73.95pt;width:143.35pt;height:53.5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" strokecolor="white">
                <v:textbox>
                  <w:txbxContent>
                    <w:p w14:paraId="670E1FA4" w14:textId="77777777" w:rsidR="00DA175F" w:rsidRDefault="00DA175F">
                      <w:pPr>
                        <w:spacing w:line="240" w:lineRule="auto"/>
                        <w:jc w:val="center"/>
                        <w:rPr>
                          <w:rFonts w:ascii="Times New Roman" w:hAnsi="Times New Roman"/>
                          <w:b/>
                          <w:sz w:val="84"/>
                          <w:szCs w:val="84"/>
                        </w:rPr>
                      </w:pPr>
                      <w:r>
                        <w:rPr>
                          <w:rFonts w:ascii="Times New Roman" w:hAnsi="Times New Roman"/>
                          <w:b/>
                          <w:sz w:val="84"/>
                          <w:szCs w:val="84"/>
                        </w:rPr>
                        <w:t>CSPIA</w:t>
                      </w:r>
                    </w:p>
                  </w:txbxContent>
                </v:textbox>
                <w10:wrap anchorx="margin"/>
              </v:shape>
            </w:pict>
          </mc:Fallback>
        </mc:AlternateContent>
      </w:r>
      <w:r w:rsidRPr="00F02458">
        <w:rPr>
          <w:rFonts w:ascii="黑体" w:eastAsia="黑体" w:hAnsi="黑体"/>
          <w:noProof/>
          <w:kern w:val="0"/>
          <w:sz w:val="10"/>
          <w:szCs w:val="10"/>
        </w:rPr>
        <mc:AlternateContent>
          <mc:Choice Requires="wps">
            <w:drawing>
              <wp:anchor distT="0" distB="0" distL="114300" distR="114300" simplePos="0" relativeHeight="251656192" behindDoc="0" locked="0" layoutInCell="1" allowOverlap="0" wp14:anchorId="7AD8C7A0" wp14:editId="696F428E">
                <wp:simplePos x="0" y="0"/>
                <wp:positionH relativeFrom="page">
                  <wp:posOffset>900430</wp:posOffset>
                </wp:positionH>
                <wp:positionV relativeFrom="page">
                  <wp:posOffset>2700655</wp:posOffset>
                </wp:positionV>
                <wp:extent cx="6120130" cy="0"/>
                <wp:effectExtent l="0" t="4445" r="0" b="508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3D5418EC" id="直接连接符 2" o:spid="_x0000_s1026" style="position:absolute;left:0;text-align:left;z-index:251656192;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" o:allowoverlap="f">
                <w10:wrap anchorx="page" anchory="page"/>
              </v:line>
            </w:pict>
          </mc:Fallback>
        </mc:AlternateContent>
      </w:r>
    </w:p>
    <w:p w14:paraId="4068826D" w14:textId="77777777" w:rsidR="00AE766B" w:rsidRPr="00F02458" w:rsidRDefault="00AE766B">
      <w:pPr>
        <w:pStyle w:val="affffff0"/>
        <w:framePr w:w="9639" w:h="6976" w:hRule="exact" w:hSpace="0" w:vSpace="0" w:wrap="around" w:hAnchor="page" w:y="6408"/>
        <w:jc w:val="center"/>
        <w:rPr>
          <w:rFonts w:ascii="黑体" w:eastAsia="黑体" w:hAnsi="黑体" w:hint="eastAsia"/>
          <w:b w:val="0"/>
          <w:bCs w:val="0"/>
          <w:w w:val="100"/>
        </w:rPr>
      </w:pPr>
    </w:p>
    <w:p w14:paraId="04606FBC" w14:textId="77777777" w:rsidR="00AE766B" w:rsidRPr="00F02458" w:rsidRDefault="002B6BA5">
      <w:pPr>
        <w:pStyle w:val="afffffffffff6"/>
        <w:framePr w:h="6974" w:hRule="exact" w:wrap="around" w:x="1419" w:anchorLock="1"/>
        <w:rPr>
          <w:rFonts w:hint="eastAsia"/>
        </w:rPr>
      </w:pPr>
      <w:r w:rsidRPr="00F02458">
        <w:rPr>
          <w:rFonts w:hint="eastAsia"/>
        </w:rPr>
        <w:t>社会公共场所安检员</w:t>
      </w:r>
    </w:p>
    <w:p w14:paraId="02AB3480" w14:textId="77777777" w:rsidR="002B6BA5" w:rsidRPr="00F02458" w:rsidRDefault="002B6BA5" w:rsidP="002B6BA5">
      <w:pPr>
        <w:pStyle w:val="affffff5"/>
        <w:ind w:firstLine="420"/>
      </w:pPr>
    </w:p>
    <w:p w14:paraId="7D09C4A0" w14:textId="77777777" w:rsidR="00AE766B" w:rsidRPr="00F02458" w:rsidRDefault="00AE766B" w:rsidP="002B6BA5">
      <w:pPr>
        <w:pStyle w:val="affffffff9"/>
        <w:framePr w:w="9639" w:h="6974" w:hRule="exact" w:wrap="around" w:vAnchor="page" w:hAnchor="page" w:x="1460" w:y="5938" w:anchorLock="1"/>
        <w:jc w:val="both"/>
        <w:textAlignment w:val="bottom"/>
        <w:rPr>
          <w:rFonts w:eastAsia="黑体"/>
          <w:szCs w:val="28"/>
        </w:rPr>
      </w:pPr>
    </w:p>
    <w:p w14:paraId="7AC91BD2" w14:textId="77777777" w:rsidR="00AE766B" w:rsidRPr="00F02458" w:rsidRDefault="002B6BA5" w:rsidP="002B6BA5">
      <w:pPr>
        <w:framePr w:w="9639" w:h="6974" w:hRule="exact" w:wrap="around" w:vAnchor="page" w:hAnchor="page" w:x="1460" w:y="5938" w:anchorLock="1"/>
        <w:spacing w:line="760" w:lineRule="exact"/>
        <w:ind w:left="-1418"/>
      </w:pPr>
      <w:r w:rsidRPr="00F02458">
        <w:t>从业</w:t>
      </w:r>
    </w:p>
    <w:p w14:paraId="103D3536" w14:textId="77777777" w:rsidR="002B6BA5" w:rsidRPr="00F02458" w:rsidRDefault="00C811C9" w:rsidP="002B6BA5">
      <w:pPr>
        <w:pStyle w:val="affffffff9"/>
        <w:framePr w:w="9639" w:h="6974" w:hRule="exact" w:wrap="around" w:vAnchor="page" w:hAnchor="page" w:x="1460" w:y="5938" w:anchorLock="1"/>
        <w:spacing w:before="440" w:after="160"/>
        <w:textAlignment w:val="bottom"/>
        <w:rPr>
          <w:rFonts w:ascii="黑体" w:eastAsia="黑体" w:hAnsi="黑体" w:hint="eastAsia"/>
          <w:sz w:val="52"/>
          <w:szCs w:val="52"/>
        </w:rPr>
      </w:pPr>
      <w:r w:rsidRPr="00F02458">
        <w:rPr>
          <w:rFonts w:ascii="黑体" w:eastAsia="黑体" w:hAnsi="黑体"/>
          <w:sz w:val="52"/>
          <w:szCs w:val="52"/>
        </w:rPr>
        <w:t>技能</w:t>
      </w:r>
      <w:r w:rsidR="00B0242E" w:rsidRPr="00F02458">
        <w:rPr>
          <w:rFonts w:ascii="黑体" w:eastAsia="黑体" w:hAnsi="黑体" w:hint="eastAsia"/>
          <w:sz w:val="52"/>
          <w:szCs w:val="52"/>
        </w:rPr>
        <w:t>要求</w:t>
      </w:r>
    </w:p>
    <w:p w14:paraId="172F1E14" w14:textId="77777777" w:rsidR="00291BFB" w:rsidRPr="005E412F" w:rsidRDefault="007233A0" w:rsidP="002B6BA5">
      <w:pPr>
        <w:pStyle w:val="affffffff9"/>
        <w:framePr w:w="9639" w:h="6974" w:hRule="exact" w:wrap="around" w:vAnchor="page" w:hAnchor="page" w:x="1460" w:y="5938" w:anchorLock="1"/>
        <w:spacing w:before="440" w:after="160"/>
        <w:textAlignment w:val="bottom"/>
        <w:rPr>
          <w:rStyle w:val="afffff7"/>
          <w:rFonts w:ascii="Segoe UI" w:hAnsi="Segoe UI" w:cs="Segoe UI"/>
          <w:b w:val="0"/>
        </w:rPr>
      </w:pPr>
      <w:r w:rsidRPr="005E412F">
        <w:rPr>
          <w:rStyle w:val="afffff7"/>
          <w:rFonts w:ascii="Segoe UI" w:hAnsi="Segoe UI" w:cs="Segoe UI"/>
          <w:b w:val="0"/>
        </w:rPr>
        <w:t>Skill r</w:t>
      </w:r>
      <w:r w:rsidR="00291BFB" w:rsidRPr="005E412F">
        <w:rPr>
          <w:rStyle w:val="afffff7"/>
          <w:rFonts w:ascii="Segoe UI" w:hAnsi="Segoe UI" w:cs="Segoe UI"/>
          <w:b w:val="0"/>
        </w:rPr>
        <w:t xml:space="preserve">equirements for </w:t>
      </w:r>
    </w:p>
    <w:p w14:paraId="05A1A75B" w14:textId="77777777" w:rsidR="00AA17A7" w:rsidRPr="005E412F" w:rsidRDefault="007233A0" w:rsidP="007233A0">
      <w:pPr>
        <w:pStyle w:val="affffffff9"/>
        <w:framePr w:w="9639" w:h="6974" w:hRule="exact" w:wrap="around" w:vAnchor="page" w:hAnchor="page" w:x="1460" w:y="5938" w:anchorLock="1"/>
        <w:spacing w:before="120"/>
        <w:textAlignment w:val="bottom"/>
        <w:rPr>
          <w:rFonts w:ascii="Segoe UI" w:hAnsi="Segoe UI" w:cs="Segoe UI"/>
          <w:b/>
          <w:bCs/>
        </w:rPr>
      </w:pPr>
      <w:r w:rsidRPr="005E412F">
        <w:rPr>
          <w:rStyle w:val="afffff7"/>
          <w:rFonts w:ascii="Segoe UI" w:hAnsi="Segoe UI" w:cs="Segoe UI"/>
          <w:b w:val="0"/>
        </w:rPr>
        <w:t>public venue security s</w:t>
      </w:r>
      <w:r w:rsidR="00291BFB" w:rsidRPr="005E412F">
        <w:rPr>
          <w:rStyle w:val="afffff7"/>
          <w:rFonts w:ascii="Segoe UI" w:hAnsi="Segoe UI" w:cs="Segoe UI"/>
          <w:b w:val="0"/>
        </w:rPr>
        <w:t>creeners</w:t>
      </w:r>
    </w:p>
    <w:p w14:paraId="259E097B" w14:textId="77777777" w:rsidR="002B6BA5" w:rsidRPr="00F02458" w:rsidRDefault="002B6BA5" w:rsidP="002B6BA5">
      <w:pPr>
        <w:pStyle w:val="affffffff9"/>
        <w:framePr w:w="9639" w:h="6974" w:hRule="exact" w:wrap="around" w:vAnchor="page" w:hAnchor="page" w:x="1460" w:y="5938" w:anchorLock="1"/>
        <w:spacing w:before="440" w:after="160"/>
        <w:textAlignment w:val="bottom"/>
        <w:rPr>
          <w:sz w:val="24"/>
          <w:szCs w:val="28"/>
        </w:rPr>
      </w:pPr>
    </w:p>
    <w:p w14:paraId="3ADE68BC" w14:textId="77777777" w:rsidR="00AE766B" w:rsidRPr="00F02458" w:rsidRDefault="002850DB" w:rsidP="002B6BA5">
      <w:pPr>
        <w:pStyle w:val="affffffff9"/>
        <w:framePr w:w="9639" w:h="6974" w:hRule="exact" w:wrap="around" w:vAnchor="page" w:hAnchor="page" w:x="1460" w:y="5938" w:anchorLock="1"/>
        <w:spacing w:before="440" w:after="160"/>
        <w:textAlignment w:val="bottom"/>
        <w:rPr>
          <w:sz w:val="24"/>
          <w:szCs w:val="28"/>
        </w:rPr>
      </w:pPr>
      <w:r w:rsidRPr="00F02458">
        <w:rPr>
          <w:rFonts w:hint="eastAsia"/>
          <w:sz w:val="24"/>
          <w:szCs w:val="28"/>
        </w:rPr>
        <w:t>（</w:t>
      </w:r>
      <w:r w:rsidR="00EB0BDD" w:rsidRPr="00F02458">
        <w:rPr>
          <w:rFonts w:ascii="Arial" w:hAnsi="Arial" w:cs="Arial"/>
          <w:szCs w:val="21"/>
        </w:rPr>
        <w:t>征求意见稿</w:t>
      </w:r>
      <w:r w:rsidRPr="00F02458">
        <w:rPr>
          <w:rFonts w:hint="eastAsia"/>
          <w:sz w:val="24"/>
          <w:szCs w:val="28"/>
        </w:rPr>
        <w:t>）</w:t>
      </w:r>
    </w:p>
    <w:p w14:paraId="0164BEDB" w14:textId="25251514" w:rsidR="00AE766B" w:rsidRPr="00F02458" w:rsidRDefault="002850DB" w:rsidP="009476DC">
      <w:pPr>
        <w:pStyle w:val="affffffff9"/>
        <w:framePr w:w="9639" w:h="6974" w:hRule="exact" w:wrap="around" w:vAnchor="page" w:hAnchor="page" w:x="1460" w:y="5938" w:anchorLock="1"/>
        <w:spacing w:before="180" w:line="240" w:lineRule="atLeast"/>
        <w:textAlignment w:val="bottom"/>
        <w:rPr>
          <w:sz w:val="21"/>
          <w:szCs w:val="28"/>
        </w:rPr>
      </w:pPr>
      <w:r w:rsidRPr="00F02458">
        <w:rPr>
          <w:rFonts w:hint="eastAsia"/>
          <w:sz w:val="21"/>
          <w:szCs w:val="28"/>
        </w:rPr>
        <w:t>（</w:t>
      </w:r>
      <w:r w:rsidRPr="00F02458">
        <w:rPr>
          <w:rFonts w:hint="eastAsia"/>
          <w:sz w:val="21"/>
          <w:szCs w:val="28"/>
        </w:rPr>
        <w:t>2</w:t>
      </w:r>
      <w:r w:rsidR="002B6BA5" w:rsidRPr="00F02458">
        <w:rPr>
          <w:sz w:val="21"/>
          <w:szCs w:val="28"/>
        </w:rPr>
        <w:t>025</w:t>
      </w:r>
      <w:r w:rsidRPr="00F02458">
        <w:rPr>
          <w:rFonts w:hint="eastAsia"/>
          <w:sz w:val="21"/>
          <w:szCs w:val="28"/>
        </w:rPr>
        <w:t>.</w:t>
      </w:r>
      <w:r w:rsidR="001B03BA">
        <w:rPr>
          <w:rFonts w:hint="eastAsia"/>
          <w:sz w:val="21"/>
          <w:szCs w:val="28"/>
        </w:rPr>
        <w:t>12</w:t>
      </w:r>
      <w:r w:rsidR="00525ABE" w:rsidRPr="00F02458">
        <w:rPr>
          <w:rFonts w:hint="eastAsia"/>
          <w:sz w:val="21"/>
          <w:szCs w:val="28"/>
        </w:rPr>
        <w:t>.</w:t>
      </w:r>
      <w:r w:rsidR="001B03BA">
        <w:rPr>
          <w:rFonts w:hint="eastAsia"/>
          <w:sz w:val="21"/>
          <w:szCs w:val="28"/>
        </w:rPr>
        <w:t>16</w:t>
      </w:r>
      <w:r w:rsidRPr="00F02458">
        <w:rPr>
          <w:rFonts w:hint="eastAsia"/>
          <w:sz w:val="21"/>
          <w:szCs w:val="28"/>
        </w:rPr>
        <w:t>）</w:t>
      </w:r>
    </w:p>
    <w:p w14:paraId="10FA80C6" w14:textId="77777777" w:rsidR="00AE766B" w:rsidRPr="00F02458" w:rsidRDefault="00AE766B" w:rsidP="002B6BA5">
      <w:pPr>
        <w:pStyle w:val="affffffff9"/>
        <w:framePr w:w="9639" w:h="6974" w:hRule="exact" w:wrap="around" w:vAnchor="page" w:hAnchor="page" w:x="1460" w:y="5938" w:anchorLock="1"/>
        <w:spacing w:beforeLines="300" w:before="720" w:afterLines="30" w:after="72" w:line="240" w:lineRule="auto"/>
        <w:textAlignment w:val="bottom"/>
        <w:rPr>
          <w:b/>
          <w:sz w:val="21"/>
          <w:szCs w:val="28"/>
        </w:rPr>
      </w:pPr>
    </w:p>
    <w:p w14:paraId="752ADBA8" w14:textId="77777777" w:rsidR="00AE766B" w:rsidRPr="00F02458" w:rsidRDefault="002850DB">
      <w:pPr>
        <w:pStyle w:val="afffffffffff2"/>
        <w:framePr w:wrap="around" w:y="14176"/>
        <w:rPr>
          <w:b/>
        </w:rPr>
      </w:pPr>
      <w:r w:rsidRPr="00F02458">
        <w:rPr>
          <w:b/>
        </w:rPr>
        <w:fldChar w:fldCharType="begin">
          <w:ffData>
            <w:name w:val="PLSH_DATE_Y"/>
            <w:enabled/>
            <w:calcOnExit w:val="0"/>
            <w:textInput>
              <w:default w:val="XXXX"/>
              <w:maxLength w:val="4"/>
            </w:textInput>
          </w:ffData>
        </w:fldChar>
      </w:r>
      <w:bookmarkStart w:id="3" w:name="PLSH_DATE_Y"/>
      <w:r w:rsidRPr="00F02458">
        <w:rPr>
          <w:b/>
        </w:rPr>
        <w:instrText xml:space="preserve"> FORMTEXT </w:instrText>
      </w:r>
      <w:r w:rsidRPr="00F02458">
        <w:rPr>
          <w:b/>
        </w:rPr>
      </w:r>
      <w:r w:rsidRPr="00F02458">
        <w:rPr>
          <w:b/>
        </w:rPr>
        <w:fldChar w:fldCharType="separate"/>
      </w:r>
      <w:r w:rsidRPr="00F02458">
        <w:rPr>
          <w:b/>
        </w:rPr>
        <w:t>XXXX</w:t>
      </w:r>
      <w:r w:rsidRPr="00F02458">
        <w:rPr>
          <w:b/>
        </w:rPr>
        <w:fldChar w:fldCharType="end"/>
      </w:r>
      <w:bookmarkEnd w:id="3"/>
      <w:r w:rsidRPr="00F02458">
        <w:rPr>
          <w:b/>
        </w:rPr>
        <w:t xml:space="preserve"> - </w:t>
      </w:r>
      <w:r w:rsidRPr="00F02458">
        <w:rPr>
          <w:b/>
        </w:rPr>
        <w:fldChar w:fldCharType="begin">
          <w:ffData>
            <w:name w:val="PLSH_DATE_M"/>
            <w:enabled/>
            <w:calcOnExit w:val="0"/>
            <w:textInput>
              <w:default w:val="XX"/>
              <w:maxLength w:val="2"/>
            </w:textInput>
          </w:ffData>
        </w:fldChar>
      </w:r>
      <w:bookmarkStart w:id="4" w:name="PLSH_DATE_M"/>
      <w:r w:rsidRPr="00F02458">
        <w:rPr>
          <w:b/>
        </w:rPr>
        <w:instrText xml:space="preserve"> FORMTEXT </w:instrText>
      </w:r>
      <w:r w:rsidRPr="00F02458">
        <w:rPr>
          <w:b/>
        </w:rPr>
      </w:r>
      <w:r w:rsidRPr="00F02458">
        <w:rPr>
          <w:b/>
        </w:rPr>
        <w:fldChar w:fldCharType="separate"/>
      </w:r>
      <w:r w:rsidRPr="00F02458">
        <w:rPr>
          <w:b/>
        </w:rPr>
        <w:t>XX</w:t>
      </w:r>
      <w:r w:rsidRPr="00F02458">
        <w:rPr>
          <w:b/>
        </w:rPr>
        <w:fldChar w:fldCharType="end"/>
      </w:r>
      <w:bookmarkEnd w:id="4"/>
      <w:r w:rsidRPr="00F02458">
        <w:rPr>
          <w:b/>
        </w:rPr>
        <w:t xml:space="preserve"> - </w:t>
      </w:r>
      <w:r w:rsidRPr="00F02458">
        <w:rPr>
          <w:b/>
        </w:rPr>
        <w:fldChar w:fldCharType="begin">
          <w:ffData>
            <w:name w:val="PLSH_DATE_D"/>
            <w:enabled/>
            <w:calcOnExit w:val="0"/>
            <w:textInput>
              <w:default w:val="XX"/>
              <w:maxLength w:val="2"/>
            </w:textInput>
          </w:ffData>
        </w:fldChar>
      </w:r>
      <w:bookmarkStart w:id="5" w:name="PLSH_DATE_D"/>
      <w:r w:rsidRPr="00F02458">
        <w:rPr>
          <w:b/>
        </w:rPr>
        <w:instrText xml:space="preserve"> FORMTEXT </w:instrText>
      </w:r>
      <w:r w:rsidRPr="00F02458">
        <w:rPr>
          <w:b/>
        </w:rPr>
      </w:r>
      <w:r w:rsidRPr="00F02458">
        <w:rPr>
          <w:b/>
        </w:rPr>
        <w:fldChar w:fldCharType="separate"/>
      </w:r>
      <w:r w:rsidRPr="00F02458">
        <w:rPr>
          <w:b/>
        </w:rPr>
        <w:t>XX</w:t>
      </w:r>
      <w:r w:rsidRPr="00F02458">
        <w:rPr>
          <w:b/>
        </w:rPr>
        <w:fldChar w:fldCharType="end"/>
      </w:r>
      <w:bookmarkEnd w:id="5"/>
      <w:r w:rsidRPr="00F02458">
        <w:rPr>
          <w:b/>
        </w:rPr>
        <w:t>发布</w:t>
      </w:r>
    </w:p>
    <w:p w14:paraId="0839BC6D" w14:textId="77777777" w:rsidR="00AE766B" w:rsidRPr="00F02458" w:rsidRDefault="002850DB">
      <w:pPr>
        <w:pStyle w:val="afffffffffff3"/>
        <w:framePr w:wrap="around" w:y="14176"/>
        <w:rPr>
          <w:b/>
        </w:rPr>
      </w:pPr>
      <w:r w:rsidRPr="00F02458">
        <w:rPr>
          <w:b/>
        </w:rPr>
        <w:fldChar w:fldCharType="begin">
          <w:ffData>
            <w:name w:val="CROT_DATE_Y"/>
            <w:enabled/>
            <w:calcOnExit w:val="0"/>
            <w:textInput>
              <w:default w:val="XXXX"/>
              <w:maxLength w:val="4"/>
            </w:textInput>
          </w:ffData>
        </w:fldChar>
      </w:r>
      <w:bookmarkStart w:id="6" w:name="CROT_DATE_Y"/>
      <w:r w:rsidRPr="00F02458">
        <w:rPr>
          <w:b/>
        </w:rPr>
        <w:instrText xml:space="preserve"> FORMTEXT </w:instrText>
      </w:r>
      <w:r w:rsidRPr="00F02458">
        <w:rPr>
          <w:b/>
        </w:rPr>
      </w:r>
      <w:r w:rsidRPr="00F02458">
        <w:rPr>
          <w:b/>
        </w:rPr>
        <w:fldChar w:fldCharType="separate"/>
      </w:r>
      <w:r w:rsidRPr="00F02458">
        <w:rPr>
          <w:b/>
        </w:rPr>
        <w:t>XXXX</w:t>
      </w:r>
      <w:r w:rsidRPr="00F02458">
        <w:rPr>
          <w:b/>
        </w:rPr>
        <w:fldChar w:fldCharType="end"/>
      </w:r>
      <w:bookmarkEnd w:id="6"/>
      <w:r w:rsidRPr="00F02458">
        <w:rPr>
          <w:b/>
        </w:rPr>
        <w:t xml:space="preserve"> - </w:t>
      </w:r>
      <w:r w:rsidRPr="00F02458">
        <w:rPr>
          <w:b/>
        </w:rPr>
        <w:fldChar w:fldCharType="begin">
          <w:ffData>
            <w:name w:val="CROT_DATE_M"/>
            <w:enabled/>
            <w:calcOnExit w:val="0"/>
            <w:textInput>
              <w:default w:val="XX"/>
              <w:maxLength w:val="2"/>
            </w:textInput>
          </w:ffData>
        </w:fldChar>
      </w:r>
      <w:bookmarkStart w:id="7" w:name="CROT_DATE_M"/>
      <w:r w:rsidRPr="00F02458">
        <w:rPr>
          <w:b/>
        </w:rPr>
        <w:instrText xml:space="preserve"> FORMTEXT </w:instrText>
      </w:r>
      <w:r w:rsidRPr="00F02458">
        <w:rPr>
          <w:b/>
        </w:rPr>
      </w:r>
      <w:r w:rsidRPr="00F02458">
        <w:rPr>
          <w:b/>
        </w:rPr>
        <w:fldChar w:fldCharType="separate"/>
      </w:r>
      <w:r w:rsidRPr="00F02458">
        <w:rPr>
          <w:b/>
        </w:rPr>
        <w:t>XX</w:t>
      </w:r>
      <w:r w:rsidRPr="00F02458">
        <w:rPr>
          <w:b/>
        </w:rPr>
        <w:fldChar w:fldCharType="end"/>
      </w:r>
      <w:bookmarkEnd w:id="7"/>
      <w:r w:rsidRPr="00F02458">
        <w:rPr>
          <w:b/>
        </w:rPr>
        <w:t xml:space="preserve"> - </w:t>
      </w:r>
      <w:r w:rsidRPr="00F02458">
        <w:rPr>
          <w:b/>
        </w:rPr>
        <w:fldChar w:fldCharType="begin">
          <w:ffData>
            <w:name w:val="CROT_DATE_D"/>
            <w:enabled/>
            <w:calcOnExit w:val="0"/>
            <w:textInput>
              <w:default w:val="XX"/>
              <w:maxLength w:val="2"/>
            </w:textInput>
          </w:ffData>
        </w:fldChar>
      </w:r>
      <w:bookmarkStart w:id="8" w:name="CROT_DATE_D"/>
      <w:r w:rsidRPr="00F02458">
        <w:rPr>
          <w:b/>
        </w:rPr>
        <w:instrText xml:space="preserve"> FORMTEXT </w:instrText>
      </w:r>
      <w:r w:rsidRPr="00F02458">
        <w:rPr>
          <w:b/>
        </w:rPr>
      </w:r>
      <w:r w:rsidRPr="00F02458">
        <w:rPr>
          <w:b/>
        </w:rPr>
        <w:fldChar w:fldCharType="separate"/>
      </w:r>
      <w:r w:rsidRPr="00F02458">
        <w:rPr>
          <w:b/>
        </w:rPr>
        <w:t>XX</w:t>
      </w:r>
      <w:r w:rsidRPr="00F02458">
        <w:rPr>
          <w:b/>
        </w:rPr>
        <w:fldChar w:fldCharType="end"/>
      </w:r>
      <w:bookmarkEnd w:id="8"/>
      <w:r w:rsidRPr="00F02458">
        <w:rPr>
          <w:b/>
        </w:rPr>
        <w:t>实施</w:t>
      </w:r>
    </w:p>
    <w:p w14:paraId="29FE4B2F" w14:textId="77777777" w:rsidR="00AE766B" w:rsidRPr="00F02458" w:rsidRDefault="002850DB" w:rsidP="009F2B42">
      <w:pPr>
        <w:framePr w:w="7433" w:h="584" w:hRule="exact" w:hSpace="181" w:vSpace="181" w:wrap="around" w:vAnchor="page" w:hAnchor="page" w:x="2326" w:y="15617" w:anchorLock="1"/>
        <w:jc w:val="center"/>
        <w:rPr>
          <w:rFonts w:ascii="黑体" w:eastAsia="黑体" w:hAnsiTheme="majorEastAsia" w:hint="eastAsia"/>
          <w:b/>
          <w:sz w:val="32"/>
          <w:szCs w:val="32"/>
        </w:rPr>
      </w:pPr>
      <w:r w:rsidRPr="00F02458">
        <w:rPr>
          <w:rFonts w:ascii="黑体" w:eastAsia="黑体" w:hAnsiTheme="majorEastAsia" w:hint="eastAsia"/>
          <w:b/>
          <w:sz w:val="36"/>
          <w:szCs w:val="36"/>
        </w:rPr>
        <w:t>中国安全防范产品行业协会 发布</w:t>
      </w:r>
    </w:p>
    <w:p w14:paraId="1B971CA6" w14:textId="77777777" w:rsidR="00AE766B" w:rsidRPr="00F02458" w:rsidRDefault="002850DB">
      <w:pPr>
        <w:pStyle w:val="afffffffffff4"/>
        <w:framePr w:h="327" w:hRule="exact" w:wrap="auto" w:x="1448" w:y="3870"/>
        <w:rPr>
          <w:rFonts w:hAnsi="黑体" w:hint="eastAsia"/>
        </w:rPr>
      </w:pPr>
      <w:r w:rsidRPr="00F02458">
        <w:t>T/</w:t>
      </w:r>
      <w:r w:rsidRPr="00F02458">
        <w:fldChar w:fldCharType="begin">
          <w:ffData>
            <w:name w:val="文字1"/>
            <w:enabled/>
            <w:calcOnExit w:val="0"/>
            <w:textInput>
              <w:default w:val="XXX"/>
            </w:textInput>
          </w:ffData>
        </w:fldChar>
      </w:r>
      <w:bookmarkStart w:id="9" w:name="文字1"/>
      <w:r w:rsidRPr="00F02458">
        <w:instrText xml:space="preserve"> FORMTEXT </w:instrText>
      </w:r>
      <w:r w:rsidRPr="00F02458">
        <w:fldChar w:fldCharType="separate"/>
      </w:r>
      <w:r w:rsidRPr="00F02458">
        <w:t>CSPIA</w:t>
      </w:r>
      <w:r w:rsidRPr="00F02458">
        <w:fldChar w:fldCharType="end"/>
      </w:r>
      <w:bookmarkEnd w:id="9"/>
      <w:r w:rsidRPr="00F02458">
        <w:fldChar w:fldCharType="begin">
          <w:ffData>
            <w:name w:val="NSTD_CODE_F"/>
            <w:enabled/>
            <w:calcOnExit w:val="0"/>
            <w:textInput>
              <w:default w:val="XXXX"/>
            </w:textInput>
          </w:ffData>
        </w:fldChar>
      </w:r>
      <w:bookmarkStart w:id="10" w:name="NSTD_CODE_F"/>
      <w:r w:rsidRPr="00F02458">
        <w:instrText xml:space="preserve"> FORMTEXT </w:instrText>
      </w:r>
      <w:r w:rsidRPr="00F02458">
        <w:fldChar w:fldCharType="separate"/>
      </w:r>
      <w:r w:rsidRPr="00F02458">
        <w:t>XXXX</w:t>
      </w:r>
      <w:r w:rsidRPr="00F02458">
        <w:fldChar w:fldCharType="end"/>
      </w:r>
      <w:bookmarkEnd w:id="10"/>
      <w:r w:rsidRPr="00F02458">
        <w:rPr>
          <w:rFonts w:hAnsi="黑体"/>
        </w:rPr>
        <w:t>—</w:t>
      </w:r>
      <w:r w:rsidRPr="00F02458">
        <w:fldChar w:fldCharType="begin">
          <w:ffData>
            <w:name w:val="NSTD_CODE_B"/>
            <w:enabled/>
            <w:calcOnExit w:val="0"/>
            <w:textInput>
              <w:default w:val="XXXX"/>
            </w:textInput>
          </w:ffData>
        </w:fldChar>
      </w:r>
      <w:bookmarkStart w:id="11" w:name="NSTD_CODE_B"/>
      <w:r w:rsidRPr="00F02458">
        <w:instrText xml:space="preserve"> FORMTEXT </w:instrText>
      </w:r>
      <w:r w:rsidRPr="00F02458">
        <w:fldChar w:fldCharType="separate"/>
      </w:r>
      <w:r w:rsidRPr="00F02458">
        <w:t>XXXX</w:t>
      </w:r>
      <w:r w:rsidRPr="00F02458">
        <w:fldChar w:fldCharType="end"/>
      </w:r>
      <w:bookmarkEnd w:id="11"/>
    </w:p>
    <w:p w14:paraId="0F32C63A" w14:textId="77777777" w:rsidR="00AE766B" w:rsidRPr="00F02458" w:rsidRDefault="002850DB">
      <w:pPr>
        <w:rPr>
          <w:rFonts w:ascii="宋体" w:hAnsi="宋体" w:hint="eastAsia"/>
          <w:sz w:val="28"/>
          <w:szCs w:val="28"/>
        </w:rPr>
        <w:sectPr w:rsidR="00AE766B" w:rsidRPr="00F02458">
          <w:footerReference w:type="default" r:id="rId10"/>
          <w:headerReference w:type="first" r:id="rId11"/>
          <w:footerReference w:type="first" r:id="rId12"/>
          <w:type w:val="continuous"/>
          <w:pgSz w:w="11906" w:h="16838"/>
          <w:pgMar w:top="1134" w:right="1134" w:bottom="1134" w:left="1134" w:header="1418" w:footer="1134" w:gutter="284"/>
          <w:cols w:space="425"/>
          <w:titlePg/>
          <w:docGrid w:linePitch="312"/>
        </w:sectPr>
      </w:pPr>
      <w:r w:rsidRPr="00F02458">
        <w:rPr>
          <w:rFonts w:ascii="宋体" w:hAnsi="宋体"/>
          <w:noProof/>
          <w:sz w:val="28"/>
          <w:szCs w:val="28"/>
        </w:rPr>
        <mc:AlternateContent>
          <mc:Choice Requires="wps">
            <w:drawing>
              <wp:anchor distT="0" distB="0" distL="114300" distR="114300" simplePos="0" relativeHeight="251657216" behindDoc="0" locked="1" layoutInCell="1" allowOverlap="1" wp14:anchorId="6C591E1F" wp14:editId="31E5719D">
                <wp:simplePos x="0" y="0"/>
                <wp:positionH relativeFrom="page">
                  <wp:posOffset>899795</wp:posOffset>
                </wp:positionH>
                <wp:positionV relativeFrom="page">
                  <wp:posOffset>9253220</wp:posOffset>
                </wp:positionV>
                <wp:extent cx="6120130" cy="0"/>
                <wp:effectExtent l="0" t="4445" r="0" b="508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15A7E0E7" id="直接连接符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">
                <w10:wrap anchorx="page" anchory="page"/>
                <w10:anchorlock/>
              </v:line>
            </w:pict>
          </mc:Fallback>
        </mc:AlternateContent>
      </w:r>
    </w:p>
    <w:p w14:paraId="29EB6235" w14:textId="04091D81" w:rsidR="00AE766B" w:rsidRPr="00F02458" w:rsidRDefault="00AE766B">
      <w:pPr>
        <w:pStyle w:val="afffffffb"/>
        <w:spacing w:after="468"/>
        <w:rPr>
          <w:spacing w:val="320"/>
        </w:rPr>
      </w:pPr>
      <w:bookmarkStart w:id="12" w:name="BookMark1"/>
    </w:p>
    <w:p w14:paraId="46235B81" w14:textId="77777777" w:rsidR="00AE766B" w:rsidRPr="00F02458" w:rsidRDefault="002850DB">
      <w:pPr>
        <w:pStyle w:val="afffffffb"/>
        <w:spacing w:after="468"/>
      </w:pPr>
      <w:r w:rsidRPr="00F02458">
        <w:rPr>
          <w:spacing w:val="320"/>
        </w:rPr>
        <w:t>目</w:t>
      </w:r>
      <w:r w:rsidRPr="00F02458">
        <w:t>次</w:t>
      </w:r>
    </w:p>
    <w:p w14:paraId="3DBB515C" w14:textId="09C50334" w:rsidR="00B11E8F" w:rsidRDefault="002850DB">
      <w:pPr>
        <w:pStyle w:val="TOC1"/>
        <w:tabs>
          <w:tab w:val="right" w:leader="dot" w:pos="9344"/>
        </w:tabs>
        <w:rPr>
          <w:rFonts w:asciiTheme="minorHAnsi" w:eastAsiaTheme="minorEastAsia" w:hAnsiTheme="minorHAnsi" w:cstheme="minorBidi" w:hint="eastAsia"/>
          <w:noProof/>
          <w:szCs w:val="22"/>
        </w:rPr>
      </w:pPr>
      <w:r w:rsidRPr="00F02458">
        <w:fldChar w:fldCharType="begin"/>
      </w:r>
      <w:r w:rsidRPr="00F02458">
        <w:instrText xml:space="preserve"> TOC \o "1-2" \h \z \u </w:instrText>
      </w:r>
      <w:r w:rsidRPr="00F02458">
        <w:fldChar w:fldCharType="separate"/>
      </w:r>
      <w:hyperlink w:anchor="_Toc215829706" w:history="1">
        <w:r w:rsidR="00B11E8F" w:rsidRPr="000C6CEF">
          <w:rPr>
            <w:rStyle w:val="afffffa"/>
            <w:rFonts w:hint="eastAsia"/>
            <w:noProof/>
            <w:spacing w:val="320"/>
          </w:rPr>
          <w:t>前</w:t>
        </w:r>
        <w:r w:rsidR="00B11E8F" w:rsidRPr="000C6CEF">
          <w:rPr>
            <w:rStyle w:val="afffffa"/>
            <w:rFonts w:hint="eastAsia"/>
            <w:noProof/>
          </w:rPr>
          <w:t>言</w:t>
        </w:r>
        <w:r w:rsidR="00B11E8F">
          <w:rPr>
            <w:noProof/>
            <w:webHidden/>
          </w:rPr>
          <w:tab/>
        </w:r>
        <w:r w:rsidR="00B11E8F">
          <w:rPr>
            <w:rFonts w:hAnsi="宋体" w:cs="黑体"/>
          </w:rPr>
          <w:fldChar w:fldCharType="begin"/>
        </w:r>
        <w:r w:rsidR="00B11E8F">
          <w:rPr>
            <w:rFonts w:hAnsi="宋体" w:cs="黑体"/>
          </w:rPr>
          <w:instrText xml:space="preserve"> PAGEREF _Toc4705 \h </w:instrText>
        </w:r>
        <w:r w:rsidR="00B11E8F">
          <w:rPr>
            <w:rFonts w:hAnsi="宋体" w:cs="黑体"/>
          </w:rPr>
        </w:r>
        <w:r w:rsidR="00B11E8F">
          <w:rPr>
            <w:rFonts w:hAnsi="宋体" w:cs="黑体"/>
          </w:rPr>
          <w:fldChar w:fldCharType="separate"/>
        </w:r>
        <w:r w:rsidR="00B11E8F">
          <w:rPr>
            <w:rFonts w:hAnsi="宋体" w:cs="黑体"/>
          </w:rPr>
          <w:t>III</w:t>
        </w:r>
        <w:r w:rsidR="00B11E8F">
          <w:rPr>
            <w:rFonts w:hAnsi="宋体" w:cs="黑体"/>
          </w:rPr>
          <w:fldChar w:fldCharType="end"/>
        </w:r>
      </w:hyperlink>
    </w:p>
    <w:p w14:paraId="562D04B9" w14:textId="77777777" w:rsidR="00B11E8F" w:rsidRDefault="00B11E8F">
      <w:pPr>
        <w:pStyle w:val="TOC1"/>
        <w:tabs>
          <w:tab w:val="right" w:leader="dot" w:pos="9344"/>
        </w:tabs>
        <w:rPr>
          <w:rFonts w:asciiTheme="minorHAnsi" w:eastAsiaTheme="minorEastAsia" w:hAnsiTheme="minorHAnsi" w:cstheme="minorBidi" w:hint="eastAsia"/>
          <w:noProof/>
          <w:szCs w:val="22"/>
        </w:rPr>
      </w:pPr>
      <w:hyperlink w:anchor="_Toc215829707" w:history="1">
        <w:r w:rsidRPr="000C6CEF">
          <w:rPr>
            <w:rStyle w:val="afffffa"/>
            <w:noProof/>
          </w:rPr>
          <w:t>1</w:t>
        </w:r>
        <w:r w:rsidRPr="000C6CEF">
          <w:rPr>
            <w:rStyle w:val="afffffa"/>
            <w:rFonts w:hint="eastAsia"/>
            <w:noProof/>
          </w:rPr>
          <w:t xml:space="preserve"> 范围</w:t>
        </w:r>
        <w:r>
          <w:rPr>
            <w:noProof/>
            <w:webHidden/>
          </w:rPr>
          <w:tab/>
        </w:r>
        <w:r>
          <w:rPr>
            <w:noProof/>
            <w:webHidden/>
          </w:rPr>
          <w:fldChar w:fldCharType="begin"/>
        </w:r>
        <w:r>
          <w:rPr>
            <w:noProof/>
            <w:webHidden/>
          </w:rPr>
          <w:instrText xml:space="preserve"> PAGEREF _Toc215829707 \h </w:instrText>
        </w:r>
        <w:r>
          <w:rPr>
            <w:noProof/>
            <w:webHidden/>
          </w:rPr>
        </w:r>
        <w:r>
          <w:rPr>
            <w:noProof/>
            <w:webHidden/>
          </w:rPr>
          <w:fldChar w:fldCharType="separate"/>
        </w:r>
        <w:r>
          <w:rPr>
            <w:noProof/>
            <w:webHidden/>
          </w:rPr>
          <w:t>1</w:t>
        </w:r>
        <w:r>
          <w:rPr>
            <w:noProof/>
            <w:webHidden/>
          </w:rPr>
          <w:fldChar w:fldCharType="end"/>
        </w:r>
      </w:hyperlink>
    </w:p>
    <w:p w14:paraId="181AFFEE" w14:textId="77777777" w:rsidR="00B11E8F" w:rsidRDefault="00B11E8F">
      <w:pPr>
        <w:pStyle w:val="TOC1"/>
        <w:tabs>
          <w:tab w:val="right" w:leader="dot" w:pos="9344"/>
        </w:tabs>
        <w:rPr>
          <w:rFonts w:asciiTheme="minorHAnsi" w:eastAsiaTheme="minorEastAsia" w:hAnsiTheme="minorHAnsi" w:cstheme="minorBidi" w:hint="eastAsia"/>
          <w:noProof/>
          <w:szCs w:val="22"/>
        </w:rPr>
      </w:pPr>
      <w:hyperlink w:anchor="_Toc215829708" w:history="1">
        <w:r w:rsidRPr="000C6CEF">
          <w:rPr>
            <w:rStyle w:val="afffffa"/>
            <w:noProof/>
          </w:rPr>
          <w:t>2</w:t>
        </w:r>
        <w:r w:rsidRPr="000C6CEF">
          <w:rPr>
            <w:rStyle w:val="afffffa"/>
            <w:rFonts w:hint="eastAsia"/>
            <w:noProof/>
          </w:rPr>
          <w:t xml:space="preserve"> 规范性引用文件</w:t>
        </w:r>
        <w:r>
          <w:rPr>
            <w:noProof/>
            <w:webHidden/>
          </w:rPr>
          <w:tab/>
        </w:r>
        <w:r>
          <w:rPr>
            <w:noProof/>
            <w:webHidden/>
          </w:rPr>
          <w:fldChar w:fldCharType="begin"/>
        </w:r>
        <w:r>
          <w:rPr>
            <w:noProof/>
            <w:webHidden/>
          </w:rPr>
          <w:instrText xml:space="preserve"> PAGEREF _Toc215829708 \h </w:instrText>
        </w:r>
        <w:r>
          <w:rPr>
            <w:noProof/>
            <w:webHidden/>
          </w:rPr>
        </w:r>
        <w:r>
          <w:rPr>
            <w:noProof/>
            <w:webHidden/>
          </w:rPr>
          <w:fldChar w:fldCharType="separate"/>
        </w:r>
        <w:r>
          <w:rPr>
            <w:noProof/>
            <w:webHidden/>
          </w:rPr>
          <w:t>1</w:t>
        </w:r>
        <w:r>
          <w:rPr>
            <w:noProof/>
            <w:webHidden/>
          </w:rPr>
          <w:fldChar w:fldCharType="end"/>
        </w:r>
      </w:hyperlink>
    </w:p>
    <w:p w14:paraId="5ED91551" w14:textId="77777777" w:rsidR="00B11E8F" w:rsidRDefault="00B11E8F">
      <w:pPr>
        <w:pStyle w:val="TOC1"/>
        <w:tabs>
          <w:tab w:val="right" w:leader="dot" w:pos="9344"/>
        </w:tabs>
        <w:rPr>
          <w:rFonts w:asciiTheme="minorHAnsi" w:eastAsiaTheme="minorEastAsia" w:hAnsiTheme="minorHAnsi" w:cstheme="minorBidi" w:hint="eastAsia"/>
          <w:noProof/>
          <w:szCs w:val="22"/>
        </w:rPr>
      </w:pPr>
      <w:hyperlink w:anchor="_Toc215829709" w:history="1">
        <w:r w:rsidRPr="000C6CEF">
          <w:rPr>
            <w:rStyle w:val="afffffa"/>
            <w:noProof/>
          </w:rPr>
          <w:t>3</w:t>
        </w:r>
        <w:r w:rsidRPr="000C6CEF">
          <w:rPr>
            <w:rStyle w:val="afffffa"/>
            <w:rFonts w:hint="eastAsia"/>
            <w:noProof/>
          </w:rPr>
          <w:t xml:space="preserve"> 术语和定义</w:t>
        </w:r>
        <w:r>
          <w:rPr>
            <w:noProof/>
            <w:webHidden/>
          </w:rPr>
          <w:tab/>
        </w:r>
        <w:r>
          <w:rPr>
            <w:noProof/>
            <w:webHidden/>
          </w:rPr>
          <w:fldChar w:fldCharType="begin"/>
        </w:r>
        <w:r>
          <w:rPr>
            <w:noProof/>
            <w:webHidden/>
          </w:rPr>
          <w:instrText xml:space="preserve"> PAGEREF _Toc215829709 \h </w:instrText>
        </w:r>
        <w:r>
          <w:rPr>
            <w:noProof/>
            <w:webHidden/>
          </w:rPr>
        </w:r>
        <w:r>
          <w:rPr>
            <w:noProof/>
            <w:webHidden/>
          </w:rPr>
          <w:fldChar w:fldCharType="separate"/>
        </w:r>
        <w:r>
          <w:rPr>
            <w:noProof/>
            <w:webHidden/>
          </w:rPr>
          <w:t>1</w:t>
        </w:r>
        <w:r>
          <w:rPr>
            <w:noProof/>
            <w:webHidden/>
          </w:rPr>
          <w:fldChar w:fldCharType="end"/>
        </w:r>
      </w:hyperlink>
    </w:p>
    <w:p w14:paraId="4913A5AF" w14:textId="77777777" w:rsidR="00B11E8F" w:rsidRDefault="00B11E8F">
      <w:pPr>
        <w:pStyle w:val="TOC2"/>
        <w:rPr>
          <w:rFonts w:asciiTheme="minorHAnsi" w:eastAsiaTheme="minorEastAsia" w:hAnsiTheme="minorHAnsi" w:cstheme="minorBidi" w:hint="eastAsia"/>
          <w:noProof/>
          <w:szCs w:val="22"/>
        </w:rPr>
      </w:pPr>
      <w:hyperlink w:anchor="_Toc215829711" w:history="1">
        <w:r w:rsidRPr="000C6CEF">
          <w:rPr>
            <w:rStyle w:val="afffffa"/>
            <w:noProof/>
          </w:rPr>
          <w:t>3.1</w:t>
        </w:r>
        <w:r w:rsidRPr="000C6CEF">
          <w:rPr>
            <w:rStyle w:val="afffffa"/>
            <w:rFonts w:hint="eastAsia"/>
            <w:noProof/>
          </w:rPr>
          <w:t xml:space="preserve"> 社会公共场所安检员</w:t>
        </w:r>
        <w:r w:rsidRPr="000C6CEF">
          <w:rPr>
            <w:rStyle w:val="afffffa"/>
            <w:noProof/>
          </w:rPr>
          <w:t xml:space="preserve"> public venue security screeners</w:t>
        </w:r>
        <w:r>
          <w:rPr>
            <w:noProof/>
            <w:webHidden/>
          </w:rPr>
          <w:tab/>
        </w:r>
        <w:r>
          <w:rPr>
            <w:noProof/>
            <w:webHidden/>
          </w:rPr>
          <w:fldChar w:fldCharType="begin"/>
        </w:r>
        <w:r>
          <w:rPr>
            <w:noProof/>
            <w:webHidden/>
          </w:rPr>
          <w:instrText xml:space="preserve"> PAGEREF _Toc215829711 \h </w:instrText>
        </w:r>
        <w:r>
          <w:rPr>
            <w:noProof/>
            <w:webHidden/>
          </w:rPr>
        </w:r>
        <w:r>
          <w:rPr>
            <w:noProof/>
            <w:webHidden/>
          </w:rPr>
          <w:fldChar w:fldCharType="separate"/>
        </w:r>
        <w:r>
          <w:rPr>
            <w:noProof/>
            <w:webHidden/>
          </w:rPr>
          <w:t>1</w:t>
        </w:r>
        <w:r>
          <w:rPr>
            <w:noProof/>
            <w:webHidden/>
          </w:rPr>
          <w:fldChar w:fldCharType="end"/>
        </w:r>
      </w:hyperlink>
    </w:p>
    <w:p w14:paraId="11C7FB93" w14:textId="77777777" w:rsidR="00B11E8F" w:rsidRDefault="00B11E8F">
      <w:pPr>
        <w:pStyle w:val="TOC1"/>
        <w:tabs>
          <w:tab w:val="right" w:leader="dot" w:pos="9344"/>
        </w:tabs>
        <w:rPr>
          <w:rFonts w:asciiTheme="minorHAnsi" w:eastAsiaTheme="minorEastAsia" w:hAnsiTheme="minorHAnsi" w:cstheme="minorBidi" w:hint="eastAsia"/>
          <w:noProof/>
          <w:szCs w:val="22"/>
        </w:rPr>
      </w:pPr>
      <w:hyperlink w:anchor="_Toc215829712" w:history="1">
        <w:r w:rsidRPr="000C6CEF">
          <w:rPr>
            <w:rStyle w:val="afffffa"/>
            <w:noProof/>
          </w:rPr>
          <w:t>4</w:t>
        </w:r>
        <w:r w:rsidRPr="000C6CEF">
          <w:rPr>
            <w:rStyle w:val="afffffa"/>
            <w:rFonts w:hint="eastAsia"/>
            <w:noProof/>
          </w:rPr>
          <w:t xml:space="preserve"> 职业技能等级划分</w:t>
        </w:r>
        <w:r>
          <w:rPr>
            <w:noProof/>
            <w:webHidden/>
          </w:rPr>
          <w:tab/>
        </w:r>
        <w:r>
          <w:rPr>
            <w:noProof/>
            <w:webHidden/>
          </w:rPr>
          <w:fldChar w:fldCharType="begin"/>
        </w:r>
        <w:r>
          <w:rPr>
            <w:noProof/>
            <w:webHidden/>
          </w:rPr>
          <w:instrText xml:space="preserve"> PAGEREF _Toc215829712 \h </w:instrText>
        </w:r>
        <w:r>
          <w:rPr>
            <w:noProof/>
            <w:webHidden/>
          </w:rPr>
        </w:r>
        <w:r>
          <w:rPr>
            <w:noProof/>
            <w:webHidden/>
          </w:rPr>
          <w:fldChar w:fldCharType="separate"/>
        </w:r>
        <w:r>
          <w:rPr>
            <w:noProof/>
            <w:webHidden/>
          </w:rPr>
          <w:t>1</w:t>
        </w:r>
        <w:r>
          <w:rPr>
            <w:noProof/>
            <w:webHidden/>
          </w:rPr>
          <w:fldChar w:fldCharType="end"/>
        </w:r>
      </w:hyperlink>
    </w:p>
    <w:p w14:paraId="400AF771" w14:textId="77777777" w:rsidR="00B11E8F" w:rsidRDefault="00B11E8F">
      <w:pPr>
        <w:pStyle w:val="TOC1"/>
        <w:tabs>
          <w:tab w:val="right" w:leader="dot" w:pos="9344"/>
        </w:tabs>
        <w:rPr>
          <w:rFonts w:asciiTheme="minorHAnsi" w:eastAsiaTheme="minorEastAsia" w:hAnsiTheme="minorHAnsi" w:cstheme="minorBidi" w:hint="eastAsia"/>
          <w:noProof/>
          <w:szCs w:val="22"/>
        </w:rPr>
      </w:pPr>
      <w:hyperlink w:anchor="_Toc215829713" w:history="1">
        <w:r w:rsidRPr="000C6CEF">
          <w:rPr>
            <w:rStyle w:val="afffffa"/>
            <w:noProof/>
          </w:rPr>
          <w:t>5</w:t>
        </w:r>
        <w:r w:rsidRPr="000C6CEF">
          <w:rPr>
            <w:rStyle w:val="afffffa"/>
            <w:rFonts w:hint="eastAsia"/>
            <w:noProof/>
          </w:rPr>
          <w:t xml:space="preserve"> 基本要求</w:t>
        </w:r>
        <w:r>
          <w:rPr>
            <w:noProof/>
            <w:webHidden/>
          </w:rPr>
          <w:tab/>
        </w:r>
        <w:r>
          <w:rPr>
            <w:noProof/>
            <w:webHidden/>
          </w:rPr>
          <w:fldChar w:fldCharType="begin"/>
        </w:r>
        <w:r>
          <w:rPr>
            <w:noProof/>
            <w:webHidden/>
          </w:rPr>
          <w:instrText xml:space="preserve"> PAGEREF _Toc215829713 \h </w:instrText>
        </w:r>
        <w:r>
          <w:rPr>
            <w:noProof/>
            <w:webHidden/>
          </w:rPr>
        </w:r>
        <w:r>
          <w:rPr>
            <w:noProof/>
            <w:webHidden/>
          </w:rPr>
          <w:fldChar w:fldCharType="separate"/>
        </w:r>
        <w:r>
          <w:rPr>
            <w:noProof/>
            <w:webHidden/>
          </w:rPr>
          <w:t>1</w:t>
        </w:r>
        <w:r>
          <w:rPr>
            <w:noProof/>
            <w:webHidden/>
          </w:rPr>
          <w:fldChar w:fldCharType="end"/>
        </w:r>
      </w:hyperlink>
    </w:p>
    <w:p w14:paraId="7FC37700" w14:textId="77777777" w:rsidR="00B11E8F" w:rsidRDefault="00B11E8F">
      <w:pPr>
        <w:pStyle w:val="TOC2"/>
        <w:rPr>
          <w:rFonts w:asciiTheme="minorHAnsi" w:eastAsiaTheme="minorEastAsia" w:hAnsiTheme="minorHAnsi" w:cstheme="minorBidi" w:hint="eastAsia"/>
          <w:noProof/>
          <w:szCs w:val="22"/>
        </w:rPr>
      </w:pPr>
      <w:hyperlink w:anchor="_Toc215829714" w:history="1">
        <w:r w:rsidRPr="000C6CEF">
          <w:rPr>
            <w:rStyle w:val="afffffa"/>
            <w:noProof/>
          </w:rPr>
          <w:t>5.1</w:t>
        </w:r>
        <w:r w:rsidRPr="000C6CEF">
          <w:rPr>
            <w:rStyle w:val="afffffa"/>
            <w:rFonts w:hint="eastAsia"/>
            <w:noProof/>
          </w:rPr>
          <w:t xml:space="preserve"> 基本条件</w:t>
        </w:r>
        <w:r>
          <w:rPr>
            <w:noProof/>
            <w:webHidden/>
          </w:rPr>
          <w:tab/>
        </w:r>
        <w:r>
          <w:rPr>
            <w:noProof/>
            <w:webHidden/>
          </w:rPr>
          <w:fldChar w:fldCharType="begin"/>
        </w:r>
        <w:r>
          <w:rPr>
            <w:noProof/>
            <w:webHidden/>
          </w:rPr>
          <w:instrText xml:space="preserve"> PAGEREF _Toc215829714 \h </w:instrText>
        </w:r>
        <w:r>
          <w:rPr>
            <w:noProof/>
            <w:webHidden/>
          </w:rPr>
        </w:r>
        <w:r>
          <w:rPr>
            <w:noProof/>
            <w:webHidden/>
          </w:rPr>
          <w:fldChar w:fldCharType="separate"/>
        </w:r>
        <w:r>
          <w:rPr>
            <w:noProof/>
            <w:webHidden/>
          </w:rPr>
          <w:t>1</w:t>
        </w:r>
        <w:r>
          <w:rPr>
            <w:noProof/>
            <w:webHidden/>
          </w:rPr>
          <w:fldChar w:fldCharType="end"/>
        </w:r>
      </w:hyperlink>
    </w:p>
    <w:p w14:paraId="08B929BF" w14:textId="77777777" w:rsidR="00B11E8F" w:rsidRDefault="00B11E8F">
      <w:pPr>
        <w:pStyle w:val="TOC2"/>
        <w:rPr>
          <w:rFonts w:asciiTheme="minorHAnsi" w:eastAsiaTheme="minorEastAsia" w:hAnsiTheme="minorHAnsi" w:cstheme="minorBidi" w:hint="eastAsia"/>
          <w:noProof/>
          <w:szCs w:val="22"/>
        </w:rPr>
      </w:pPr>
      <w:hyperlink w:anchor="_Toc215829715" w:history="1">
        <w:r w:rsidRPr="000C6CEF">
          <w:rPr>
            <w:rStyle w:val="afffffa"/>
            <w:noProof/>
          </w:rPr>
          <w:t>5.2</w:t>
        </w:r>
        <w:r w:rsidRPr="000C6CEF">
          <w:rPr>
            <w:rStyle w:val="afffffa"/>
            <w:rFonts w:hint="eastAsia"/>
            <w:noProof/>
          </w:rPr>
          <w:t xml:space="preserve"> 职业道德和守则</w:t>
        </w:r>
        <w:r>
          <w:rPr>
            <w:noProof/>
            <w:webHidden/>
          </w:rPr>
          <w:tab/>
        </w:r>
        <w:r>
          <w:rPr>
            <w:noProof/>
            <w:webHidden/>
          </w:rPr>
          <w:fldChar w:fldCharType="begin"/>
        </w:r>
        <w:r>
          <w:rPr>
            <w:noProof/>
            <w:webHidden/>
          </w:rPr>
          <w:instrText xml:space="preserve"> PAGEREF _Toc215829715 \h </w:instrText>
        </w:r>
        <w:r>
          <w:rPr>
            <w:noProof/>
            <w:webHidden/>
          </w:rPr>
        </w:r>
        <w:r>
          <w:rPr>
            <w:noProof/>
            <w:webHidden/>
          </w:rPr>
          <w:fldChar w:fldCharType="separate"/>
        </w:r>
        <w:r>
          <w:rPr>
            <w:noProof/>
            <w:webHidden/>
          </w:rPr>
          <w:t>1</w:t>
        </w:r>
        <w:r>
          <w:rPr>
            <w:noProof/>
            <w:webHidden/>
          </w:rPr>
          <w:fldChar w:fldCharType="end"/>
        </w:r>
      </w:hyperlink>
    </w:p>
    <w:p w14:paraId="428349D8" w14:textId="77777777" w:rsidR="00B11E8F" w:rsidRDefault="00B11E8F">
      <w:pPr>
        <w:pStyle w:val="TOC2"/>
        <w:rPr>
          <w:rFonts w:asciiTheme="minorHAnsi" w:eastAsiaTheme="minorEastAsia" w:hAnsiTheme="minorHAnsi" w:cstheme="minorBidi" w:hint="eastAsia"/>
          <w:noProof/>
          <w:szCs w:val="22"/>
        </w:rPr>
      </w:pPr>
      <w:hyperlink w:anchor="_Toc215829716" w:history="1">
        <w:r w:rsidRPr="000C6CEF">
          <w:rPr>
            <w:rStyle w:val="afffffa"/>
            <w:noProof/>
          </w:rPr>
          <w:t>5.3</w:t>
        </w:r>
        <w:r w:rsidRPr="000C6CEF">
          <w:rPr>
            <w:rStyle w:val="afffffa"/>
            <w:rFonts w:hint="eastAsia"/>
            <w:noProof/>
          </w:rPr>
          <w:t xml:space="preserve"> 基础知识</w:t>
        </w:r>
        <w:r>
          <w:rPr>
            <w:noProof/>
            <w:webHidden/>
          </w:rPr>
          <w:tab/>
        </w:r>
        <w:r>
          <w:rPr>
            <w:noProof/>
            <w:webHidden/>
          </w:rPr>
          <w:fldChar w:fldCharType="begin"/>
        </w:r>
        <w:r>
          <w:rPr>
            <w:noProof/>
            <w:webHidden/>
          </w:rPr>
          <w:instrText xml:space="preserve"> PAGEREF _Toc215829716 \h </w:instrText>
        </w:r>
        <w:r>
          <w:rPr>
            <w:noProof/>
            <w:webHidden/>
          </w:rPr>
        </w:r>
        <w:r>
          <w:rPr>
            <w:noProof/>
            <w:webHidden/>
          </w:rPr>
          <w:fldChar w:fldCharType="separate"/>
        </w:r>
        <w:r>
          <w:rPr>
            <w:noProof/>
            <w:webHidden/>
          </w:rPr>
          <w:t>1</w:t>
        </w:r>
        <w:r>
          <w:rPr>
            <w:noProof/>
            <w:webHidden/>
          </w:rPr>
          <w:fldChar w:fldCharType="end"/>
        </w:r>
      </w:hyperlink>
    </w:p>
    <w:p w14:paraId="41B4CBEB" w14:textId="77777777" w:rsidR="00B11E8F" w:rsidRDefault="00B11E8F">
      <w:pPr>
        <w:pStyle w:val="TOC1"/>
        <w:tabs>
          <w:tab w:val="right" w:leader="dot" w:pos="9344"/>
        </w:tabs>
        <w:rPr>
          <w:rFonts w:asciiTheme="minorHAnsi" w:eastAsiaTheme="minorEastAsia" w:hAnsiTheme="minorHAnsi" w:cstheme="minorBidi" w:hint="eastAsia"/>
          <w:noProof/>
          <w:szCs w:val="22"/>
        </w:rPr>
      </w:pPr>
      <w:hyperlink w:anchor="_Toc215829717" w:history="1">
        <w:r w:rsidRPr="000C6CEF">
          <w:rPr>
            <w:rStyle w:val="afffffa"/>
            <w:noProof/>
          </w:rPr>
          <w:t>6</w:t>
        </w:r>
        <w:r w:rsidRPr="000C6CEF">
          <w:rPr>
            <w:rStyle w:val="afffffa"/>
            <w:rFonts w:hint="eastAsia"/>
            <w:noProof/>
          </w:rPr>
          <w:t xml:space="preserve"> 技能要求</w:t>
        </w:r>
        <w:r>
          <w:rPr>
            <w:noProof/>
            <w:webHidden/>
          </w:rPr>
          <w:tab/>
        </w:r>
        <w:r>
          <w:rPr>
            <w:noProof/>
            <w:webHidden/>
          </w:rPr>
          <w:fldChar w:fldCharType="begin"/>
        </w:r>
        <w:r>
          <w:rPr>
            <w:noProof/>
            <w:webHidden/>
          </w:rPr>
          <w:instrText xml:space="preserve"> PAGEREF _Toc215829717 \h </w:instrText>
        </w:r>
        <w:r>
          <w:rPr>
            <w:noProof/>
            <w:webHidden/>
          </w:rPr>
        </w:r>
        <w:r>
          <w:rPr>
            <w:noProof/>
            <w:webHidden/>
          </w:rPr>
          <w:fldChar w:fldCharType="separate"/>
        </w:r>
        <w:r>
          <w:rPr>
            <w:noProof/>
            <w:webHidden/>
          </w:rPr>
          <w:t>3</w:t>
        </w:r>
        <w:r>
          <w:rPr>
            <w:noProof/>
            <w:webHidden/>
          </w:rPr>
          <w:fldChar w:fldCharType="end"/>
        </w:r>
      </w:hyperlink>
    </w:p>
    <w:p w14:paraId="4FFFD827" w14:textId="77777777" w:rsidR="00B11E8F" w:rsidRDefault="00B11E8F">
      <w:pPr>
        <w:pStyle w:val="TOC2"/>
        <w:rPr>
          <w:rFonts w:asciiTheme="minorHAnsi" w:eastAsiaTheme="minorEastAsia" w:hAnsiTheme="minorHAnsi" w:cstheme="minorBidi" w:hint="eastAsia"/>
          <w:noProof/>
          <w:szCs w:val="22"/>
        </w:rPr>
      </w:pPr>
      <w:hyperlink w:anchor="_Toc215829718" w:history="1">
        <w:r w:rsidRPr="000C6CEF">
          <w:rPr>
            <w:rStyle w:val="afffffa"/>
            <w:noProof/>
          </w:rPr>
          <w:t>6.1</w:t>
        </w:r>
        <w:r w:rsidRPr="000C6CEF">
          <w:rPr>
            <w:rStyle w:val="afffffa"/>
            <w:rFonts w:hint="eastAsia"/>
            <w:noProof/>
          </w:rPr>
          <w:t xml:space="preserve"> 初级安检员技能</w:t>
        </w:r>
        <w:r>
          <w:rPr>
            <w:noProof/>
            <w:webHidden/>
          </w:rPr>
          <w:tab/>
        </w:r>
        <w:r>
          <w:rPr>
            <w:noProof/>
            <w:webHidden/>
          </w:rPr>
          <w:fldChar w:fldCharType="begin"/>
        </w:r>
        <w:r>
          <w:rPr>
            <w:noProof/>
            <w:webHidden/>
          </w:rPr>
          <w:instrText xml:space="preserve"> PAGEREF _Toc215829718 \h </w:instrText>
        </w:r>
        <w:r>
          <w:rPr>
            <w:noProof/>
            <w:webHidden/>
          </w:rPr>
        </w:r>
        <w:r>
          <w:rPr>
            <w:noProof/>
            <w:webHidden/>
          </w:rPr>
          <w:fldChar w:fldCharType="separate"/>
        </w:r>
        <w:r>
          <w:rPr>
            <w:noProof/>
            <w:webHidden/>
          </w:rPr>
          <w:t>3</w:t>
        </w:r>
        <w:r>
          <w:rPr>
            <w:noProof/>
            <w:webHidden/>
          </w:rPr>
          <w:fldChar w:fldCharType="end"/>
        </w:r>
      </w:hyperlink>
    </w:p>
    <w:p w14:paraId="25142B95" w14:textId="77777777" w:rsidR="00B11E8F" w:rsidRDefault="00B11E8F">
      <w:pPr>
        <w:pStyle w:val="TOC2"/>
        <w:rPr>
          <w:rFonts w:asciiTheme="minorHAnsi" w:eastAsiaTheme="minorEastAsia" w:hAnsiTheme="minorHAnsi" w:cstheme="minorBidi" w:hint="eastAsia"/>
          <w:noProof/>
          <w:szCs w:val="22"/>
        </w:rPr>
      </w:pPr>
      <w:hyperlink w:anchor="_Toc215829719" w:history="1">
        <w:r w:rsidRPr="000C6CEF">
          <w:rPr>
            <w:rStyle w:val="afffffa"/>
            <w:noProof/>
          </w:rPr>
          <w:t>6.2</w:t>
        </w:r>
        <w:r w:rsidRPr="000C6CEF">
          <w:rPr>
            <w:rStyle w:val="afffffa"/>
            <w:rFonts w:hint="eastAsia"/>
            <w:noProof/>
          </w:rPr>
          <w:t xml:space="preserve"> 中级安检员技能</w:t>
        </w:r>
        <w:r>
          <w:rPr>
            <w:noProof/>
            <w:webHidden/>
          </w:rPr>
          <w:tab/>
        </w:r>
        <w:r>
          <w:rPr>
            <w:noProof/>
            <w:webHidden/>
          </w:rPr>
          <w:fldChar w:fldCharType="begin"/>
        </w:r>
        <w:r>
          <w:rPr>
            <w:noProof/>
            <w:webHidden/>
          </w:rPr>
          <w:instrText xml:space="preserve"> PAGEREF _Toc215829719 \h </w:instrText>
        </w:r>
        <w:r>
          <w:rPr>
            <w:noProof/>
            <w:webHidden/>
          </w:rPr>
        </w:r>
        <w:r>
          <w:rPr>
            <w:noProof/>
            <w:webHidden/>
          </w:rPr>
          <w:fldChar w:fldCharType="separate"/>
        </w:r>
        <w:r>
          <w:rPr>
            <w:noProof/>
            <w:webHidden/>
          </w:rPr>
          <w:t>6</w:t>
        </w:r>
        <w:r>
          <w:rPr>
            <w:noProof/>
            <w:webHidden/>
          </w:rPr>
          <w:fldChar w:fldCharType="end"/>
        </w:r>
      </w:hyperlink>
    </w:p>
    <w:p w14:paraId="11D8BDB0" w14:textId="77777777" w:rsidR="00B11E8F" w:rsidRDefault="00B11E8F">
      <w:pPr>
        <w:pStyle w:val="TOC2"/>
        <w:rPr>
          <w:rFonts w:asciiTheme="minorHAnsi" w:eastAsiaTheme="minorEastAsia" w:hAnsiTheme="minorHAnsi" w:cstheme="minorBidi" w:hint="eastAsia"/>
          <w:noProof/>
          <w:szCs w:val="22"/>
        </w:rPr>
      </w:pPr>
      <w:hyperlink w:anchor="_Toc215829720" w:history="1">
        <w:r w:rsidRPr="000C6CEF">
          <w:rPr>
            <w:rStyle w:val="afffffa"/>
            <w:noProof/>
          </w:rPr>
          <w:t>6.3</w:t>
        </w:r>
        <w:r w:rsidRPr="000C6CEF">
          <w:rPr>
            <w:rStyle w:val="afffffa"/>
            <w:rFonts w:hint="eastAsia"/>
            <w:noProof/>
          </w:rPr>
          <w:t xml:space="preserve"> 高级安检员技能</w:t>
        </w:r>
        <w:r>
          <w:rPr>
            <w:noProof/>
            <w:webHidden/>
          </w:rPr>
          <w:tab/>
        </w:r>
        <w:r>
          <w:rPr>
            <w:noProof/>
            <w:webHidden/>
          </w:rPr>
          <w:fldChar w:fldCharType="begin"/>
        </w:r>
        <w:r>
          <w:rPr>
            <w:noProof/>
            <w:webHidden/>
          </w:rPr>
          <w:instrText xml:space="preserve"> PAGEREF _Toc215829720 \h </w:instrText>
        </w:r>
        <w:r>
          <w:rPr>
            <w:noProof/>
            <w:webHidden/>
          </w:rPr>
        </w:r>
        <w:r>
          <w:rPr>
            <w:noProof/>
            <w:webHidden/>
          </w:rPr>
          <w:fldChar w:fldCharType="separate"/>
        </w:r>
        <w:r>
          <w:rPr>
            <w:noProof/>
            <w:webHidden/>
          </w:rPr>
          <w:t>7</w:t>
        </w:r>
        <w:r>
          <w:rPr>
            <w:noProof/>
            <w:webHidden/>
          </w:rPr>
          <w:fldChar w:fldCharType="end"/>
        </w:r>
      </w:hyperlink>
    </w:p>
    <w:p w14:paraId="42F1B226" w14:textId="77777777" w:rsidR="00B11E8F" w:rsidRDefault="00B11E8F">
      <w:pPr>
        <w:pStyle w:val="TOC1"/>
        <w:tabs>
          <w:tab w:val="right" w:leader="dot" w:pos="9344"/>
        </w:tabs>
        <w:rPr>
          <w:rFonts w:asciiTheme="minorHAnsi" w:eastAsiaTheme="minorEastAsia" w:hAnsiTheme="minorHAnsi" w:cstheme="minorBidi" w:hint="eastAsia"/>
          <w:noProof/>
          <w:szCs w:val="22"/>
        </w:rPr>
      </w:pPr>
      <w:hyperlink w:anchor="_Toc215829721" w:history="1">
        <w:r w:rsidRPr="000C6CEF">
          <w:rPr>
            <w:rStyle w:val="afffffa"/>
            <w:noProof/>
          </w:rPr>
          <w:t>7</w:t>
        </w:r>
        <w:r w:rsidRPr="000C6CEF">
          <w:rPr>
            <w:rStyle w:val="afffffa"/>
            <w:rFonts w:hint="eastAsia"/>
            <w:noProof/>
          </w:rPr>
          <w:t xml:space="preserve"> 培训、申报及考核要求</w:t>
        </w:r>
        <w:r>
          <w:rPr>
            <w:noProof/>
            <w:webHidden/>
          </w:rPr>
          <w:tab/>
        </w:r>
        <w:r>
          <w:rPr>
            <w:noProof/>
            <w:webHidden/>
          </w:rPr>
          <w:fldChar w:fldCharType="begin"/>
        </w:r>
        <w:r>
          <w:rPr>
            <w:noProof/>
            <w:webHidden/>
          </w:rPr>
          <w:instrText xml:space="preserve"> PAGEREF _Toc215829721 \h </w:instrText>
        </w:r>
        <w:r>
          <w:rPr>
            <w:noProof/>
            <w:webHidden/>
          </w:rPr>
        </w:r>
        <w:r>
          <w:rPr>
            <w:noProof/>
            <w:webHidden/>
          </w:rPr>
          <w:fldChar w:fldCharType="separate"/>
        </w:r>
        <w:r>
          <w:rPr>
            <w:noProof/>
            <w:webHidden/>
          </w:rPr>
          <w:t>10</w:t>
        </w:r>
        <w:r>
          <w:rPr>
            <w:noProof/>
            <w:webHidden/>
          </w:rPr>
          <w:fldChar w:fldCharType="end"/>
        </w:r>
      </w:hyperlink>
    </w:p>
    <w:p w14:paraId="4D4C31E6" w14:textId="77777777" w:rsidR="00B11E8F" w:rsidRDefault="00B11E8F">
      <w:pPr>
        <w:pStyle w:val="TOC2"/>
        <w:rPr>
          <w:rFonts w:asciiTheme="minorHAnsi" w:eastAsiaTheme="minorEastAsia" w:hAnsiTheme="minorHAnsi" w:cstheme="minorBidi" w:hint="eastAsia"/>
          <w:noProof/>
          <w:szCs w:val="22"/>
        </w:rPr>
      </w:pPr>
      <w:hyperlink w:anchor="_Toc215829722" w:history="1">
        <w:r w:rsidRPr="000C6CEF">
          <w:rPr>
            <w:rStyle w:val="afffffa"/>
            <w:noProof/>
          </w:rPr>
          <w:t>7.1</w:t>
        </w:r>
        <w:r w:rsidRPr="000C6CEF">
          <w:rPr>
            <w:rStyle w:val="afffffa"/>
            <w:rFonts w:hint="eastAsia"/>
            <w:noProof/>
          </w:rPr>
          <w:t xml:space="preserve"> 培训要求</w:t>
        </w:r>
        <w:r>
          <w:rPr>
            <w:noProof/>
            <w:webHidden/>
          </w:rPr>
          <w:tab/>
        </w:r>
        <w:r>
          <w:rPr>
            <w:noProof/>
            <w:webHidden/>
          </w:rPr>
          <w:fldChar w:fldCharType="begin"/>
        </w:r>
        <w:r>
          <w:rPr>
            <w:noProof/>
            <w:webHidden/>
          </w:rPr>
          <w:instrText xml:space="preserve"> PAGEREF _Toc215829722 \h </w:instrText>
        </w:r>
        <w:r>
          <w:rPr>
            <w:noProof/>
            <w:webHidden/>
          </w:rPr>
        </w:r>
        <w:r>
          <w:rPr>
            <w:noProof/>
            <w:webHidden/>
          </w:rPr>
          <w:fldChar w:fldCharType="separate"/>
        </w:r>
        <w:r>
          <w:rPr>
            <w:noProof/>
            <w:webHidden/>
          </w:rPr>
          <w:t>10</w:t>
        </w:r>
        <w:r>
          <w:rPr>
            <w:noProof/>
            <w:webHidden/>
          </w:rPr>
          <w:fldChar w:fldCharType="end"/>
        </w:r>
      </w:hyperlink>
    </w:p>
    <w:p w14:paraId="7F231313" w14:textId="77777777" w:rsidR="00B11E8F" w:rsidRDefault="00B11E8F">
      <w:pPr>
        <w:pStyle w:val="TOC2"/>
        <w:rPr>
          <w:rFonts w:asciiTheme="minorHAnsi" w:eastAsiaTheme="minorEastAsia" w:hAnsiTheme="minorHAnsi" w:cstheme="minorBidi" w:hint="eastAsia"/>
          <w:noProof/>
          <w:szCs w:val="22"/>
        </w:rPr>
      </w:pPr>
      <w:hyperlink w:anchor="_Toc215829723" w:history="1">
        <w:r w:rsidRPr="000C6CEF">
          <w:rPr>
            <w:rStyle w:val="afffffa"/>
            <w:noProof/>
          </w:rPr>
          <w:t>7.2</w:t>
        </w:r>
        <w:r w:rsidRPr="000C6CEF">
          <w:rPr>
            <w:rStyle w:val="afffffa"/>
            <w:rFonts w:hint="eastAsia"/>
            <w:noProof/>
          </w:rPr>
          <w:t xml:space="preserve"> 申报要求</w:t>
        </w:r>
        <w:r>
          <w:rPr>
            <w:noProof/>
            <w:webHidden/>
          </w:rPr>
          <w:tab/>
        </w:r>
        <w:r>
          <w:rPr>
            <w:noProof/>
            <w:webHidden/>
          </w:rPr>
          <w:fldChar w:fldCharType="begin"/>
        </w:r>
        <w:r>
          <w:rPr>
            <w:noProof/>
            <w:webHidden/>
          </w:rPr>
          <w:instrText xml:space="preserve"> PAGEREF _Toc215829723 \h </w:instrText>
        </w:r>
        <w:r>
          <w:rPr>
            <w:noProof/>
            <w:webHidden/>
          </w:rPr>
        </w:r>
        <w:r>
          <w:rPr>
            <w:noProof/>
            <w:webHidden/>
          </w:rPr>
          <w:fldChar w:fldCharType="separate"/>
        </w:r>
        <w:r>
          <w:rPr>
            <w:noProof/>
            <w:webHidden/>
          </w:rPr>
          <w:t>10</w:t>
        </w:r>
        <w:r>
          <w:rPr>
            <w:noProof/>
            <w:webHidden/>
          </w:rPr>
          <w:fldChar w:fldCharType="end"/>
        </w:r>
      </w:hyperlink>
    </w:p>
    <w:p w14:paraId="7F9FCDE3" w14:textId="77777777" w:rsidR="00B11E8F" w:rsidRDefault="00B11E8F">
      <w:pPr>
        <w:pStyle w:val="TOC2"/>
        <w:rPr>
          <w:rFonts w:asciiTheme="minorHAnsi" w:eastAsiaTheme="minorEastAsia" w:hAnsiTheme="minorHAnsi" w:cstheme="minorBidi" w:hint="eastAsia"/>
          <w:noProof/>
          <w:szCs w:val="22"/>
        </w:rPr>
      </w:pPr>
      <w:hyperlink w:anchor="_Toc215829724" w:history="1">
        <w:r w:rsidRPr="000C6CEF">
          <w:rPr>
            <w:rStyle w:val="afffffa"/>
            <w:noProof/>
          </w:rPr>
          <w:t>7.3</w:t>
        </w:r>
        <w:r w:rsidRPr="000C6CEF">
          <w:rPr>
            <w:rStyle w:val="afffffa"/>
            <w:rFonts w:hint="eastAsia"/>
            <w:noProof/>
          </w:rPr>
          <w:t xml:space="preserve"> 考核要求</w:t>
        </w:r>
        <w:r>
          <w:rPr>
            <w:noProof/>
            <w:webHidden/>
          </w:rPr>
          <w:tab/>
        </w:r>
        <w:r>
          <w:rPr>
            <w:noProof/>
            <w:webHidden/>
          </w:rPr>
          <w:fldChar w:fldCharType="begin"/>
        </w:r>
        <w:r>
          <w:rPr>
            <w:noProof/>
            <w:webHidden/>
          </w:rPr>
          <w:instrText xml:space="preserve"> PAGEREF _Toc215829724 \h </w:instrText>
        </w:r>
        <w:r>
          <w:rPr>
            <w:noProof/>
            <w:webHidden/>
          </w:rPr>
        </w:r>
        <w:r>
          <w:rPr>
            <w:noProof/>
            <w:webHidden/>
          </w:rPr>
          <w:fldChar w:fldCharType="separate"/>
        </w:r>
        <w:r>
          <w:rPr>
            <w:noProof/>
            <w:webHidden/>
          </w:rPr>
          <w:t>11</w:t>
        </w:r>
        <w:r>
          <w:rPr>
            <w:noProof/>
            <w:webHidden/>
          </w:rPr>
          <w:fldChar w:fldCharType="end"/>
        </w:r>
      </w:hyperlink>
    </w:p>
    <w:p w14:paraId="30AA85C3" w14:textId="7A088696" w:rsidR="00B11E8F" w:rsidRDefault="00B11E8F">
      <w:pPr>
        <w:pStyle w:val="TOC1"/>
        <w:tabs>
          <w:tab w:val="right" w:leader="dot" w:pos="9344"/>
        </w:tabs>
        <w:rPr>
          <w:rFonts w:asciiTheme="minorHAnsi" w:eastAsiaTheme="minorEastAsia" w:hAnsiTheme="minorHAnsi" w:cstheme="minorBidi" w:hint="eastAsia"/>
          <w:noProof/>
          <w:szCs w:val="22"/>
        </w:rPr>
      </w:pPr>
      <w:hyperlink w:anchor="_Toc215829725" w:history="1">
        <w:r w:rsidRPr="000C6CEF">
          <w:rPr>
            <w:rStyle w:val="afffffa"/>
            <w:rFonts w:hint="eastAsia"/>
            <w:noProof/>
          </w:rPr>
          <w:t>参</w:t>
        </w:r>
        <w:r w:rsidRPr="000C6CEF">
          <w:rPr>
            <w:rStyle w:val="afffffa"/>
            <w:noProof/>
          </w:rPr>
          <w:t xml:space="preserve">  </w:t>
        </w:r>
        <w:r w:rsidRPr="000C6CEF">
          <w:rPr>
            <w:rStyle w:val="afffffa"/>
            <w:rFonts w:hint="eastAsia"/>
            <w:noProof/>
          </w:rPr>
          <w:t>考</w:t>
        </w:r>
        <w:r w:rsidRPr="000C6CEF">
          <w:rPr>
            <w:rStyle w:val="afffffa"/>
            <w:noProof/>
          </w:rPr>
          <w:t xml:space="preserve">  </w:t>
        </w:r>
        <w:r w:rsidRPr="000C6CEF">
          <w:rPr>
            <w:rStyle w:val="afffffa"/>
            <w:rFonts w:hint="eastAsia"/>
            <w:noProof/>
          </w:rPr>
          <w:t>文</w:t>
        </w:r>
        <w:r w:rsidRPr="000C6CEF">
          <w:rPr>
            <w:rStyle w:val="afffffa"/>
            <w:noProof/>
          </w:rPr>
          <w:t xml:space="preserve">  </w:t>
        </w:r>
        <w:r w:rsidRPr="000C6CEF">
          <w:rPr>
            <w:rStyle w:val="afffffa"/>
            <w:rFonts w:hint="eastAsia"/>
            <w:noProof/>
          </w:rPr>
          <w:t>献</w:t>
        </w:r>
        <w:r>
          <w:rPr>
            <w:noProof/>
            <w:webHidden/>
          </w:rPr>
          <w:tab/>
        </w:r>
        <w:r>
          <w:rPr>
            <w:noProof/>
            <w:webHidden/>
          </w:rPr>
          <w:fldChar w:fldCharType="begin"/>
        </w:r>
        <w:r>
          <w:rPr>
            <w:noProof/>
            <w:webHidden/>
          </w:rPr>
          <w:instrText xml:space="preserve"> PAGEREF _Toc215829725 \h </w:instrText>
        </w:r>
        <w:r>
          <w:rPr>
            <w:noProof/>
            <w:webHidden/>
          </w:rPr>
        </w:r>
        <w:r>
          <w:rPr>
            <w:noProof/>
            <w:webHidden/>
          </w:rPr>
          <w:fldChar w:fldCharType="separate"/>
        </w:r>
        <w:r>
          <w:rPr>
            <w:noProof/>
            <w:webHidden/>
          </w:rPr>
          <w:t>13</w:t>
        </w:r>
        <w:r>
          <w:rPr>
            <w:noProof/>
            <w:webHidden/>
          </w:rPr>
          <w:fldChar w:fldCharType="end"/>
        </w:r>
      </w:hyperlink>
    </w:p>
    <w:p w14:paraId="21C457C8" w14:textId="77777777" w:rsidR="00AE766B" w:rsidRPr="00F02458" w:rsidRDefault="002850DB">
      <w:pPr>
        <w:pStyle w:val="TOC2"/>
        <w:tabs>
          <w:tab w:val="clear" w:pos="9344"/>
          <w:tab w:val="right" w:leader="dot" w:pos="9354"/>
        </w:tabs>
      </w:pPr>
      <w:r w:rsidRPr="00F02458">
        <w:fldChar w:fldCharType="end"/>
      </w:r>
    </w:p>
    <w:p w14:paraId="046866E8" w14:textId="79A60FFE" w:rsidR="00840897" w:rsidRDefault="00840897" w:rsidP="00701ADC">
      <w:pPr>
        <w:pStyle w:val="afffffffb"/>
        <w:tabs>
          <w:tab w:val="left" w:pos="2533"/>
        </w:tabs>
        <w:spacing w:after="468"/>
        <w:jc w:val="both"/>
      </w:pPr>
      <w:r>
        <w:tab/>
      </w:r>
    </w:p>
    <w:p w14:paraId="523C9828" w14:textId="3FCF4EA3" w:rsidR="00840897" w:rsidRPr="00701ADC" w:rsidRDefault="00840897" w:rsidP="00701ADC"/>
    <w:p w14:paraId="64C1CAEE" w14:textId="2C19A60B" w:rsidR="00AE766B" w:rsidRPr="00701ADC" w:rsidRDefault="00AE766B" w:rsidP="00701ADC">
      <w:pPr>
        <w:sectPr w:rsidR="00AE766B" w:rsidRPr="00701ADC" w:rsidSect="00C81B0B">
          <w:pgSz w:w="11906" w:h="16838"/>
          <w:pgMar w:top="1134" w:right="1134" w:bottom="1134" w:left="1134" w:header="1418" w:footer="1134" w:gutter="284"/>
          <w:cols w:space="720"/>
          <w:formProt w:val="0"/>
          <w:docGrid w:type="lines" w:linePitch="312"/>
        </w:sectPr>
      </w:pPr>
    </w:p>
    <w:p w14:paraId="7BE1A0E1" w14:textId="3F8BD8AC" w:rsidR="001B5212" w:rsidRDefault="001B5212" w:rsidP="000B3C1F">
      <w:pPr>
        <w:pStyle w:val="a6"/>
        <w:spacing w:after="468"/>
        <w:rPr>
          <w:spacing w:val="320"/>
        </w:rPr>
        <w:sectPr w:rsidR="001B5212" w:rsidSect="0070236C">
          <w:footerReference w:type="default" r:id="rId13"/>
          <w:footerReference w:type="first" r:id="rId14"/>
          <w:pgSz w:w="11906" w:h="16838"/>
          <w:pgMar w:top="1134" w:right="1134" w:bottom="1134" w:left="1134" w:header="1418" w:footer="1134" w:gutter="284"/>
          <w:pgNumType w:fmt="upperRoman" w:start="1"/>
          <w:cols w:space="720"/>
          <w:formProt w:val="0"/>
          <w:titlePg/>
          <w:docGrid w:type="lines" w:linePitch="312"/>
        </w:sectPr>
      </w:pPr>
      <w:bookmarkStart w:id="13" w:name="BookMark2"/>
      <w:bookmarkEnd w:id="12"/>
    </w:p>
    <w:p w14:paraId="34407E31" w14:textId="548B379F" w:rsidR="00AE766B" w:rsidRPr="00F02458" w:rsidRDefault="002850DB" w:rsidP="000B3C1F">
      <w:pPr>
        <w:pStyle w:val="a6"/>
        <w:spacing w:after="468"/>
      </w:pPr>
      <w:bookmarkStart w:id="14" w:name="_Toc215829706"/>
      <w:r w:rsidRPr="00F02458">
        <w:rPr>
          <w:spacing w:val="320"/>
        </w:rPr>
        <w:t>前</w:t>
      </w:r>
      <w:r w:rsidRPr="00F02458">
        <w:t>言</w:t>
      </w:r>
      <w:bookmarkEnd w:id="14"/>
    </w:p>
    <w:p w14:paraId="2935E236" w14:textId="50E6D5A7" w:rsidR="00AE766B" w:rsidRPr="00F02458" w:rsidRDefault="002850DB">
      <w:pPr>
        <w:pStyle w:val="affffff5"/>
        <w:ind w:firstLine="420"/>
      </w:pPr>
      <w:r w:rsidRPr="00F02458">
        <w:rPr>
          <w:rFonts w:hint="eastAsia"/>
        </w:rPr>
        <w:t>本文件按照GB/T 1.1—2020《标准化工作导则 第1部分：标准化文件的结构和起草规则》的规</w:t>
      </w:r>
      <w:r w:rsidR="005E412F">
        <w:rPr>
          <w:rFonts w:hint="eastAsia"/>
        </w:rPr>
        <w:t>定</w:t>
      </w:r>
      <w:r w:rsidRPr="00F02458">
        <w:rPr>
          <w:rFonts w:hint="eastAsia"/>
        </w:rPr>
        <w:t>起草。</w:t>
      </w:r>
    </w:p>
    <w:p w14:paraId="1334053D" w14:textId="77777777" w:rsidR="00AE766B" w:rsidRPr="00F02458" w:rsidRDefault="002850DB">
      <w:pPr>
        <w:pStyle w:val="affffff5"/>
        <w:ind w:firstLine="420"/>
      </w:pPr>
      <w:r w:rsidRPr="00F02458">
        <w:rPr>
          <w:rFonts w:hint="eastAsia"/>
        </w:rPr>
        <w:t>请注意本文件的某些内容可能涉及专利。本文件的发布机构不承担识别专利的责任。</w:t>
      </w:r>
    </w:p>
    <w:p w14:paraId="4DB9C3E9" w14:textId="77777777" w:rsidR="00AE766B" w:rsidRPr="00F02458" w:rsidRDefault="002850DB">
      <w:pPr>
        <w:pStyle w:val="affffff5"/>
        <w:ind w:firstLine="420"/>
      </w:pPr>
      <w:r w:rsidRPr="00F02458">
        <w:rPr>
          <w:rFonts w:hint="eastAsia"/>
        </w:rPr>
        <w:t>本文件由中国安全防范产品行业协会提出并归口。</w:t>
      </w:r>
    </w:p>
    <w:p w14:paraId="6A9D97CF" w14:textId="139C5044" w:rsidR="00B429E5" w:rsidRDefault="002850DB" w:rsidP="00B429E5">
      <w:pPr>
        <w:pStyle w:val="affffff5"/>
        <w:ind w:firstLine="420"/>
      </w:pPr>
      <w:r w:rsidRPr="00F02458">
        <w:rPr>
          <w:rFonts w:hint="eastAsia"/>
        </w:rPr>
        <w:t>本文件起草单位：</w:t>
      </w:r>
      <w:r w:rsidR="009F2B42" w:rsidRPr="00F02458">
        <w:rPr>
          <w:rFonts w:hint="eastAsia"/>
        </w:rPr>
        <w:t>智慧航安（北京）科技有限公司</w:t>
      </w:r>
      <w:r w:rsidR="00033E74" w:rsidRPr="00F02458">
        <w:rPr>
          <w:rFonts w:hint="eastAsia"/>
        </w:rPr>
        <w:t>、</w:t>
      </w:r>
      <w:r w:rsidR="009F2B42" w:rsidRPr="00F02458">
        <w:rPr>
          <w:rFonts w:hint="eastAsia"/>
        </w:rPr>
        <w:t>昆明市公安局治安支队、北京天地智安科技有限公司、</w:t>
      </w:r>
      <w:r w:rsidR="00845D8A" w:rsidRPr="00F02458">
        <w:rPr>
          <w:rFonts w:hint="eastAsia"/>
        </w:rPr>
        <w:t>中盾</w:t>
      </w:r>
      <w:r w:rsidR="00845D8A">
        <w:rPr>
          <w:rFonts w:hint="eastAsia"/>
        </w:rPr>
        <w:t>（</w:t>
      </w:r>
      <w:r w:rsidR="009F2B42" w:rsidRPr="00F02458">
        <w:rPr>
          <w:rFonts w:hint="eastAsia"/>
        </w:rPr>
        <w:t>内蒙</w:t>
      </w:r>
      <w:r w:rsidR="00A56F88">
        <w:rPr>
          <w:rFonts w:hint="eastAsia"/>
        </w:rPr>
        <w:t>古</w:t>
      </w:r>
      <w:r w:rsidR="00845D8A">
        <w:rPr>
          <w:rFonts w:hint="eastAsia"/>
        </w:rPr>
        <w:t>）</w:t>
      </w:r>
      <w:r w:rsidR="009F2B42" w:rsidRPr="00F02458">
        <w:rPr>
          <w:rFonts w:hint="eastAsia"/>
        </w:rPr>
        <w:t>安全技术培训中心、</w:t>
      </w:r>
      <w:r w:rsidR="00504731" w:rsidRPr="00504731">
        <w:rPr>
          <w:rFonts w:hint="eastAsia"/>
        </w:rPr>
        <w:t>云南鹰卫护铁保安服务有限公司</w:t>
      </w:r>
      <w:r w:rsidR="00504731">
        <w:rPr>
          <w:rFonts w:hint="eastAsia"/>
        </w:rPr>
        <w:t>、</w:t>
      </w:r>
      <w:r w:rsidR="00504731" w:rsidRPr="00504731">
        <w:rPr>
          <w:rFonts w:hint="eastAsia"/>
        </w:rPr>
        <w:t>北京振远护卫职业技能培训学校</w:t>
      </w:r>
      <w:r w:rsidR="008478AA">
        <w:rPr>
          <w:rFonts w:hint="eastAsia"/>
        </w:rPr>
        <w:t>、</w:t>
      </w:r>
      <w:r w:rsidR="00D952C6" w:rsidRPr="00D952C6">
        <w:rPr>
          <w:rFonts w:hint="eastAsia"/>
        </w:rPr>
        <w:t>天津翔锐职业培训学校有限公司</w:t>
      </w:r>
      <w:r w:rsidR="00CF6772" w:rsidRPr="00F02458">
        <w:rPr>
          <w:rFonts w:hint="eastAsia"/>
        </w:rPr>
        <w:t>。</w:t>
      </w:r>
    </w:p>
    <w:p w14:paraId="3AD5DC0E" w14:textId="78A08B26" w:rsidR="00AE766B" w:rsidRPr="004964B2" w:rsidRDefault="002850DB" w:rsidP="00B429E5">
      <w:pPr>
        <w:pStyle w:val="affffff5"/>
        <w:ind w:firstLine="420"/>
        <w:sectPr w:rsidR="00AE766B" w:rsidRPr="004964B2" w:rsidSect="001B5212">
          <w:type w:val="continuous"/>
          <w:pgSz w:w="11906" w:h="16838"/>
          <w:pgMar w:top="1134" w:right="1134" w:bottom="1134" w:left="1134" w:header="1418" w:footer="1134" w:gutter="284"/>
          <w:cols w:space="720"/>
          <w:formProt w:val="0"/>
          <w:titlePg/>
          <w:docGrid w:type="lines" w:linePitch="312"/>
        </w:sectPr>
      </w:pPr>
      <w:r w:rsidRPr="00F02458">
        <w:rPr>
          <w:rFonts w:hint="eastAsia"/>
        </w:rPr>
        <w:t>本文件主要起草人：</w:t>
      </w:r>
      <w:r w:rsidR="007233A0" w:rsidRPr="00F02458">
        <w:rPr>
          <w:rFonts w:hint="eastAsia"/>
        </w:rPr>
        <w:t>梁寅鹏、杨文文、</w:t>
      </w:r>
      <w:r w:rsidR="00504731">
        <w:rPr>
          <w:rFonts w:hint="eastAsia"/>
        </w:rPr>
        <w:t>贺丽远、高小伟、</w:t>
      </w:r>
      <w:r w:rsidR="007233A0" w:rsidRPr="00F02458">
        <w:rPr>
          <w:rFonts w:hint="eastAsia"/>
        </w:rPr>
        <w:t>杜斌、</w:t>
      </w:r>
      <w:r w:rsidR="00504731" w:rsidRPr="00F02458">
        <w:rPr>
          <w:rFonts w:hint="eastAsia"/>
        </w:rPr>
        <w:t>田文彪、</w:t>
      </w:r>
      <w:r w:rsidR="004964B2">
        <w:rPr>
          <w:rFonts w:hint="eastAsia"/>
        </w:rPr>
        <w:t>黄建琴、</w:t>
      </w:r>
      <w:r w:rsidR="00504731" w:rsidRPr="00504731">
        <w:rPr>
          <w:rFonts w:hint="eastAsia"/>
        </w:rPr>
        <w:t>乔兆恒</w:t>
      </w:r>
      <w:r w:rsidR="00504731">
        <w:rPr>
          <w:rFonts w:hint="eastAsia"/>
        </w:rPr>
        <w:t>、</w:t>
      </w:r>
      <w:r w:rsidR="007233A0" w:rsidRPr="00F02458">
        <w:rPr>
          <w:rFonts w:hint="eastAsia"/>
        </w:rPr>
        <w:t>王洪伟</w:t>
      </w:r>
      <w:r w:rsidR="00D952C6">
        <w:rPr>
          <w:rFonts w:hint="eastAsia"/>
        </w:rPr>
        <w:t>、</w:t>
      </w:r>
      <w:r w:rsidR="00D952C6" w:rsidRPr="00D952C6">
        <w:rPr>
          <w:rFonts w:hint="eastAsia"/>
        </w:rPr>
        <w:t>兰捷</w:t>
      </w:r>
      <w:r w:rsidR="00B429E5">
        <w:t>。</w:t>
      </w:r>
    </w:p>
    <w:p w14:paraId="6252CB16" w14:textId="77777777" w:rsidR="00AE766B" w:rsidRPr="00F02458" w:rsidRDefault="00AE766B">
      <w:pPr>
        <w:spacing w:line="20" w:lineRule="exact"/>
        <w:jc w:val="center"/>
        <w:rPr>
          <w:rFonts w:ascii="黑体" w:eastAsia="黑体" w:hAnsi="黑体" w:hint="eastAsia"/>
          <w:sz w:val="32"/>
          <w:szCs w:val="32"/>
        </w:rPr>
      </w:pPr>
      <w:bookmarkStart w:id="15" w:name="BookMark4"/>
      <w:bookmarkEnd w:id="13"/>
    </w:p>
    <w:bookmarkStart w:id="16" w:name="NEW_STAND_NAME" w:displacedByCustomXml="next"/>
    <w:sdt>
      <w:sdtPr>
        <w:tag w:val="NEW_STAND_NAME"/>
        <w:id w:val="595910757"/>
        <w:lock w:val="sdtLocked"/>
        <w:placeholder>
          <w:docPart w:val="47BAEED6B49F4C2CB8D71800EB3FAA42"/>
        </w:placeholder>
      </w:sdtPr>
      <w:sdtContent>
        <w:p w14:paraId="4F1C5998" w14:textId="77777777" w:rsidR="001B5212" w:rsidRDefault="001B5212">
          <w:pPr>
            <w:pStyle w:val="affffffffff9"/>
            <w:spacing w:beforeLines="100" w:before="312" w:afterLines="220" w:after="686"/>
            <w:rPr>
              <w:rFonts w:hint="eastAsia"/>
            </w:rPr>
            <w:sectPr w:rsidR="001B5212" w:rsidSect="00A03D07">
              <w:footerReference w:type="default" r:id="rId15"/>
              <w:pgSz w:w="11906" w:h="16838"/>
              <w:pgMar w:top="1418" w:right="1588" w:bottom="1531" w:left="1588" w:header="852" w:footer="992" w:gutter="0"/>
              <w:pgNumType w:start="1"/>
              <w:cols w:space="720"/>
              <w:docGrid w:type="lines" w:linePitch="312"/>
            </w:sectPr>
          </w:pPr>
        </w:p>
        <w:p w14:paraId="1D45E9DB" w14:textId="55B6565F" w:rsidR="00AE766B" w:rsidRPr="00F02458" w:rsidRDefault="00EC25EA">
          <w:pPr>
            <w:pStyle w:val="affffffffff9"/>
            <w:spacing w:beforeLines="100" w:before="312" w:afterLines="220" w:after="686"/>
            <w:rPr>
              <w:rFonts w:hint="eastAsia"/>
            </w:rPr>
          </w:pPr>
          <w:r w:rsidRPr="00F02458">
            <w:rPr>
              <w:rFonts w:hint="eastAsia"/>
            </w:rPr>
            <w:t>社会公共场所安检员技能要求</w:t>
          </w:r>
        </w:p>
      </w:sdtContent>
    </w:sdt>
    <w:p w14:paraId="1E292863" w14:textId="77777777" w:rsidR="00AE766B" w:rsidRPr="00F02458" w:rsidRDefault="002850DB">
      <w:pPr>
        <w:pStyle w:val="afff3"/>
        <w:spacing w:before="312" w:after="312"/>
      </w:pPr>
      <w:bookmarkStart w:id="17" w:name="_Toc24884211"/>
      <w:bookmarkStart w:id="18" w:name="_Toc26986771"/>
      <w:bookmarkStart w:id="19" w:name="_Toc26986530"/>
      <w:bookmarkStart w:id="20" w:name="_Toc17233325"/>
      <w:bookmarkStart w:id="21" w:name="_Toc24884218"/>
      <w:bookmarkStart w:id="22" w:name="_Toc17233333"/>
      <w:bookmarkStart w:id="23" w:name="_Toc26718930"/>
      <w:bookmarkStart w:id="24" w:name="_Toc26648465"/>
      <w:bookmarkStart w:id="25" w:name="_Toc215829707"/>
      <w:bookmarkEnd w:id="16"/>
      <w:r w:rsidRPr="00F02458">
        <w:rPr>
          <w:rFonts w:hint="eastAsia"/>
        </w:rPr>
        <w:t>范围</w:t>
      </w:r>
      <w:bookmarkEnd w:id="17"/>
      <w:bookmarkEnd w:id="18"/>
      <w:bookmarkEnd w:id="19"/>
      <w:bookmarkEnd w:id="20"/>
      <w:bookmarkEnd w:id="21"/>
      <w:bookmarkEnd w:id="22"/>
      <w:bookmarkEnd w:id="23"/>
      <w:bookmarkEnd w:id="24"/>
      <w:bookmarkEnd w:id="25"/>
    </w:p>
    <w:p w14:paraId="2BFF2FCA" w14:textId="63A00DA6" w:rsidR="00AE766B" w:rsidRPr="00F02458" w:rsidRDefault="002850DB">
      <w:pPr>
        <w:pStyle w:val="affffff5"/>
        <w:ind w:firstLine="420"/>
      </w:pPr>
      <w:bookmarkStart w:id="26" w:name="_Toc24884212"/>
      <w:bookmarkStart w:id="27" w:name="_Toc17233326"/>
      <w:bookmarkStart w:id="28" w:name="_Toc17233334"/>
      <w:bookmarkStart w:id="29" w:name="_Toc26648466"/>
      <w:bookmarkStart w:id="30" w:name="_Toc24884219"/>
      <w:r w:rsidRPr="004A13D3">
        <w:rPr>
          <w:rFonts w:hint="eastAsia"/>
        </w:rPr>
        <w:t>本文件规定了</w:t>
      </w:r>
      <w:r w:rsidR="00D4573A" w:rsidRPr="004A13D3">
        <w:rPr>
          <w:rFonts w:hint="eastAsia"/>
        </w:rPr>
        <w:t>社会公共场所</w:t>
      </w:r>
      <w:r w:rsidR="00CD1A8B" w:rsidRPr="004A13D3">
        <w:rPr>
          <w:rFonts w:hint="eastAsia"/>
        </w:rPr>
        <w:t>安检员的</w:t>
      </w:r>
      <w:r w:rsidR="00BD4B69">
        <w:rPr>
          <w:rFonts w:hint="eastAsia"/>
        </w:rPr>
        <w:t>职业</w:t>
      </w:r>
      <w:r w:rsidR="002D6877">
        <w:rPr>
          <w:rFonts w:hint="eastAsia"/>
        </w:rPr>
        <w:t>技能</w:t>
      </w:r>
      <w:r w:rsidR="00AA71A9">
        <w:rPr>
          <w:rFonts w:hint="eastAsia"/>
        </w:rPr>
        <w:t>等</w:t>
      </w:r>
      <w:r w:rsidR="00CD1A8B" w:rsidRPr="004A13D3">
        <w:rPr>
          <w:rFonts w:hint="eastAsia"/>
        </w:rPr>
        <w:t>级、</w:t>
      </w:r>
      <w:r w:rsidR="00BD4B69">
        <w:rPr>
          <w:rFonts w:hint="eastAsia"/>
        </w:rPr>
        <w:t>基本要求、</w:t>
      </w:r>
      <w:r w:rsidR="00525ABE" w:rsidRPr="004A13D3">
        <w:rPr>
          <w:rFonts w:hint="eastAsia"/>
        </w:rPr>
        <w:t>技能要求</w:t>
      </w:r>
      <w:r w:rsidR="00B67243">
        <w:rPr>
          <w:rFonts w:hint="eastAsia"/>
        </w:rPr>
        <w:t>，</w:t>
      </w:r>
      <w:r w:rsidR="00CD1A8B" w:rsidRPr="004A13D3">
        <w:rPr>
          <w:rFonts w:hint="eastAsia"/>
        </w:rPr>
        <w:t>以及</w:t>
      </w:r>
      <w:r w:rsidR="00B67243">
        <w:rPr>
          <w:rFonts w:hint="eastAsia"/>
        </w:rPr>
        <w:t>培训</w:t>
      </w:r>
      <w:r w:rsidR="00B67243" w:rsidRPr="00B67243">
        <w:rPr>
          <w:rFonts w:hint="eastAsia"/>
        </w:rPr>
        <w:t>、申报</w:t>
      </w:r>
      <w:r w:rsidR="00B67243">
        <w:rPr>
          <w:rFonts w:hint="eastAsia"/>
        </w:rPr>
        <w:t>、</w:t>
      </w:r>
      <w:r w:rsidR="00820CA3">
        <w:rPr>
          <w:rFonts w:hint="eastAsia"/>
        </w:rPr>
        <w:t>考核要求</w:t>
      </w:r>
      <w:r w:rsidR="00D4573A" w:rsidRPr="004A13D3">
        <w:rPr>
          <w:rFonts w:hint="eastAsia"/>
        </w:rPr>
        <w:t>。</w:t>
      </w:r>
    </w:p>
    <w:p w14:paraId="4C5B24D8" w14:textId="33F7FEF4" w:rsidR="004D3C77" w:rsidRDefault="002850DB">
      <w:pPr>
        <w:pStyle w:val="affffff5"/>
        <w:ind w:firstLine="420"/>
      </w:pPr>
      <w:r w:rsidRPr="00F02458">
        <w:rPr>
          <w:rFonts w:hint="eastAsia"/>
        </w:rPr>
        <w:t>本文件适用于</w:t>
      </w:r>
      <w:r w:rsidR="004D3C77" w:rsidRPr="004D3C77">
        <w:rPr>
          <w:rFonts w:hint="eastAsia"/>
        </w:rPr>
        <w:t>大型活动、体育场馆、博物馆、展览馆、医院、法院、公路客运车站、码头、城市轨道交通</w:t>
      </w:r>
      <w:r w:rsidR="005E6C27">
        <w:rPr>
          <w:rFonts w:hint="eastAsia"/>
        </w:rPr>
        <w:t>车站</w:t>
      </w:r>
      <w:r w:rsidR="004D3C77" w:rsidRPr="004D3C77">
        <w:rPr>
          <w:rFonts w:hint="eastAsia"/>
        </w:rPr>
        <w:t>等社会公共场所安检员</w:t>
      </w:r>
      <w:r w:rsidR="00D4573A" w:rsidRPr="00F02458">
        <w:rPr>
          <w:rFonts w:hint="eastAsia"/>
        </w:rPr>
        <w:t>的技能</w:t>
      </w:r>
      <w:r w:rsidR="00D4573A" w:rsidRPr="0021083B">
        <w:rPr>
          <w:rFonts w:hint="eastAsia"/>
        </w:rPr>
        <w:t>培训</w:t>
      </w:r>
      <w:r w:rsidR="007633A1">
        <w:rPr>
          <w:rFonts w:hint="eastAsia"/>
        </w:rPr>
        <w:t>、</w:t>
      </w:r>
      <w:r w:rsidR="00D4573A" w:rsidRPr="0021083B">
        <w:rPr>
          <w:rFonts w:hint="eastAsia"/>
        </w:rPr>
        <w:t>考核</w:t>
      </w:r>
      <w:r w:rsidR="005F7B5E" w:rsidRPr="00B11E8F">
        <w:rPr>
          <w:rFonts w:hint="eastAsia"/>
        </w:rPr>
        <w:t>和</w:t>
      </w:r>
      <w:r w:rsidR="00D45B37" w:rsidRPr="00B11E8F">
        <w:rPr>
          <w:rFonts w:hint="eastAsia"/>
        </w:rPr>
        <w:t>管理</w:t>
      </w:r>
      <w:r w:rsidR="005F7B5E" w:rsidRPr="00B11E8F">
        <w:rPr>
          <w:rFonts w:hint="eastAsia"/>
        </w:rPr>
        <w:t>等</w:t>
      </w:r>
      <w:r w:rsidR="00D45B37" w:rsidRPr="00B11E8F">
        <w:rPr>
          <w:rFonts w:hint="eastAsia"/>
        </w:rPr>
        <w:t>工作</w:t>
      </w:r>
      <w:r w:rsidRPr="00F02458">
        <w:rPr>
          <w:rFonts w:hint="eastAsia"/>
        </w:rPr>
        <w:t>。</w:t>
      </w:r>
    </w:p>
    <w:p w14:paraId="5EAE3150" w14:textId="77777777" w:rsidR="00AE766B" w:rsidRPr="00F02458" w:rsidRDefault="002850DB">
      <w:pPr>
        <w:pStyle w:val="afff3"/>
        <w:spacing w:before="312" w:after="312"/>
      </w:pPr>
      <w:bookmarkStart w:id="31" w:name="_Toc26986531"/>
      <w:bookmarkStart w:id="32" w:name="_Toc26718931"/>
      <w:bookmarkStart w:id="33" w:name="_Toc26986772"/>
      <w:bookmarkStart w:id="34" w:name="_Toc215829708"/>
      <w:r w:rsidRPr="00F02458">
        <w:rPr>
          <w:rFonts w:hint="eastAsia"/>
        </w:rPr>
        <w:t>规范性引用文件</w:t>
      </w:r>
      <w:bookmarkEnd w:id="26"/>
      <w:bookmarkEnd w:id="27"/>
      <w:bookmarkEnd w:id="28"/>
      <w:bookmarkEnd w:id="29"/>
      <w:bookmarkEnd w:id="30"/>
      <w:bookmarkEnd w:id="31"/>
      <w:bookmarkEnd w:id="32"/>
      <w:bookmarkEnd w:id="33"/>
      <w:bookmarkEnd w:id="34"/>
    </w:p>
    <w:p w14:paraId="1E4D8047" w14:textId="65E1713D" w:rsidR="000F3246" w:rsidRPr="00F02458" w:rsidRDefault="00DD05BB" w:rsidP="00FF0388">
      <w:pPr>
        <w:pStyle w:val="affffff5"/>
        <w:ind w:firstLine="420"/>
      </w:pPr>
      <w:r w:rsidDel="00DD05BB">
        <w:rPr>
          <w:rFonts w:hint="eastAsia"/>
        </w:rPr>
        <w:t xml:space="preserve"> </w:t>
      </w:r>
      <w:r w:rsidR="0023487D">
        <w:rPr>
          <w:rFonts w:hint="eastAsia"/>
        </w:rPr>
        <w:t>本</w:t>
      </w:r>
      <w:r w:rsidR="0023487D">
        <w:t>文件没有规范性引用文件。</w:t>
      </w:r>
    </w:p>
    <w:p w14:paraId="10092B3F" w14:textId="77777777" w:rsidR="00AE766B" w:rsidRDefault="002850DB">
      <w:pPr>
        <w:pStyle w:val="afff3"/>
        <w:spacing w:before="312" w:after="312"/>
        <w:rPr>
          <w:szCs w:val="21"/>
        </w:rPr>
      </w:pPr>
      <w:bookmarkStart w:id="35" w:name="_Toc215829709"/>
      <w:bookmarkStart w:id="36" w:name="OLE_LINK1"/>
      <w:bookmarkStart w:id="37" w:name="OLE_LINK2"/>
      <w:r w:rsidRPr="00F02458">
        <w:rPr>
          <w:rFonts w:hint="eastAsia"/>
          <w:szCs w:val="21"/>
        </w:rPr>
        <w:t>术语和定义</w:t>
      </w:r>
      <w:bookmarkEnd w:id="35"/>
    </w:p>
    <w:p w14:paraId="4ACCBB45" w14:textId="77777777" w:rsidR="007F17B0" w:rsidRPr="007F17B0" w:rsidRDefault="007F17B0" w:rsidP="007F17B0">
      <w:pPr>
        <w:pStyle w:val="affffff5"/>
        <w:ind w:firstLine="420"/>
      </w:pPr>
      <w:r>
        <w:rPr>
          <w:rFonts w:hint="eastAsia"/>
        </w:rPr>
        <w:t>下列术语和定义适用于本文件。</w:t>
      </w:r>
    </w:p>
    <w:p w14:paraId="2B39266D" w14:textId="41C068BC" w:rsidR="003E04BD" w:rsidRPr="003E04BD" w:rsidRDefault="000A65A2" w:rsidP="001F6C30">
      <w:pPr>
        <w:pStyle w:val="afff4"/>
        <w:spacing w:before="156" w:after="156"/>
      </w:pPr>
      <w:bookmarkStart w:id="38" w:name="_Toc26986532"/>
      <w:bookmarkStart w:id="39" w:name="_Toc204346937"/>
      <w:bookmarkStart w:id="40" w:name="_Toc215829711"/>
      <w:bookmarkEnd w:id="38"/>
      <w:r w:rsidRPr="00F02458">
        <w:rPr>
          <w:rFonts w:hint="eastAsia"/>
        </w:rPr>
        <w:t>社会公共场所安检员</w:t>
      </w:r>
      <w:bookmarkStart w:id="41" w:name="OLE_LINK4"/>
      <w:bookmarkStart w:id="42" w:name="OLE_LINK3"/>
      <w:r w:rsidR="003E04BD">
        <w:rPr>
          <w:rFonts w:hint="eastAsia"/>
        </w:rPr>
        <w:t xml:space="preserve"> </w:t>
      </w:r>
      <w:r w:rsidR="004F46E3">
        <w:t>p</w:t>
      </w:r>
      <w:r w:rsidR="003E04BD" w:rsidRPr="001F6C30">
        <w:t xml:space="preserve">ublic </w:t>
      </w:r>
      <w:r w:rsidR="004F46E3">
        <w:t>v</w:t>
      </w:r>
      <w:r w:rsidR="003E04BD" w:rsidRPr="001F6C30">
        <w:t xml:space="preserve">enue </w:t>
      </w:r>
      <w:r w:rsidR="004F46E3">
        <w:t>s</w:t>
      </w:r>
      <w:r w:rsidR="003E04BD" w:rsidRPr="001F6C30">
        <w:t xml:space="preserve">ecurity </w:t>
      </w:r>
      <w:r w:rsidR="004F46E3">
        <w:t>s</w:t>
      </w:r>
      <w:r w:rsidR="003E04BD" w:rsidRPr="001F6C30">
        <w:t>creeners</w:t>
      </w:r>
      <w:bookmarkEnd w:id="39"/>
      <w:bookmarkEnd w:id="40"/>
    </w:p>
    <w:p w14:paraId="5776E435" w14:textId="1E5C08F5" w:rsidR="001F6C30" w:rsidRDefault="00C81BB8" w:rsidP="003D157A">
      <w:pPr>
        <w:pStyle w:val="affffff5"/>
        <w:ind w:firstLine="420"/>
      </w:pPr>
      <w:r w:rsidRPr="00F02458">
        <w:rPr>
          <w:rFonts w:hint="eastAsia"/>
        </w:rPr>
        <w:t>在公众参与各类社会活动的开放性场所和设施，如</w:t>
      </w:r>
      <w:r w:rsidR="000A65A2" w:rsidRPr="00F02458">
        <w:rPr>
          <w:rFonts w:hint="eastAsia"/>
        </w:rPr>
        <w:t>大型活动、体育场馆</w:t>
      </w:r>
      <w:r w:rsidRPr="00F02458">
        <w:rPr>
          <w:rFonts w:hint="eastAsia"/>
        </w:rPr>
        <w:t>、博物馆、展览馆、医院、法院、公路客运车站、码头、城市轨道交通</w:t>
      </w:r>
      <w:r w:rsidR="0021083B">
        <w:rPr>
          <w:rFonts w:hint="eastAsia"/>
        </w:rPr>
        <w:t>车站</w:t>
      </w:r>
      <w:r w:rsidRPr="00F02458">
        <w:rPr>
          <w:rFonts w:hint="eastAsia"/>
        </w:rPr>
        <w:t>等场所中从事</w:t>
      </w:r>
      <w:r w:rsidR="000A65A2" w:rsidRPr="00F02458">
        <w:rPr>
          <w:rFonts w:hint="eastAsia"/>
        </w:rPr>
        <w:t>安</w:t>
      </w:r>
      <w:r w:rsidRPr="00F02458">
        <w:rPr>
          <w:rFonts w:hint="eastAsia"/>
        </w:rPr>
        <w:t>全检查工作</w:t>
      </w:r>
      <w:r w:rsidR="000A65A2" w:rsidRPr="00F02458">
        <w:rPr>
          <w:rFonts w:hint="eastAsia"/>
        </w:rPr>
        <w:t>的</w:t>
      </w:r>
      <w:r w:rsidR="0021083B">
        <w:rPr>
          <w:rFonts w:hint="eastAsia"/>
        </w:rPr>
        <w:t>人员</w:t>
      </w:r>
      <w:r w:rsidR="000A65A2" w:rsidRPr="00F02458">
        <w:rPr>
          <w:rFonts w:hint="eastAsia"/>
        </w:rPr>
        <w:t>。</w:t>
      </w:r>
      <w:bookmarkEnd w:id="41"/>
      <w:bookmarkEnd w:id="42"/>
    </w:p>
    <w:p w14:paraId="242F4798" w14:textId="27F9EB8F" w:rsidR="00E41366" w:rsidRPr="00E41366" w:rsidRDefault="00E41366" w:rsidP="00E41366">
      <w:pPr>
        <w:pStyle w:val="afff3"/>
        <w:spacing w:before="312" w:after="312"/>
        <w:rPr>
          <w:szCs w:val="21"/>
        </w:rPr>
      </w:pPr>
      <w:bookmarkStart w:id="43" w:name="_Toc215829712"/>
      <w:r w:rsidRPr="00E41366">
        <w:rPr>
          <w:rFonts w:hint="eastAsia"/>
          <w:szCs w:val="21"/>
        </w:rPr>
        <w:t>职业技能等级</w:t>
      </w:r>
      <w:bookmarkEnd w:id="43"/>
    </w:p>
    <w:p w14:paraId="2BB4249A" w14:textId="60BAA886" w:rsidR="00A03D07" w:rsidRPr="00F02458" w:rsidRDefault="00A03D07" w:rsidP="00A03D07">
      <w:pPr>
        <w:pStyle w:val="affffff5"/>
        <w:ind w:firstLine="420"/>
      </w:pPr>
      <w:r w:rsidRPr="00AA71A9">
        <w:rPr>
          <w:rFonts w:hint="eastAsia"/>
        </w:rPr>
        <w:t>社会公共场所安检员</w:t>
      </w:r>
      <w:r w:rsidR="00CD36AB">
        <w:rPr>
          <w:rFonts w:hint="eastAsia"/>
        </w:rPr>
        <w:t>（简称“安检员”）</w:t>
      </w:r>
      <w:r w:rsidRPr="005338B2">
        <w:rPr>
          <w:rFonts w:hint="eastAsia"/>
        </w:rPr>
        <w:t>职业</w:t>
      </w:r>
      <w:r>
        <w:rPr>
          <w:rFonts w:hint="eastAsia"/>
        </w:rPr>
        <w:t>技能</w:t>
      </w:r>
      <w:r w:rsidRPr="00F02458">
        <w:rPr>
          <w:rFonts w:hint="eastAsia"/>
        </w:rPr>
        <w:t>共</w:t>
      </w:r>
      <w:r>
        <w:rPr>
          <w:rFonts w:hint="eastAsia"/>
        </w:rPr>
        <w:t>划分为</w:t>
      </w:r>
      <w:r w:rsidRPr="00F02458">
        <w:rPr>
          <w:rFonts w:hint="eastAsia"/>
        </w:rPr>
        <w:t>三个等级，</w:t>
      </w:r>
      <w:r>
        <w:rPr>
          <w:rFonts w:hint="eastAsia"/>
        </w:rPr>
        <w:t>由低到高依次</w:t>
      </w:r>
      <w:r w:rsidRPr="00F02458">
        <w:rPr>
          <w:rFonts w:hint="eastAsia"/>
        </w:rPr>
        <w:t>为初级安检员</w:t>
      </w:r>
      <w:r>
        <w:rPr>
          <w:rFonts w:hint="eastAsia"/>
        </w:rPr>
        <w:t>技能</w:t>
      </w:r>
      <w:r w:rsidRPr="00F02458">
        <w:rPr>
          <w:rFonts w:hint="eastAsia"/>
        </w:rPr>
        <w:t>、中级安检员</w:t>
      </w:r>
      <w:r>
        <w:rPr>
          <w:rFonts w:hint="eastAsia"/>
        </w:rPr>
        <w:t>技能和</w:t>
      </w:r>
      <w:r w:rsidRPr="00F02458">
        <w:rPr>
          <w:rFonts w:hint="eastAsia"/>
        </w:rPr>
        <w:t>高级安检员</w:t>
      </w:r>
      <w:r>
        <w:rPr>
          <w:rFonts w:hint="eastAsia"/>
        </w:rPr>
        <w:t>技能</w:t>
      </w:r>
      <w:r w:rsidRPr="00F02458">
        <w:rPr>
          <w:rFonts w:hint="eastAsia"/>
        </w:rPr>
        <w:t>。</w:t>
      </w:r>
    </w:p>
    <w:p w14:paraId="3660EC87" w14:textId="77777777" w:rsidR="00A03D07" w:rsidRDefault="00A03D07" w:rsidP="00A03D07">
      <w:pPr>
        <w:pStyle w:val="afff3"/>
        <w:spacing w:before="312" w:after="312"/>
        <w:rPr>
          <w:szCs w:val="21"/>
        </w:rPr>
      </w:pPr>
      <w:bookmarkStart w:id="44" w:name="_Toc215829713"/>
      <w:r w:rsidRPr="00F02458">
        <w:rPr>
          <w:rFonts w:hint="eastAsia"/>
          <w:szCs w:val="21"/>
        </w:rPr>
        <w:t>基本要求</w:t>
      </w:r>
      <w:bookmarkEnd w:id="44"/>
    </w:p>
    <w:p w14:paraId="67D9BB55" w14:textId="79A98D9D" w:rsidR="00B15DFD" w:rsidRPr="00F02458" w:rsidRDefault="00CD36AB" w:rsidP="00B15DFD">
      <w:pPr>
        <w:pStyle w:val="afff4"/>
        <w:spacing w:before="156" w:after="156"/>
      </w:pPr>
      <w:bookmarkStart w:id="45" w:name="_Toc215829714"/>
      <w:bookmarkEnd w:id="36"/>
      <w:bookmarkEnd w:id="37"/>
      <w:r>
        <w:rPr>
          <w:rFonts w:hint="eastAsia"/>
        </w:rPr>
        <w:t>基本条件</w:t>
      </w:r>
      <w:bookmarkEnd w:id="45"/>
    </w:p>
    <w:p w14:paraId="2EB089D3" w14:textId="49601353" w:rsidR="00B15DFD" w:rsidRPr="00F02458" w:rsidRDefault="00B15DFD" w:rsidP="00CD36AB">
      <w:pPr>
        <w:pStyle w:val="affffff5"/>
        <w:ind w:firstLine="420"/>
      </w:pPr>
      <w:r w:rsidRPr="00F02458">
        <w:rPr>
          <w:rFonts w:hint="eastAsia"/>
        </w:rPr>
        <w:t>具有较强的观察、分析、判断、表达和沟通</w:t>
      </w:r>
      <w:r>
        <w:rPr>
          <w:rFonts w:hint="eastAsia"/>
        </w:rPr>
        <w:t>能力，具有良好的空间感、形体感知、嗅觉、身体灵活性和动作协调性，</w:t>
      </w:r>
      <w:r w:rsidRPr="00F02458">
        <w:rPr>
          <w:rFonts w:hint="eastAsia"/>
        </w:rPr>
        <w:t>无残疾、无口吃，无色盲、色弱</w:t>
      </w:r>
      <w:r>
        <w:rPr>
          <w:rFonts w:hint="eastAsia"/>
        </w:rPr>
        <w:t>。</w:t>
      </w:r>
      <w:r w:rsidRPr="00F02458">
        <w:rPr>
          <w:rFonts w:hint="eastAsia"/>
        </w:rPr>
        <w:t>初中毕业及以上学历</w:t>
      </w:r>
      <w:r>
        <w:rPr>
          <w:rFonts w:hint="eastAsia"/>
        </w:rPr>
        <w:t>。</w:t>
      </w:r>
    </w:p>
    <w:p w14:paraId="0E3BB028" w14:textId="28E2B1CF" w:rsidR="00E27F70" w:rsidRPr="00F02458" w:rsidRDefault="00E27F70" w:rsidP="002850DB">
      <w:pPr>
        <w:pStyle w:val="afff4"/>
        <w:spacing w:before="156" w:after="156"/>
      </w:pPr>
      <w:bookmarkStart w:id="46" w:name="_Toc215829715"/>
      <w:r w:rsidRPr="00F02458">
        <w:rPr>
          <w:rFonts w:hint="eastAsia"/>
        </w:rPr>
        <w:t>职业道德</w:t>
      </w:r>
      <w:r w:rsidR="00B15DFD">
        <w:rPr>
          <w:rFonts w:hint="eastAsia"/>
        </w:rPr>
        <w:t>和守则</w:t>
      </w:r>
      <w:bookmarkEnd w:id="46"/>
    </w:p>
    <w:p w14:paraId="0F4291BA" w14:textId="650ED88E" w:rsidR="00E669EE" w:rsidRPr="003A3DDA" w:rsidRDefault="00C61F67" w:rsidP="00E669EE">
      <w:pPr>
        <w:pStyle w:val="affffff5"/>
        <w:ind w:firstLine="420"/>
      </w:pPr>
      <w:r w:rsidRPr="003A3DDA">
        <w:t>安检员应了解职业道德</w:t>
      </w:r>
      <w:r w:rsidR="00B15DFD">
        <w:t>与职业守则</w:t>
      </w:r>
      <w:r w:rsidRPr="003A3DDA">
        <w:t>的含义和特点</w:t>
      </w:r>
      <w:r w:rsidR="003A3DDA">
        <w:t>，包括</w:t>
      </w:r>
      <w:r w:rsidR="00443E66">
        <w:t>责任心、纪律性、保密意识、服务意识、风险意识、职业形象</w:t>
      </w:r>
      <w:r w:rsidR="005B06C5">
        <w:t>、岗位意识、</w:t>
      </w:r>
      <w:r w:rsidR="00AB0E28">
        <w:t>规范勤务、</w:t>
      </w:r>
      <w:r w:rsidR="005B06C5">
        <w:t>团结协作</w:t>
      </w:r>
      <w:r w:rsidR="00443E66">
        <w:t>等。</w:t>
      </w:r>
    </w:p>
    <w:p w14:paraId="2C73C984" w14:textId="77777777" w:rsidR="00E27F70" w:rsidRPr="00F02458" w:rsidRDefault="00E27F70" w:rsidP="002850DB">
      <w:pPr>
        <w:pStyle w:val="afff4"/>
        <w:spacing w:before="156" w:after="156"/>
      </w:pPr>
      <w:bookmarkStart w:id="47" w:name="_Toc215829716"/>
      <w:r w:rsidRPr="00F02458">
        <w:rPr>
          <w:rFonts w:hint="eastAsia"/>
        </w:rPr>
        <w:t>基础知识</w:t>
      </w:r>
      <w:bookmarkEnd w:id="47"/>
    </w:p>
    <w:p w14:paraId="7106A045" w14:textId="77777777" w:rsidR="00E27F70" w:rsidRPr="00991864" w:rsidRDefault="00E27F70" w:rsidP="002850DB">
      <w:pPr>
        <w:pStyle w:val="afff5"/>
        <w:spacing w:before="156" w:after="156"/>
        <w:rPr>
          <w:rFonts w:ascii="黑体" w:eastAsia="黑体" w:hAnsi="黑体" w:hint="eastAsia"/>
        </w:rPr>
      </w:pPr>
      <w:r w:rsidRPr="00991864">
        <w:rPr>
          <w:rFonts w:ascii="黑体" w:eastAsia="黑体" w:hAnsi="黑体" w:hint="eastAsia"/>
        </w:rPr>
        <w:t>社会公共场所安全检查概述</w:t>
      </w:r>
    </w:p>
    <w:p w14:paraId="263F76AC" w14:textId="732BBECE" w:rsidR="00A75F89" w:rsidRPr="00A75F89" w:rsidRDefault="00A75F89" w:rsidP="00A75F89">
      <w:pPr>
        <w:pStyle w:val="affffff5"/>
        <w:ind w:firstLine="420"/>
      </w:pPr>
      <w:r>
        <w:rPr>
          <w:rFonts w:hint="eastAsia"/>
        </w:rPr>
        <w:lastRenderedPageBreak/>
        <w:t>安检员</w:t>
      </w:r>
      <w:r w:rsidR="00636EFF">
        <w:rPr>
          <w:rFonts w:hint="eastAsia"/>
        </w:rPr>
        <w:t>应</w:t>
      </w:r>
      <w:r>
        <w:rPr>
          <w:rFonts w:hint="eastAsia"/>
        </w:rPr>
        <w:t>了解以下</w:t>
      </w:r>
      <w:r w:rsidR="00004F5A">
        <w:rPr>
          <w:rFonts w:hint="eastAsia"/>
        </w:rPr>
        <w:t>社会公共</w:t>
      </w:r>
      <w:r w:rsidR="00004F5A">
        <w:t>场所安全检查知识</w:t>
      </w:r>
      <w:r>
        <w:rPr>
          <w:rFonts w:hint="eastAsia"/>
        </w:rPr>
        <w:t>：</w:t>
      </w:r>
    </w:p>
    <w:p w14:paraId="6BB864D8" w14:textId="05D23BB6" w:rsidR="00E27F70" w:rsidRPr="00F02458" w:rsidRDefault="00E27F70" w:rsidP="00122882">
      <w:pPr>
        <w:pStyle w:val="affffffffffffe"/>
        <w:numPr>
          <w:ilvl w:val="0"/>
          <w:numId w:val="38"/>
        </w:numPr>
        <w:tabs>
          <w:tab w:val="clear" w:pos="360"/>
          <w:tab w:val="clear" w:pos="2039"/>
        </w:tabs>
        <w:ind w:left="709" w:hanging="283"/>
        <w:jc w:val="both"/>
        <w:rPr>
          <w:rFonts w:ascii="宋体" w:hAnsi="宋体" w:hint="eastAsia"/>
          <w:szCs w:val="21"/>
        </w:rPr>
      </w:pPr>
      <w:r w:rsidRPr="00F02458">
        <w:rPr>
          <w:rFonts w:ascii="宋体" w:hAnsi="宋体" w:hint="eastAsia"/>
          <w:szCs w:val="21"/>
        </w:rPr>
        <w:t>社会公共场所安全检查</w:t>
      </w:r>
      <w:r w:rsidR="00A368FB">
        <w:rPr>
          <w:rFonts w:ascii="宋体" w:hAnsi="宋体" w:hint="eastAsia"/>
          <w:szCs w:val="21"/>
        </w:rPr>
        <w:t>内容</w:t>
      </w:r>
      <w:r w:rsidRPr="00F02458">
        <w:rPr>
          <w:rFonts w:ascii="宋体" w:hAnsi="宋体" w:hint="eastAsia"/>
          <w:szCs w:val="21"/>
        </w:rPr>
        <w:t>；</w:t>
      </w:r>
    </w:p>
    <w:p w14:paraId="1C01B3CC" w14:textId="6D495F73" w:rsidR="00E27F70" w:rsidRPr="00F02458" w:rsidRDefault="00E27F70" w:rsidP="00122882">
      <w:pPr>
        <w:pStyle w:val="affffffffffffe"/>
        <w:numPr>
          <w:ilvl w:val="0"/>
          <w:numId w:val="38"/>
        </w:numPr>
        <w:tabs>
          <w:tab w:val="clear" w:pos="360"/>
          <w:tab w:val="clear" w:pos="2039"/>
        </w:tabs>
        <w:ind w:left="709" w:hanging="283"/>
        <w:jc w:val="both"/>
        <w:rPr>
          <w:rFonts w:ascii="宋体" w:hAnsi="宋体" w:hint="eastAsia"/>
          <w:szCs w:val="21"/>
        </w:rPr>
      </w:pPr>
      <w:r w:rsidRPr="00F02458">
        <w:rPr>
          <w:rFonts w:ascii="宋体" w:hAnsi="宋体" w:hint="eastAsia"/>
          <w:szCs w:val="21"/>
        </w:rPr>
        <w:t>社会公共场所安全检查机构；</w:t>
      </w:r>
    </w:p>
    <w:p w14:paraId="085B605F" w14:textId="32DFB0AB" w:rsidR="00E27F70" w:rsidRPr="00F02458" w:rsidRDefault="00E27F70" w:rsidP="00122882">
      <w:pPr>
        <w:pStyle w:val="affffffffffffe"/>
        <w:numPr>
          <w:ilvl w:val="0"/>
          <w:numId w:val="38"/>
        </w:numPr>
        <w:tabs>
          <w:tab w:val="clear" w:pos="360"/>
          <w:tab w:val="clear" w:pos="2039"/>
        </w:tabs>
        <w:ind w:left="709" w:hanging="283"/>
        <w:jc w:val="both"/>
        <w:rPr>
          <w:rFonts w:ascii="宋体" w:hAnsi="宋体" w:hint="eastAsia"/>
          <w:szCs w:val="21"/>
        </w:rPr>
      </w:pPr>
      <w:r w:rsidRPr="00F02458">
        <w:rPr>
          <w:rFonts w:ascii="宋体" w:hAnsi="宋体" w:hint="eastAsia"/>
          <w:szCs w:val="21"/>
        </w:rPr>
        <w:t>社会公共场所安全检查岗位职责；</w:t>
      </w:r>
    </w:p>
    <w:p w14:paraId="348CC606" w14:textId="153CCDD6" w:rsidR="00E27F70" w:rsidRPr="00F02458" w:rsidRDefault="00325758" w:rsidP="00122882">
      <w:pPr>
        <w:pStyle w:val="affffffffffffe"/>
        <w:numPr>
          <w:ilvl w:val="0"/>
          <w:numId w:val="38"/>
        </w:numPr>
        <w:tabs>
          <w:tab w:val="clear" w:pos="360"/>
          <w:tab w:val="clear" w:pos="2039"/>
        </w:tabs>
        <w:ind w:left="709" w:hanging="283"/>
        <w:jc w:val="both"/>
        <w:rPr>
          <w:rFonts w:ascii="宋体" w:hAnsi="宋体" w:hint="eastAsia"/>
          <w:szCs w:val="21"/>
        </w:rPr>
      </w:pPr>
      <w:r>
        <w:rPr>
          <w:rFonts w:ascii="宋体" w:hAnsi="宋体" w:hint="eastAsia"/>
          <w:szCs w:val="21"/>
        </w:rPr>
        <w:t>社会公共场所安全检查工作程序</w:t>
      </w:r>
      <w:r w:rsidR="002252CC">
        <w:rPr>
          <w:rFonts w:ascii="宋体" w:hAnsi="宋体" w:hint="eastAsia"/>
          <w:szCs w:val="21"/>
        </w:rPr>
        <w:t>。</w:t>
      </w:r>
    </w:p>
    <w:p w14:paraId="17959FC9" w14:textId="77777777" w:rsidR="00E27F70" w:rsidRPr="00991864" w:rsidRDefault="00E27F70" w:rsidP="005A15A7">
      <w:pPr>
        <w:pStyle w:val="afff5"/>
        <w:spacing w:before="156" w:after="156"/>
        <w:rPr>
          <w:rFonts w:ascii="黑体" w:eastAsia="黑体" w:hAnsi="黑体" w:hint="eastAsia"/>
        </w:rPr>
      </w:pPr>
      <w:r w:rsidRPr="00991864">
        <w:rPr>
          <w:rFonts w:ascii="黑体" w:eastAsia="黑体" w:hAnsi="黑体" w:hint="eastAsia"/>
        </w:rPr>
        <w:t>相关法律法规、部门规章、规范性文件及标准等知识</w:t>
      </w:r>
    </w:p>
    <w:p w14:paraId="621FA00F" w14:textId="75244011" w:rsidR="00A75F89" w:rsidRPr="00A75F89" w:rsidRDefault="00A75F89" w:rsidP="00A75F89">
      <w:pPr>
        <w:pStyle w:val="affffff5"/>
        <w:ind w:firstLine="420"/>
      </w:pPr>
      <w:r>
        <w:rPr>
          <w:rFonts w:hint="eastAsia"/>
        </w:rPr>
        <w:t>安检员</w:t>
      </w:r>
      <w:r w:rsidR="00636EFF">
        <w:rPr>
          <w:rFonts w:hint="eastAsia"/>
        </w:rPr>
        <w:t>应</w:t>
      </w:r>
      <w:r>
        <w:rPr>
          <w:rFonts w:hint="eastAsia"/>
        </w:rPr>
        <w:t>了解相关</w:t>
      </w:r>
      <w:r w:rsidR="006A0383">
        <w:rPr>
          <w:rFonts w:hint="eastAsia"/>
        </w:rPr>
        <w:t>的法律法规、部门规章、规范性文件和标准</w:t>
      </w:r>
      <w:r w:rsidR="00A368FB">
        <w:rPr>
          <w:rFonts w:hint="eastAsia"/>
        </w:rPr>
        <w:t>等</w:t>
      </w:r>
      <w:r w:rsidR="006A0383">
        <w:rPr>
          <w:rFonts w:hint="eastAsia"/>
        </w:rPr>
        <w:t>知识。</w:t>
      </w:r>
    </w:p>
    <w:p w14:paraId="5BF147BB" w14:textId="6025EF9C" w:rsidR="00E27F70" w:rsidRPr="00991864" w:rsidRDefault="00E27F70" w:rsidP="009F4E82">
      <w:pPr>
        <w:pStyle w:val="afff5"/>
        <w:spacing w:before="156" w:after="156"/>
        <w:rPr>
          <w:rFonts w:hint="eastAsia"/>
        </w:rPr>
      </w:pPr>
      <w:r w:rsidRPr="007654A5">
        <w:rPr>
          <w:rFonts w:ascii="黑体" w:eastAsia="黑体" w:hAnsi="黑体" w:hint="eastAsia"/>
        </w:rPr>
        <w:t>安全检查设施设备</w:t>
      </w:r>
      <w:r w:rsidR="009F4E82" w:rsidRPr="009F4E82">
        <w:rPr>
          <w:rFonts w:ascii="黑体" w:eastAsia="黑体" w:hAnsi="黑体" w:hint="eastAsia"/>
        </w:rPr>
        <w:t>相关知识</w:t>
      </w:r>
    </w:p>
    <w:p w14:paraId="5259CB24" w14:textId="3AFA7A17" w:rsidR="00A75F89" w:rsidRPr="00A75F89" w:rsidRDefault="00A75F89" w:rsidP="00A75F89">
      <w:pPr>
        <w:pStyle w:val="affffff5"/>
        <w:ind w:firstLine="420"/>
      </w:pPr>
      <w:r>
        <w:rPr>
          <w:rFonts w:hint="eastAsia"/>
        </w:rPr>
        <w:t>安检员</w:t>
      </w:r>
      <w:r w:rsidR="00636EFF">
        <w:rPr>
          <w:rFonts w:hint="eastAsia"/>
        </w:rPr>
        <w:t>应</w:t>
      </w:r>
      <w:r>
        <w:rPr>
          <w:rFonts w:hint="eastAsia"/>
        </w:rPr>
        <w:t>了解以下安全检查设施设备知识：</w:t>
      </w:r>
    </w:p>
    <w:p w14:paraId="59D307BB" w14:textId="77777777" w:rsidR="00E27F70" w:rsidRPr="00F02458" w:rsidRDefault="00E27F70" w:rsidP="00122882">
      <w:pPr>
        <w:pStyle w:val="affffffffffffe"/>
        <w:numPr>
          <w:ilvl w:val="0"/>
          <w:numId w:val="35"/>
        </w:numPr>
        <w:tabs>
          <w:tab w:val="clear" w:pos="360"/>
          <w:tab w:val="clear" w:pos="2039"/>
        </w:tabs>
        <w:ind w:left="709" w:hanging="283"/>
        <w:jc w:val="both"/>
        <w:rPr>
          <w:rFonts w:ascii="宋体" w:hAnsi="宋体" w:hint="eastAsia"/>
          <w:szCs w:val="21"/>
        </w:rPr>
      </w:pPr>
      <w:r w:rsidRPr="00F02458">
        <w:rPr>
          <w:rFonts w:ascii="宋体" w:hAnsi="宋体" w:hint="eastAsia"/>
          <w:szCs w:val="21"/>
        </w:rPr>
        <w:t>常规安检设备相关知识；</w:t>
      </w:r>
    </w:p>
    <w:p w14:paraId="0FDC811B" w14:textId="67959565" w:rsidR="00E27F70" w:rsidRDefault="00E27F70" w:rsidP="00122882">
      <w:pPr>
        <w:pStyle w:val="affffffffffffe"/>
        <w:numPr>
          <w:ilvl w:val="0"/>
          <w:numId w:val="35"/>
        </w:numPr>
        <w:tabs>
          <w:tab w:val="clear" w:pos="360"/>
          <w:tab w:val="clear" w:pos="2039"/>
        </w:tabs>
        <w:ind w:left="709" w:hanging="283"/>
        <w:jc w:val="both"/>
        <w:rPr>
          <w:rFonts w:ascii="宋体" w:hAnsi="宋体" w:hint="eastAsia"/>
          <w:szCs w:val="21"/>
        </w:rPr>
      </w:pPr>
      <w:r w:rsidRPr="00F02458">
        <w:rPr>
          <w:rFonts w:ascii="宋体" w:hAnsi="宋体" w:hint="eastAsia"/>
          <w:szCs w:val="21"/>
        </w:rPr>
        <w:t>防爆</w:t>
      </w:r>
      <w:r w:rsidR="00154CB7">
        <w:rPr>
          <w:rFonts w:ascii="宋体" w:hAnsi="宋体" w:hint="eastAsia"/>
          <w:szCs w:val="21"/>
        </w:rPr>
        <w:t>处置</w:t>
      </w:r>
      <w:r w:rsidRPr="00F02458">
        <w:rPr>
          <w:rFonts w:ascii="宋体" w:hAnsi="宋体" w:hint="eastAsia"/>
          <w:szCs w:val="21"/>
        </w:rPr>
        <w:t>设备相关知识；</w:t>
      </w:r>
    </w:p>
    <w:p w14:paraId="4E6E7C56" w14:textId="198E3432" w:rsidR="00A368FB" w:rsidRPr="00F02458" w:rsidRDefault="00A368FB" w:rsidP="00122882">
      <w:pPr>
        <w:pStyle w:val="affffffffffffe"/>
        <w:numPr>
          <w:ilvl w:val="0"/>
          <w:numId w:val="35"/>
        </w:numPr>
        <w:tabs>
          <w:tab w:val="clear" w:pos="360"/>
          <w:tab w:val="clear" w:pos="2039"/>
        </w:tabs>
        <w:ind w:left="709" w:hanging="283"/>
        <w:jc w:val="both"/>
        <w:rPr>
          <w:rFonts w:ascii="宋体" w:hAnsi="宋体" w:hint="eastAsia"/>
          <w:szCs w:val="21"/>
        </w:rPr>
      </w:pPr>
      <w:r>
        <w:rPr>
          <w:rFonts w:ascii="宋体" w:hAnsi="宋体"/>
          <w:szCs w:val="21"/>
        </w:rPr>
        <w:t>防暴设备相关知识；</w:t>
      </w:r>
    </w:p>
    <w:p w14:paraId="19519911" w14:textId="6E196ADF" w:rsidR="00E27F70" w:rsidRPr="00F02458" w:rsidRDefault="00E27F70" w:rsidP="00122882">
      <w:pPr>
        <w:pStyle w:val="affffffffffffe"/>
        <w:numPr>
          <w:ilvl w:val="0"/>
          <w:numId w:val="35"/>
        </w:numPr>
        <w:tabs>
          <w:tab w:val="clear" w:pos="360"/>
          <w:tab w:val="clear" w:pos="2039"/>
        </w:tabs>
        <w:ind w:left="709" w:hanging="283"/>
        <w:jc w:val="both"/>
        <w:rPr>
          <w:rFonts w:ascii="宋体" w:hAnsi="宋体" w:hint="eastAsia"/>
          <w:szCs w:val="21"/>
        </w:rPr>
      </w:pPr>
      <w:r w:rsidRPr="00F02458">
        <w:rPr>
          <w:rFonts w:ascii="宋体" w:hAnsi="宋体" w:hint="eastAsia"/>
          <w:szCs w:val="21"/>
        </w:rPr>
        <w:t>安检信息化与智能化相关知识</w:t>
      </w:r>
      <w:r w:rsidR="009F4E82">
        <w:rPr>
          <w:rFonts w:ascii="宋体" w:hAnsi="宋体" w:hint="eastAsia"/>
          <w:szCs w:val="21"/>
        </w:rPr>
        <w:t>。</w:t>
      </w:r>
    </w:p>
    <w:p w14:paraId="6A69D3C0" w14:textId="77777777" w:rsidR="00E27F70" w:rsidRPr="00991864" w:rsidRDefault="00E27F70" w:rsidP="005A15A7">
      <w:pPr>
        <w:pStyle w:val="afff5"/>
        <w:spacing w:before="156" w:after="156"/>
        <w:rPr>
          <w:rFonts w:ascii="黑体" w:eastAsia="黑体" w:hAnsi="黑体" w:hint="eastAsia"/>
        </w:rPr>
      </w:pPr>
      <w:r w:rsidRPr="00991864">
        <w:rPr>
          <w:rFonts w:ascii="黑体" w:eastAsia="黑体" w:hAnsi="黑体" w:hint="eastAsia"/>
        </w:rPr>
        <w:t>劳动保护知识</w:t>
      </w:r>
    </w:p>
    <w:p w14:paraId="78ED5DE3" w14:textId="1A90E686" w:rsidR="00A75F89" w:rsidRPr="00A75F89" w:rsidRDefault="00A75F89" w:rsidP="00A75F89">
      <w:pPr>
        <w:pStyle w:val="affffff5"/>
        <w:ind w:firstLine="420"/>
      </w:pPr>
      <w:r>
        <w:rPr>
          <w:rFonts w:hint="eastAsia"/>
        </w:rPr>
        <w:t>安检员</w:t>
      </w:r>
      <w:r w:rsidR="00636EFF">
        <w:rPr>
          <w:rFonts w:hint="eastAsia"/>
        </w:rPr>
        <w:t>应</w:t>
      </w:r>
      <w:r w:rsidR="000D7821">
        <w:rPr>
          <w:rFonts w:hint="eastAsia"/>
        </w:rPr>
        <w:t>掌握</w:t>
      </w:r>
      <w:r>
        <w:rPr>
          <w:rFonts w:hint="eastAsia"/>
        </w:rPr>
        <w:t>以下劳动保护知识：</w:t>
      </w:r>
    </w:p>
    <w:p w14:paraId="4537D84F" w14:textId="77777777" w:rsidR="00E27F70" w:rsidRPr="00F02458" w:rsidRDefault="00E27F70" w:rsidP="00122882">
      <w:pPr>
        <w:pStyle w:val="affffffffffffe"/>
        <w:numPr>
          <w:ilvl w:val="0"/>
          <w:numId w:val="36"/>
        </w:numPr>
        <w:tabs>
          <w:tab w:val="clear" w:pos="360"/>
          <w:tab w:val="clear" w:pos="2039"/>
        </w:tabs>
        <w:ind w:left="709" w:hanging="283"/>
        <w:jc w:val="both"/>
        <w:rPr>
          <w:rFonts w:ascii="宋体" w:hAnsi="宋体" w:hint="eastAsia"/>
          <w:szCs w:val="21"/>
        </w:rPr>
      </w:pPr>
      <w:r w:rsidRPr="00F02458">
        <w:rPr>
          <w:rFonts w:ascii="宋体" w:hAnsi="宋体" w:hint="eastAsia"/>
          <w:szCs w:val="21"/>
        </w:rPr>
        <w:t>劳动保护相关知识</w:t>
      </w:r>
      <w:r w:rsidR="007929F5" w:rsidRPr="00F02458">
        <w:rPr>
          <w:rFonts w:ascii="宋体" w:hAnsi="宋体" w:hint="eastAsia"/>
          <w:szCs w:val="21"/>
        </w:rPr>
        <w:t>；</w:t>
      </w:r>
    </w:p>
    <w:p w14:paraId="0A721882" w14:textId="7314554D" w:rsidR="00E27F70" w:rsidRPr="00F02458" w:rsidRDefault="00E27F70" w:rsidP="00122882">
      <w:pPr>
        <w:pStyle w:val="affffffffffffe"/>
        <w:numPr>
          <w:ilvl w:val="0"/>
          <w:numId w:val="36"/>
        </w:numPr>
        <w:tabs>
          <w:tab w:val="clear" w:pos="360"/>
          <w:tab w:val="clear" w:pos="2039"/>
        </w:tabs>
        <w:ind w:left="709" w:hanging="283"/>
        <w:jc w:val="both"/>
        <w:rPr>
          <w:rFonts w:ascii="宋体" w:hAnsi="宋体" w:hint="eastAsia"/>
          <w:szCs w:val="21"/>
        </w:rPr>
      </w:pPr>
      <w:r w:rsidRPr="00F02458">
        <w:rPr>
          <w:rFonts w:ascii="宋体" w:hAnsi="宋体" w:hint="eastAsia"/>
          <w:szCs w:val="21"/>
        </w:rPr>
        <w:t>安全防护相关知识</w:t>
      </w:r>
      <w:r w:rsidR="009F4E82">
        <w:rPr>
          <w:rFonts w:ascii="宋体" w:hAnsi="宋体" w:hint="eastAsia"/>
          <w:szCs w:val="21"/>
        </w:rPr>
        <w:t>。</w:t>
      </w:r>
    </w:p>
    <w:p w14:paraId="5622E37B" w14:textId="77777777" w:rsidR="00E27F70" w:rsidRPr="00991864" w:rsidRDefault="00E27F70" w:rsidP="005A15A7">
      <w:pPr>
        <w:pStyle w:val="afff5"/>
        <w:spacing w:before="156" w:after="156"/>
        <w:rPr>
          <w:rFonts w:ascii="黑体" w:eastAsia="黑体" w:hAnsi="黑体" w:hint="eastAsia"/>
        </w:rPr>
      </w:pPr>
      <w:r w:rsidRPr="00991864">
        <w:rPr>
          <w:rFonts w:ascii="黑体" w:eastAsia="黑体" w:hAnsi="黑体" w:hint="eastAsia"/>
        </w:rPr>
        <w:t>英语知识</w:t>
      </w:r>
    </w:p>
    <w:p w14:paraId="137DBEA0" w14:textId="425AF86C" w:rsidR="00636EFF" w:rsidRPr="00CD1D5D" w:rsidRDefault="00636EFF" w:rsidP="00636EFF">
      <w:pPr>
        <w:pStyle w:val="affffff5"/>
        <w:ind w:firstLine="420"/>
      </w:pPr>
      <w:r>
        <w:rPr>
          <w:rFonts w:hint="eastAsia"/>
        </w:rPr>
        <w:t>安检员应掌握安检场景常见英语对话用语</w:t>
      </w:r>
      <w:r w:rsidR="009F4E82">
        <w:rPr>
          <w:rFonts w:hint="eastAsia"/>
        </w:rPr>
        <w:t>。</w:t>
      </w:r>
    </w:p>
    <w:p w14:paraId="5A06CAE7" w14:textId="7D5938F2" w:rsidR="00E27F70" w:rsidRPr="00991864" w:rsidRDefault="00E27F70" w:rsidP="005A15A7">
      <w:pPr>
        <w:pStyle w:val="afff5"/>
        <w:spacing w:before="156" w:after="156"/>
        <w:rPr>
          <w:rFonts w:ascii="黑体" w:eastAsia="黑体" w:hAnsi="黑体" w:hint="eastAsia"/>
        </w:rPr>
      </w:pPr>
      <w:r w:rsidRPr="00991864">
        <w:rPr>
          <w:rFonts w:ascii="黑体" w:eastAsia="黑体" w:hAnsi="黑体" w:hint="eastAsia"/>
        </w:rPr>
        <w:t>服务、礼仪基本知识</w:t>
      </w:r>
    </w:p>
    <w:p w14:paraId="7120E6C8" w14:textId="03C8F938" w:rsidR="00E27F70" w:rsidRPr="00122882" w:rsidRDefault="00CD1D5D" w:rsidP="00122882">
      <w:pPr>
        <w:pStyle w:val="affffff5"/>
        <w:ind w:firstLine="420"/>
        <w:rPr>
          <w:rFonts w:hint="eastAsia"/>
        </w:rPr>
      </w:pPr>
      <w:r>
        <w:rPr>
          <w:rFonts w:hint="eastAsia"/>
        </w:rPr>
        <w:t>安检员</w:t>
      </w:r>
      <w:r w:rsidR="00636EFF">
        <w:rPr>
          <w:rFonts w:hint="eastAsia"/>
        </w:rPr>
        <w:t>应</w:t>
      </w:r>
      <w:r w:rsidR="002E1FA9">
        <w:rPr>
          <w:rFonts w:hint="eastAsia"/>
        </w:rPr>
        <w:t>掌握</w:t>
      </w:r>
      <w:r>
        <w:rPr>
          <w:rFonts w:hint="eastAsia"/>
        </w:rPr>
        <w:t>以下服务和礼仪基本知识：</w:t>
      </w:r>
    </w:p>
    <w:p w14:paraId="35024D64" w14:textId="77777777" w:rsidR="00122882" w:rsidRDefault="00122882" w:rsidP="00122882">
      <w:pPr>
        <w:pStyle w:val="affffffffffffe"/>
        <w:numPr>
          <w:ilvl w:val="0"/>
          <w:numId w:val="37"/>
        </w:numPr>
        <w:tabs>
          <w:tab w:val="clear" w:pos="360"/>
          <w:tab w:val="clear" w:pos="2039"/>
        </w:tabs>
        <w:ind w:left="709" w:hanging="283"/>
        <w:jc w:val="both"/>
        <w:rPr>
          <w:rFonts w:ascii="宋体" w:hAnsi="宋体"/>
          <w:szCs w:val="21"/>
        </w:rPr>
      </w:pPr>
      <w:r w:rsidRPr="00122882">
        <w:rPr>
          <w:rFonts w:ascii="宋体" w:hAnsi="宋体" w:hint="eastAsia"/>
          <w:szCs w:val="21"/>
        </w:rPr>
        <w:t>着装礼仪、称呼与礼貌用语；</w:t>
      </w:r>
    </w:p>
    <w:p w14:paraId="16427CAC" w14:textId="500D9B0E" w:rsidR="00E27F70" w:rsidRPr="00F02458" w:rsidRDefault="00E27F70" w:rsidP="00122882">
      <w:pPr>
        <w:pStyle w:val="affffffffffffe"/>
        <w:numPr>
          <w:ilvl w:val="0"/>
          <w:numId w:val="37"/>
        </w:numPr>
        <w:tabs>
          <w:tab w:val="clear" w:pos="360"/>
          <w:tab w:val="clear" w:pos="2039"/>
        </w:tabs>
        <w:ind w:left="709" w:hanging="283"/>
        <w:jc w:val="both"/>
        <w:rPr>
          <w:rFonts w:ascii="宋体" w:hAnsi="宋体" w:hint="eastAsia"/>
          <w:szCs w:val="21"/>
        </w:rPr>
      </w:pPr>
      <w:r w:rsidRPr="00F02458">
        <w:rPr>
          <w:rFonts w:ascii="宋体" w:hAnsi="宋体" w:hint="eastAsia"/>
          <w:szCs w:val="21"/>
        </w:rPr>
        <w:t>沟通、服务相关知识</w:t>
      </w:r>
      <w:r w:rsidR="00C81BB8" w:rsidRPr="00F02458">
        <w:rPr>
          <w:rFonts w:ascii="宋体" w:hAnsi="宋体" w:hint="eastAsia"/>
          <w:szCs w:val="21"/>
        </w:rPr>
        <w:t>；</w:t>
      </w:r>
    </w:p>
    <w:p w14:paraId="0FB58943" w14:textId="4AD6DBD8" w:rsidR="00E27F70" w:rsidRPr="00F02458" w:rsidRDefault="00E27F70" w:rsidP="00122882">
      <w:pPr>
        <w:pStyle w:val="affffffffffffe"/>
        <w:numPr>
          <w:ilvl w:val="0"/>
          <w:numId w:val="37"/>
        </w:numPr>
        <w:tabs>
          <w:tab w:val="clear" w:pos="360"/>
          <w:tab w:val="clear" w:pos="2039"/>
        </w:tabs>
        <w:ind w:left="709" w:hanging="283"/>
        <w:jc w:val="both"/>
        <w:rPr>
          <w:rFonts w:ascii="宋体" w:hAnsi="宋体" w:hint="eastAsia"/>
          <w:szCs w:val="21"/>
        </w:rPr>
      </w:pPr>
      <w:r w:rsidRPr="00F02458">
        <w:rPr>
          <w:rFonts w:ascii="宋体" w:hAnsi="宋体" w:hint="eastAsia"/>
          <w:szCs w:val="21"/>
        </w:rPr>
        <w:t>心理学基础知识；</w:t>
      </w:r>
    </w:p>
    <w:p w14:paraId="425F7A59" w14:textId="77777777" w:rsidR="00E27F70" w:rsidRPr="00F02458" w:rsidRDefault="00E27F70" w:rsidP="00122882">
      <w:pPr>
        <w:pStyle w:val="affffffffffffe"/>
        <w:numPr>
          <w:ilvl w:val="0"/>
          <w:numId w:val="37"/>
        </w:numPr>
        <w:tabs>
          <w:tab w:val="clear" w:pos="360"/>
          <w:tab w:val="clear" w:pos="2039"/>
        </w:tabs>
        <w:ind w:left="709" w:hanging="283"/>
        <w:jc w:val="both"/>
        <w:rPr>
          <w:rFonts w:ascii="宋体" w:hAnsi="宋体" w:hint="eastAsia"/>
          <w:szCs w:val="21"/>
        </w:rPr>
      </w:pPr>
      <w:r w:rsidRPr="00F02458">
        <w:rPr>
          <w:rFonts w:ascii="宋体" w:hAnsi="宋体" w:hint="eastAsia"/>
          <w:szCs w:val="21"/>
        </w:rPr>
        <w:t>国内少数民族相关知识；</w:t>
      </w:r>
    </w:p>
    <w:p w14:paraId="63E58C36" w14:textId="2F0879CF" w:rsidR="00E27F70" w:rsidRPr="00F02458" w:rsidRDefault="00E27F70" w:rsidP="00122882">
      <w:pPr>
        <w:pStyle w:val="affffffffffffe"/>
        <w:numPr>
          <w:ilvl w:val="0"/>
          <w:numId w:val="37"/>
        </w:numPr>
        <w:tabs>
          <w:tab w:val="clear" w:pos="360"/>
          <w:tab w:val="clear" w:pos="2039"/>
        </w:tabs>
        <w:ind w:left="709" w:hanging="283"/>
        <w:jc w:val="both"/>
        <w:rPr>
          <w:rFonts w:ascii="宋体" w:hAnsi="宋体" w:hint="eastAsia"/>
          <w:szCs w:val="21"/>
        </w:rPr>
      </w:pPr>
      <w:r w:rsidRPr="00F02458">
        <w:rPr>
          <w:rFonts w:ascii="宋体" w:hAnsi="宋体" w:hint="eastAsia"/>
          <w:szCs w:val="21"/>
        </w:rPr>
        <w:t>涉外工作和外国风土人情相关知识</w:t>
      </w:r>
      <w:r w:rsidR="009F4E82">
        <w:rPr>
          <w:rFonts w:ascii="宋体" w:hAnsi="宋体" w:hint="eastAsia"/>
          <w:szCs w:val="21"/>
        </w:rPr>
        <w:t>。</w:t>
      </w:r>
    </w:p>
    <w:p w14:paraId="7840D253" w14:textId="77777777" w:rsidR="00E27F70" w:rsidRPr="00F02458" w:rsidRDefault="00E27F70" w:rsidP="00E27F70">
      <w:pPr>
        <w:spacing w:line="520" w:lineRule="exact"/>
        <w:ind w:firstLineChars="250" w:firstLine="800"/>
        <w:rPr>
          <w:rFonts w:ascii="仿宋_GB2312" w:eastAsia="仿宋_GB2312" w:hAnsi="仿宋_GB2312" w:hint="eastAsia"/>
          <w:sz w:val="32"/>
          <w:szCs w:val="28"/>
        </w:rPr>
      </w:pPr>
    </w:p>
    <w:p w14:paraId="69D1AAC4" w14:textId="77777777" w:rsidR="00E27F70" w:rsidRPr="00F02458" w:rsidRDefault="00E27F70" w:rsidP="00E27F70">
      <w:pPr>
        <w:widowControl/>
        <w:jc w:val="left"/>
        <w:rPr>
          <w:rFonts w:ascii="黑体" w:eastAsia="黑体" w:hAnsi="黑体" w:hint="eastAsia"/>
          <w:sz w:val="32"/>
          <w:szCs w:val="20"/>
        </w:rPr>
      </w:pPr>
      <w:r w:rsidRPr="00F02458">
        <w:rPr>
          <w:rFonts w:ascii="黑体" w:eastAsia="黑体" w:hAnsi="黑体" w:hint="eastAsia"/>
          <w:sz w:val="32"/>
        </w:rPr>
        <w:br w:type="page"/>
      </w:r>
    </w:p>
    <w:p w14:paraId="2B9121B5" w14:textId="77777777" w:rsidR="00E27F70" w:rsidRPr="00F02458" w:rsidRDefault="00E27F70" w:rsidP="00E27F70">
      <w:pPr>
        <w:widowControl/>
        <w:jc w:val="left"/>
        <w:rPr>
          <w:rFonts w:ascii="黑体" w:eastAsia="黑体" w:hAnsi="黑体" w:hint="eastAsia"/>
          <w:sz w:val="32"/>
        </w:rPr>
        <w:sectPr w:rsidR="00E27F70" w:rsidRPr="00F02458" w:rsidSect="001B5212">
          <w:type w:val="continuous"/>
          <w:pgSz w:w="11906" w:h="16838"/>
          <w:pgMar w:top="1418" w:right="1588" w:bottom="1531" w:left="1588" w:header="852" w:footer="992" w:gutter="0"/>
          <w:cols w:space="720"/>
          <w:docGrid w:type="lines" w:linePitch="312"/>
        </w:sectPr>
      </w:pPr>
    </w:p>
    <w:p w14:paraId="79C6E3EF" w14:textId="77777777" w:rsidR="00E27F70" w:rsidRPr="00F02458" w:rsidRDefault="00E27F70" w:rsidP="001B5D1D">
      <w:pPr>
        <w:pStyle w:val="afff3"/>
        <w:spacing w:before="312" w:after="312"/>
        <w:rPr>
          <w:szCs w:val="21"/>
        </w:rPr>
      </w:pPr>
      <w:bookmarkStart w:id="48" w:name="_Toc215829717"/>
      <w:r w:rsidRPr="00F02458">
        <w:rPr>
          <w:rFonts w:hint="eastAsia"/>
          <w:szCs w:val="21"/>
        </w:rPr>
        <w:lastRenderedPageBreak/>
        <w:t>技能要求</w:t>
      </w:r>
      <w:bookmarkEnd w:id="48"/>
    </w:p>
    <w:p w14:paraId="5E233717" w14:textId="34F757F8" w:rsidR="00E27F70" w:rsidRDefault="00E27F70" w:rsidP="001B5D1D">
      <w:pPr>
        <w:pStyle w:val="afff4"/>
        <w:spacing w:before="156" w:after="156"/>
      </w:pPr>
      <w:bookmarkStart w:id="49" w:name="_Toc215829718"/>
      <w:r w:rsidRPr="00F02458">
        <w:rPr>
          <w:rFonts w:hint="eastAsia"/>
        </w:rPr>
        <w:t>初级安检员</w:t>
      </w:r>
      <w:r w:rsidR="00275BC6">
        <w:rPr>
          <w:rFonts w:hint="eastAsia"/>
        </w:rPr>
        <w:t>技能</w:t>
      </w:r>
      <w:bookmarkEnd w:id="49"/>
    </w:p>
    <w:p w14:paraId="5DFA2E58" w14:textId="67347BC5" w:rsidR="00252E91" w:rsidRDefault="00102F89" w:rsidP="00102F89">
      <w:pPr>
        <w:pStyle w:val="affffff5"/>
        <w:ind w:firstLine="420"/>
      </w:pPr>
      <w:r>
        <w:rPr>
          <w:rFonts w:hint="eastAsia"/>
        </w:rPr>
        <w:t>初级安检员</w:t>
      </w:r>
      <w:r w:rsidR="00252E91">
        <w:t>应</w:t>
      </w:r>
      <w:r w:rsidR="00352513">
        <w:t>掌握</w:t>
      </w:r>
      <w:r w:rsidR="00252E91">
        <w:t>表1</w:t>
      </w:r>
      <w:r w:rsidR="0041305A">
        <w:rPr>
          <w:rFonts w:hint="eastAsia"/>
        </w:rPr>
        <w:t>中所列</w:t>
      </w:r>
      <w:r w:rsidR="00252E91">
        <w:t>的</w:t>
      </w:r>
      <w:r w:rsidR="001B03BA">
        <w:rPr>
          <w:rFonts w:hint="eastAsia"/>
        </w:rPr>
        <w:t>技能知识：</w:t>
      </w:r>
    </w:p>
    <w:p w14:paraId="08056385" w14:textId="37137CEC" w:rsidR="00102F89" w:rsidRPr="00122882" w:rsidRDefault="00252E91" w:rsidP="00CB5ABE">
      <w:pPr>
        <w:pStyle w:val="affffff5"/>
        <w:ind w:firstLine="420"/>
        <w:jc w:val="center"/>
        <w:rPr>
          <w:rFonts w:ascii="黑体" w:eastAsia="黑体" w:hAnsi="黑体"/>
          <w:bCs/>
        </w:rPr>
      </w:pPr>
      <w:r w:rsidRPr="00122882">
        <w:rPr>
          <w:rFonts w:ascii="黑体" w:eastAsia="黑体" w:hAnsi="黑体" w:hint="eastAsia"/>
          <w:bCs/>
        </w:rPr>
        <w:t>表</w:t>
      </w:r>
      <w:r w:rsidR="00103705" w:rsidRPr="00122882">
        <w:rPr>
          <w:rFonts w:ascii="黑体" w:eastAsia="黑体" w:hAnsi="黑体"/>
          <w:bCs/>
        </w:rPr>
        <w:t xml:space="preserve"> </w:t>
      </w:r>
      <w:r w:rsidRPr="00122882">
        <w:rPr>
          <w:rFonts w:ascii="黑体" w:eastAsia="黑体" w:hAnsi="黑体"/>
          <w:bCs/>
        </w:rPr>
        <w:t>1</w:t>
      </w:r>
      <w:r w:rsidR="00103705" w:rsidRPr="00122882">
        <w:rPr>
          <w:rFonts w:ascii="黑体" w:eastAsia="黑体" w:hAnsi="黑体" w:hint="eastAsia"/>
          <w:bCs/>
        </w:rPr>
        <w:t xml:space="preserve"> 初级安检员技能</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36"/>
        <w:gridCol w:w="6760"/>
        <w:gridCol w:w="5528"/>
      </w:tblGrid>
      <w:tr w:rsidR="00F02458" w:rsidRPr="00F02458" w14:paraId="2C5A414D" w14:textId="77777777" w:rsidTr="005D4F76">
        <w:trPr>
          <w:trHeight w:val="90"/>
        </w:trPr>
        <w:tc>
          <w:tcPr>
            <w:tcW w:w="663" w:type="dxa"/>
            <w:tcBorders>
              <w:top w:val="single" w:sz="4" w:space="0" w:color="auto"/>
              <w:left w:val="single" w:sz="4" w:space="0" w:color="auto"/>
              <w:bottom w:val="single" w:sz="4" w:space="0" w:color="auto"/>
              <w:right w:val="single" w:sz="4" w:space="0" w:color="auto"/>
            </w:tcBorders>
            <w:vAlign w:val="center"/>
            <w:hideMark/>
          </w:tcPr>
          <w:p w14:paraId="51C7A9F3"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项目</w:t>
            </w:r>
          </w:p>
        </w:tc>
        <w:tc>
          <w:tcPr>
            <w:tcW w:w="936" w:type="dxa"/>
            <w:tcBorders>
              <w:top w:val="single" w:sz="4" w:space="0" w:color="auto"/>
              <w:left w:val="single" w:sz="4" w:space="0" w:color="auto"/>
              <w:bottom w:val="single" w:sz="4" w:space="0" w:color="auto"/>
              <w:right w:val="single" w:sz="4" w:space="0" w:color="auto"/>
            </w:tcBorders>
            <w:vAlign w:val="center"/>
            <w:hideMark/>
          </w:tcPr>
          <w:p w14:paraId="73CFB7CD"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工作</w:t>
            </w:r>
          </w:p>
          <w:p w14:paraId="02CB1C3A"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内容</w:t>
            </w:r>
          </w:p>
        </w:tc>
        <w:tc>
          <w:tcPr>
            <w:tcW w:w="6760" w:type="dxa"/>
            <w:tcBorders>
              <w:top w:val="single" w:sz="4" w:space="0" w:color="auto"/>
              <w:left w:val="single" w:sz="4" w:space="0" w:color="auto"/>
              <w:bottom w:val="single" w:sz="4" w:space="0" w:color="auto"/>
              <w:right w:val="single" w:sz="4" w:space="0" w:color="auto"/>
            </w:tcBorders>
            <w:vAlign w:val="center"/>
            <w:hideMark/>
          </w:tcPr>
          <w:p w14:paraId="45068E26"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技能要求</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8820AC"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相关知识要求</w:t>
            </w:r>
          </w:p>
        </w:tc>
      </w:tr>
      <w:tr w:rsidR="00F02458" w:rsidRPr="00F02458" w14:paraId="09A4511B" w14:textId="77777777" w:rsidTr="005D4F76">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0AEB5A0"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人身检查</w:t>
            </w:r>
          </w:p>
        </w:tc>
        <w:tc>
          <w:tcPr>
            <w:tcW w:w="936" w:type="dxa"/>
            <w:tcBorders>
              <w:top w:val="single" w:sz="4" w:space="0" w:color="auto"/>
              <w:left w:val="single" w:sz="4" w:space="0" w:color="auto"/>
              <w:bottom w:val="single" w:sz="4" w:space="0" w:color="auto"/>
              <w:right w:val="single" w:sz="4" w:space="0" w:color="auto"/>
            </w:tcBorders>
            <w:vAlign w:val="center"/>
            <w:hideMark/>
          </w:tcPr>
          <w:p w14:paraId="77EF2741"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工作</w:t>
            </w:r>
          </w:p>
          <w:p w14:paraId="2CC1E718"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准备</w:t>
            </w:r>
          </w:p>
        </w:tc>
        <w:tc>
          <w:tcPr>
            <w:tcW w:w="6760" w:type="dxa"/>
            <w:tcBorders>
              <w:top w:val="single" w:sz="4" w:space="0" w:color="auto"/>
              <w:left w:val="single" w:sz="4" w:space="0" w:color="auto"/>
              <w:bottom w:val="single" w:sz="4" w:space="0" w:color="auto"/>
              <w:right w:val="single" w:sz="4" w:space="0" w:color="auto"/>
            </w:tcBorders>
            <w:hideMark/>
          </w:tcPr>
          <w:p w14:paraId="25CB4E93" w14:textId="38108163" w:rsidR="00E27F70" w:rsidRPr="00122882" w:rsidRDefault="00E27F70" w:rsidP="004E6B1E">
            <w:pPr>
              <w:widowControl/>
              <w:jc w:val="left"/>
              <w:rPr>
                <w:rFonts w:ascii="宋体" w:hAnsi="宋体" w:cs="宋体" w:hint="eastAsia"/>
                <w:kern w:val="0"/>
                <w:sz w:val="18"/>
                <w:szCs w:val="18"/>
                <w:lang w:bidi="ar"/>
              </w:rPr>
            </w:pPr>
            <w:r w:rsidRPr="00122882">
              <w:rPr>
                <w:rFonts w:ascii="宋体" w:hAnsi="宋体" w:cs="宋体" w:hint="eastAsia"/>
                <w:bCs/>
                <w:iCs/>
                <w:sz w:val="18"/>
                <w:szCs w:val="18"/>
                <w:lang w:bidi="ar"/>
              </w:rPr>
              <w:t>能正确完成</w:t>
            </w:r>
            <w:r w:rsidRPr="00122882">
              <w:rPr>
                <w:rFonts w:ascii="宋体" w:hAnsi="宋体" w:cs="宋体" w:hint="eastAsia"/>
                <w:kern w:val="0"/>
                <w:sz w:val="18"/>
                <w:szCs w:val="18"/>
                <w:lang w:bidi="ar"/>
              </w:rPr>
              <w:t>手持金属探测器</w:t>
            </w:r>
            <w:r w:rsidRPr="00122882">
              <w:rPr>
                <w:rFonts w:ascii="宋体" w:hAnsi="宋体" w:cs="宋体" w:hint="eastAsia"/>
                <w:bCs/>
                <w:iCs/>
                <w:sz w:val="18"/>
                <w:szCs w:val="18"/>
                <w:lang w:bidi="ar"/>
              </w:rPr>
              <w:t>开、关机，能发现手</w:t>
            </w:r>
            <w:r w:rsidRPr="00122882">
              <w:rPr>
                <w:rFonts w:ascii="宋体" w:hAnsi="宋体" w:cs="宋体" w:hint="eastAsia"/>
                <w:kern w:val="0"/>
                <w:sz w:val="18"/>
                <w:szCs w:val="18"/>
                <w:lang w:bidi="ar"/>
              </w:rPr>
              <w:t>持金属探测器</w:t>
            </w:r>
            <w:r w:rsidRPr="00122882">
              <w:rPr>
                <w:rFonts w:ascii="宋体" w:hAnsi="宋体" w:cs="宋体" w:hint="eastAsia"/>
                <w:bCs/>
                <w:iCs/>
                <w:sz w:val="18"/>
                <w:szCs w:val="18"/>
                <w:lang w:bidi="ar"/>
              </w:rPr>
              <w:t>开机及操作过程中出现的问题</w:t>
            </w:r>
          </w:p>
          <w:p w14:paraId="0392227E" w14:textId="6C407F8A" w:rsidR="00E27F70" w:rsidRPr="00122882" w:rsidRDefault="00E27F70" w:rsidP="004E6B1E">
            <w:pPr>
              <w:widowControl/>
              <w:jc w:val="left"/>
              <w:rPr>
                <w:rFonts w:ascii="宋体" w:hAnsi="宋体" w:cs="宋体" w:hint="eastAsia"/>
                <w:kern w:val="0"/>
                <w:sz w:val="18"/>
                <w:szCs w:val="18"/>
                <w:lang w:bidi="ar"/>
              </w:rPr>
            </w:pPr>
            <w:r w:rsidRPr="00122882">
              <w:rPr>
                <w:rFonts w:ascii="宋体" w:hAnsi="宋体" w:cs="宋体" w:hint="eastAsia"/>
                <w:bCs/>
                <w:iCs/>
                <w:sz w:val="18"/>
                <w:szCs w:val="18"/>
                <w:lang w:bidi="ar"/>
              </w:rPr>
              <w:t>能正确完成通过式</w:t>
            </w:r>
            <w:r w:rsidRPr="00122882">
              <w:rPr>
                <w:rFonts w:ascii="宋体" w:hAnsi="宋体" w:cs="宋体" w:hint="eastAsia"/>
                <w:kern w:val="0"/>
                <w:sz w:val="18"/>
                <w:szCs w:val="18"/>
                <w:lang w:bidi="ar"/>
              </w:rPr>
              <w:t>金属探测门</w:t>
            </w:r>
            <w:r w:rsidRPr="00122882">
              <w:rPr>
                <w:rFonts w:ascii="宋体" w:hAnsi="宋体" w:cs="宋体" w:hint="eastAsia"/>
                <w:bCs/>
                <w:iCs/>
                <w:sz w:val="18"/>
                <w:szCs w:val="18"/>
                <w:lang w:bidi="ar"/>
              </w:rPr>
              <w:t>开、关机程序，能发现通过式</w:t>
            </w:r>
            <w:r w:rsidRPr="00122882">
              <w:rPr>
                <w:rFonts w:ascii="宋体" w:hAnsi="宋体" w:cs="宋体" w:hint="eastAsia"/>
                <w:kern w:val="0"/>
                <w:sz w:val="18"/>
                <w:szCs w:val="18"/>
                <w:lang w:bidi="ar"/>
              </w:rPr>
              <w:t>金属探测门</w:t>
            </w:r>
            <w:r w:rsidRPr="00122882">
              <w:rPr>
                <w:rFonts w:ascii="宋体" w:hAnsi="宋体" w:cs="宋体" w:hint="eastAsia"/>
                <w:bCs/>
                <w:iCs/>
                <w:sz w:val="18"/>
                <w:szCs w:val="18"/>
                <w:lang w:bidi="ar"/>
              </w:rPr>
              <w:t>开机及操作过程中出现的问题</w:t>
            </w:r>
          </w:p>
        </w:tc>
        <w:tc>
          <w:tcPr>
            <w:tcW w:w="5528" w:type="dxa"/>
            <w:tcBorders>
              <w:top w:val="single" w:sz="4" w:space="0" w:color="auto"/>
              <w:left w:val="single" w:sz="4" w:space="0" w:color="auto"/>
              <w:bottom w:val="single" w:sz="4" w:space="0" w:color="auto"/>
              <w:right w:val="single" w:sz="4" w:space="0" w:color="auto"/>
            </w:tcBorders>
            <w:hideMark/>
          </w:tcPr>
          <w:p w14:paraId="1841DB05" w14:textId="2D6B27D1" w:rsidR="00E27F70" w:rsidRPr="00122882" w:rsidRDefault="004E6B1E" w:rsidP="004E6B1E">
            <w:pPr>
              <w:pStyle w:val="Default"/>
              <w:jc w:val="both"/>
              <w:rPr>
                <w:rFonts w:hAnsi="宋体" w:hint="eastAsia"/>
                <w:bCs/>
                <w:color w:val="auto"/>
                <w:kern w:val="2"/>
                <w:sz w:val="18"/>
                <w:szCs w:val="18"/>
              </w:rPr>
            </w:pPr>
            <w:r w:rsidRPr="00122882">
              <w:rPr>
                <w:rFonts w:hAnsi="宋体" w:hint="eastAsia"/>
                <w:bCs/>
                <w:color w:val="auto"/>
                <w:kern w:val="2"/>
                <w:sz w:val="18"/>
                <w:szCs w:val="18"/>
              </w:rPr>
              <w:t>手</w:t>
            </w:r>
            <w:r w:rsidR="00E27F70" w:rsidRPr="00122882">
              <w:rPr>
                <w:rFonts w:hAnsi="宋体" w:hint="eastAsia"/>
                <w:bCs/>
                <w:color w:val="auto"/>
                <w:kern w:val="2"/>
                <w:sz w:val="18"/>
                <w:szCs w:val="18"/>
              </w:rPr>
              <w:t>持金属探测器和通过式金属探测门的工作原理，使用方法</w:t>
            </w:r>
          </w:p>
          <w:p w14:paraId="317C1ED7" w14:textId="41A28392" w:rsidR="00E27F70" w:rsidRPr="00122882" w:rsidRDefault="004E6B1E" w:rsidP="004E6B1E">
            <w:pPr>
              <w:pStyle w:val="Default"/>
              <w:jc w:val="both"/>
              <w:rPr>
                <w:rFonts w:hAnsi="宋体" w:hint="eastAsia"/>
                <w:bCs/>
                <w:color w:val="auto"/>
                <w:kern w:val="2"/>
                <w:sz w:val="18"/>
                <w:szCs w:val="18"/>
              </w:rPr>
            </w:pPr>
            <w:r w:rsidRPr="00122882">
              <w:rPr>
                <w:rFonts w:hAnsi="宋体" w:hint="eastAsia"/>
                <w:bCs/>
                <w:color w:val="auto"/>
                <w:kern w:val="2"/>
                <w:sz w:val="18"/>
                <w:szCs w:val="18"/>
              </w:rPr>
              <w:t>手</w:t>
            </w:r>
            <w:r w:rsidR="00E27F70" w:rsidRPr="00122882">
              <w:rPr>
                <w:rFonts w:hAnsi="宋体" w:hint="eastAsia"/>
                <w:bCs/>
                <w:color w:val="auto"/>
                <w:kern w:val="2"/>
                <w:sz w:val="18"/>
                <w:szCs w:val="18"/>
              </w:rPr>
              <w:t>持金属探测器和通过式金属探测门的功能和性能</w:t>
            </w:r>
          </w:p>
          <w:p w14:paraId="01B7F7A6" w14:textId="568E3534" w:rsidR="00E27F70" w:rsidRPr="00122882" w:rsidRDefault="004E6B1E" w:rsidP="004E6B1E">
            <w:pPr>
              <w:pStyle w:val="Default"/>
              <w:jc w:val="both"/>
              <w:rPr>
                <w:rFonts w:hAnsi="宋体" w:hint="eastAsia"/>
                <w:bCs/>
                <w:color w:val="auto"/>
                <w:kern w:val="2"/>
                <w:sz w:val="18"/>
                <w:szCs w:val="18"/>
              </w:rPr>
            </w:pPr>
            <w:r w:rsidRPr="00122882">
              <w:rPr>
                <w:rFonts w:hAnsi="宋体" w:hint="eastAsia"/>
                <w:bCs/>
                <w:color w:val="auto"/>
                <w:kern w:val="2"/>
                <w:sz w:val="18"/>
                <w:szCs w:val="18"/>
              </w:rPr>
              <w:t>手</w:t>
            </w:r>
            <w:r w:rsidR="00E27F70" w:rsidRPr="00122882">
              <w:rPr>
                <w:rFonts w:hAnsi="宋体" w:hint="eastAsia"/>
                <w:bCs/>
                <w:color w:val="auto"/>
                <w:kern w:val="2"/>
                <w:sz w:val="18"/>
                <w:szCs w:val="18"/>
              </w:rPr>
              <w:t>持金属探测器和通过式金属探测门使用中的常见问题</w:t>
            </w:r>
          </w:p>
        </w:tc>
      </w:tr>
      <w:tr w:rsidR="00F02458" w:rsidRPr="00F02458" w14:paraId="45AC434F" w14:textId="77777777" w:rsidTr="005D4F76">
        <w:tc>
          <w:tcPr>
            <w:tcW w:w="663" w:type="dxa"/>
            <w:vMerge/>
            <w:tcBorders>
              <w:top w:val="single" w:sz="4" w:space="0" w:color="auto"/>
              <w:left w:val="single" w:sz="4" w:space="0" w:color="auto"/>
              <w:bottom w:val="single" w:sz="4" w:space="0" w:color="auto"/>
              <w:right w:val="single" w:sz="4" w:space="0" w:color="auto"/>
            </w:tcBorders>
            <w:vAlign w:val="center"/>
            <w:hideMark/>
          </w:tcPr>
          <w:p w14:paraId="7FC83C51" w14:textId="77777777" w:rsidR="00E27F70" w:rsidRPr="00122882" w:rsidRDefault="00E27F70">
            <w:pPr>
              <w:widowControl/>
              <w:jc w:val="left"/>
              <w:rPr>
                <w:rFonts w:ascii="宋体" w:hAnsi="宋体" w:cs="宋体" w:hint="eastAsia"/>
                <w:sz w:val="18"/>
                <w:szCs w:val="18"/>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1C76D828"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实施</w:t>
            </w:r>
          </w:p>
          <w:p w14:paraId="164F278A"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检查</w:t>
            </w:r>
          </w:p>
        </w:tc>
        <w:tc>
          <w:tcPr>
            <w:tcW w:w="6760" w:type="dxa"/>
            <w:tcBorders>
              <w:top w:val="single" w:sz="4" w:space="0" w:color="auto"/>
              <w:left w:val="single" w:sz="4" w:space="0" w:color="auto"/>
              <w:bottom w:val="single" w:sz="4" w:space="0" w:color="auto"/>
              <w:right w:val="single" w:sz="4" w:space="0" w:color="auto"/>
            </w:tcBorders>
            <w:hideMark/>
          </w:tcPr>
          <w:p w14:paraId="75AC84AA" w14:textId="237FB1EC" w:rsidR="00E27F70" w:rsidRPr="00122882" w:rsidRDefault="00E27F70">
            <w:pPr>
              <w:widowControl/>
              <w:jc w:val="left"/>
              <w:rPr>
                <w:rFonts w:ascii="宋体" w:hAnsi="宋体" w:cs="宋体" w:hint="eastAsia"/>
                <w:kern w:val="0"/>
                <w:sz w:val="18"/>
                <w:szCs w:val="18"/>
                <w:lang w:bidi="ar"/>
              </w:rPr>
            </w:pPr>
            <w:r w:rsidRPr="00122882">
              <w:rPr>
                <w:rFonts w:ascii="宋体" w:hAnsi="宋体" w:cs="宋体" w:hint="eastAsia"/>
                <w:kern w:val="0"/>
                <w:sz w:val="18"/>
                <w:szCs w:val="18"/>
                <w:lang w:bidi="ar"/>
              </w:rPr>
              <w:t>能正确使用</w:t>
            </w:r>
            <w:r w:rsidR="00C81BB8" w:rsidRPr="00122882">
              <w:rPr>
                <w:rFonts w:ascii="宋体" w:hAnsi="宋体" w:cs="宋体" w:hint="eastAsia"/>
                <w:kern w:val="0"/>
                <w:sz w:val="18"/>
                <w:szCs w:val="18"/>
                <w:lang w:bidi="ar"/>
              </w:rPr>
              <w:t>通过式</w:t>
            </w:r>
            <w:r w:rsidRPr="00122882">
              <w:rPr>
                <w:rFonts w:ascii="宋体" w:hAnsi="宋体" w:cs="宋体" w:hint="eastAsia"/>
                <w:kern w:val="0"/>
                <w:sz w:val="18"/>
                <w:szCs w:val="18"/>
                <w:lang w:bidi="ar"/>
              </w:rPr>
              <w:t>金属探测门和手持金属探测器等设备实施人身检查</w:t>
            </w:r>
          </w:p>
          <w:p w14:paraId="766A5C0D" w14:textId="74D971B0" w:rsidR="00E27F70" w:rsidRPr="00122882" w:rsidRDefault="00E27F70" w:rsidP="004E6B1E">
            <w:pPr>
              <w:widowControl/>
              <w:jc w:val="left"/>
              <w:rPr>
                <w:rFonts w:ascii="宋体" w:hAnsi="宋体" w:cs="宋体" w:hint="eastAsia"/>
                <w:kern w:val="0"/>
                <w:sz w:val="18"/>
                <w:szCs w:val="18"/>
                <w:lang w:bidi="ar"/>
              </w:rPr>
            </w:pPr>
            <w:r w:rsidRPr="00122882">
              <w:rPr>
                <w:rFonts w:ascii="宋体" w:hAnsi="宋体" w:cs="宋体" w:hint="eastAsia"/>
                <w:kern w:val="0"/>
                <w:sz w:val="18"/>
                <w:szCs w:val="18"/>
                <w:lang w:bidi="ar"/>
              </w:rPr>
              <w:t>能按规定程序实施手工人身检查</w:t>
            </w:r>
          </w:p>
          <w:p w14:paraId="695A46F2" w14:textId="54EB6DAA" w:rsidR="00E27F70" w:rsidRPr="00122882" w:rsidRDefault="00E27F70" w:rsidP="004E6B1E">
            <w:pPr>
              <w:widowControl/>
              <w:jc w:val="left"/>
              <w:rPr>
                <w:rFonts w:ascii="宋体" w:hAnsi="宋体" w:cs="宋体" w:hint="eastAsia"/>
                <w:sz w:val="18"/>
                <w:szCs w:val="18"/>
              </w:rPr>
            </w:pPr>
            <w:r w:rsidRPr="00122882">
              <w:rPr>
                <w:rFonts w:ascii="宋体" w:hAnsi="宋体" w:cs="宋体" w:hint="eastAsia"/>
                <w:kern w:val="0"/>
                <w:sz w:val="18"/>
                <w:szCs w:val="18"/>
                <w:lang w:bidi="ar"/>
              </w:rPr>
              <w:t>能根据相关要求实施人身非公开检查</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760A53B" w14:textId="289BFAF0" w:rsidR="00E27F70" w:rsidRPr="00122882" w:rsidRDefault="00E27F70" w:rsidP="004E6B1E">
            <w:pPr>
              <w:widowControl/>
              <w:jc w:val="left"/>
              <w:rPr>
                <w:rFonts w:ascii="宋体" w:hAnsi="宋体" w:cs="宋体" w:hint="eastAsia"/>
                <w:sz w:val="18"/>
                <w:szCs w:val="18"/>
              </w:rPr>
            </w:pPr>
            <w:r w:rsidRPr="00122882">
              <w:rPr>
                <w:rFonts w:ascii="宋体" w:hAnsi="宋体" w:cs="宋体" w:hint="eastAsia"/>
                <w:bCs/>
                <w:sz w:val="18"/>
                <w:szCs w:val="18"/>
              </w:rPr>
              <w:t>人身检查的方法、程序和要求</w:t>
            </w:r>
          </w:p>
          <w:p w14:paraId="61AF90D0" w14:textId="02F68403" w:rsidR="00E27F70" w:rsidRPr="00122882" w:rsidRDefault="00E26D55" w:rsidP="004E6B1E">
            <w:pPr>
              <w:widowControl/>
              <w:jc w:val="left"/>
              <w:rPr>
                <w:rFonts w:ascii="宋体" w:hAnsi="宋体" w:cs="宋体" w:hint="eastAsia"/>
                <w:sz w:val="18"/>
                <w:szCs w:val="18"/>
              </w:rPr>
            </w:pPr>
            <w:r w:rsidRPr="00122882">
              <w:rPr>
                <w:rFonts w:ascii="宋体" w:hAnsi="宋体" w:cs="宋体" w:hint="eastAsia"/>
                <w:sz w:val="18"/>
                <w:szCs w:val="18"/>
              </w:rPr>
              <w:t>人身检查的重点对象、</w:t>
            </w:r>
            <w:r w:rsidR="00E27F70" w:rsidRPr="00122882">
              <w:rPr>
                <w:rFonts w:ascii="宋体" w:hAnsi="宋体" w:cs="宋体" w:hint="eastAsia"/>
                <w:sz w:val="18"/>
                <w:szCs w:val="18"/>
              </w:rPr>
              <w:t>部位和注意事项</w:t>
            </w:r>
          </w:p>
          <w:p w14:paraId="2753673C" w14:textId="46330AC1" w:rsidR="00E27F70" w:rsidRPr="00122882" w:rsidRDefault="00E27F70" w:rsidP="004E6B1E">
            <w:pPr>
              <w:widowControl/>
              <w:jc w:val="left"/>
              <w:rPr>
                <w:rFonts w:ascii="宋体" w:hAnsi="宋体" w:hint="eastAsia"/>
                <w:sz w:val="18"/>
                <w:szCs w:val="18"/>
              </w:rPr>
            </w:pPr>
            <w:r w:rsidRPr="00122882">
              <w:rPr>
                <w:rFonts w:ascii="宋体" w:hAnsi="宋体" w:cs="宋体" w:hint="eastAsia"/>
                <w:sz w:val="18"/>
                <w:szCs w:val="18"/>
              </w:rPr>
              <w:t>人身非公开检查的情形</w:t>
            </w:r>
          </w:p>
        </w:tc>
      </w:tr>
      <w:tr w:rsidR="00F02458" w:rsidRPr="00F02458" w14:paraId="672DCCB6" w14:textId="77777777" w:rsidTr="005D4F76">
        <w:tc>
          <w:tcPr>
            <w:tcW w:w="663" w:type="dxa"/>
            <w:vMerge/>
            <w:tcBorders>
              <w:top w:val="single" w:sz="4" w:space="0" w:color="auto"/>
              <w:left w:val="single" w:sz="4" w:space="0" w:color="auto"/>
              <w:bottom w:val="single" w:sz="4" w:space="0" w:color="auto"/>
              <w:right w:val="single" w:sz="4" w:space="0" w:color="auto"/>
            </w:tcBorders>
            <w:vAlign w:val="center"/>
            <w:hideMark/>
          </w:tcPr>
          <w:p w14:paraId="7C9F17B8" w14:textId="77777777" w:rsidR="00E27F70" w:rsidRPr="00122882" w:rsidRDefault="00E27F70">
            <w:pPr>
              <w:widowControl/>
              <w:jc w:val="left"/>
              <w:rPr>
                <w:rFonts w:ascii="宋体" w:hAnsi="宋体" w:cs="宋体" w:hint="eastAsia"/>
                <w:sz w:val="18"/>
                <w:szCs w:val="18"/>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74A1B2C1"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情况</w:t>
            </w:r>
          </w:p>
          <w:p w14:paraId="7A539CE8"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处置</w:t>
            </w:r>
          </w:p>
        </w:tc>
        <w:tc>
          <w:tcPr>
            <w:tcW w:w="6760" w:type="dxa"/>
            <w:tcBorders>
              <w:top w:val="single" w:sz="4" w:space="0" w:color="auto"/>
              <w:left w:val="single" w:sz="4" w:space="0" w:color="auto"/>
              <w:bottom w:val="single" w:sz="4" w:space="0" w:color="auto"/>
              <w:right w:val="single" w:sz="4" w:space="0" w:color="auto"/>
            </w:tcBorders>
            <w:hideMark/>
          </w:tcPr>
          <w:p w14:paraId="74B767CA" w14:textId="2F3079A4"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能辨识并初步处置人身检查现场检查出的禁、限带物品</w:t>
            </w:r>
          </w:p>
          <w:p w14:paraId="3B15A5CC" w14:textId="71B745CB"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能发现并处置人身检查现场异常情况</w:t>
            </w:r>
          </w:p>
          <w:p w14:paraId="48864EDD" w14:textId="1EFD65F3" w:rsidR="00E27F70" w:rsidRPr="00122882" w:rsidRDefault="00E27F70" w:rsidP="004E6B1E">
            <w:pPr>
              <w:widowControl/>
              <w:jc w:val="left"/>
              <w:rPr>
                <w:rFonts w:ascii="宋体" w:hAnsi="宋体" w:hint="eastAsia"/>
                <w:sz w:val="18"/>
                <w:szCs w:val="18"/>
              </w:rPr>
            </w:pPr>
            <w:r w:rsidRPr="00122882">
              <w:rPr>
                <w:rFonts w:ascii="宋体" w:hAnsi="宋体" w:cs="宋体" w:hint="eastAsia"/>
                <w:bCs/>
                <w:iCs/>
                <w:sz w:val="18"/>
                <w:szCs w:val="18"/>
                <w:lang w:bidi="ar"/>
              </w:rPr>
              <w:t>能填报人身安全检查记录与报告</w:t>
            </w:r>
          </w:p>
        </w:tc>
        <w:tc>
          <w:tcPr>
            <w:tcW w:w="5528" w:type="dxa"/>
            <w:tcBorders>
              <w:top w:val="single" w:sz="4" w:space="0" w:color="auto"/>
              <w:left w:val="single" w:sz="4" w:space="0" w:color="auto"/>
              <w:bottom w:val="single" w:sz="4" w:space="0" w:color="auto"/>
              <w:right w:val="single" w:sz="4" w:space="0" w:color="auto"/>
            </w:tcBorders>
            <w:hideMark/>
          </w:tcPr>
          <w:p w14:paraId="638C4043" w14:textId="4E597852" w:rsidR="00E27F70" w:rsidRPr="00122882" w:rsidRDefault="00E27F70" w:rsidP="004E6B1E">
            <w:pPr>
              <w:widowControl/>
              <w:jc w:val="left"/>
              <w:rPr>
                <w:rFonts w:ascii="宋体" w:hAnsi="宋体" w:cs="宋体" w:hint="eastAsia"/>
                <w:sz w:val="18"/>
                <w:szCs w:val="18"/>
              </w:rPr>
            </w:pPr>
            <w:r w:rsidRPr="00122882">
              <w:rPr>
                <w:rFonts w:ascii="宋体" w:hAnsi="宋体" w:cs="宋体" w:hint="eastAsia"/>
                <w:sz w:val="18"/>
                <w:szCs w:val="18"/>
              </w:rPr>
              <w:t>禁、限带物品辨识的基本方法和初步处置</w:t>
            </w:r>
            <w:r w:rsidR="00F13FC1" w:rsidRPr="00122882">
              <w:rPr>
                <w:rFonts w:ascii="宋体" w:hAnsi="宋体" w:cs="宋体" w:hint="eastAsia"/>
                <w:sz w:val="18"/>
                <w:szCs w:val="18"/>
              </w:rPr>
              <w:t>要求</w:t>
            </w:r>
          </w:p>
          <w:p w14:paraId="168A2B3A" w14:textId="09F7123D" w:rsidR="00E27F70" w:rsidRPr="00122882" w:rsidRDefault="00E27F70" w:rsidP="004E6B1E">
            <w:pPr>
              <w:widowControl/>
              <w:jc w:val="left"/>
              <w:rPr>
                <w:rFonts w:ascii="宋体" w:hAnsi="宋体" w:cs="宋体" w:hint="eastAsia"/>
                <w:sz w:val="18"/>
                <w:szCs w:val="18"/>
              </w:rPr>
            </w:pPr>
            <w:r w:rsidRPr="00122882">
              <w:rPr>
                <w:rFonts w:ascii="宋体" w:hAnsi="宋体" w:cs="宋体" w:hint="eastAsia"/>
                <w:sz w:val="18"/>
                <w:szCs w:val="18"/>
              </w:rPr>
              <w:t xml:space="preserve">人身检查现场异常情况处置方法和要求 </w:t>
            </w:r>
          </w:p>
          <w:p w14:paraId="4DA8FE3A" w14:textId="6683563F" w:rsidR="00E27F70" w:rsidRPr="00122882" w:rsidRDefault="00E27F70" w:rsidP="004E6B1E">
            <w:pPr>
              <w:widowControl/>
              <w:jc w:val="left"/>
              <w:rPr>
                <w:rFonts w:ascii="宋体" w:hAnsi="宋体" w:cs="宋体" w:hint="eastAsia"/>
                <w:sz w:val="18"/>
                <w:szCs w:val="18"/>
              </w:rPr>
            </w:pPr>
            <w:r w:rsidRPr="00122882">
              <w:rPr>
                <w:rFonts w:ascii="宋体" w:hAnsi="宋体" w:cs="宋体" w:hint="eastAsia"/>
                <w:sz w:val="18"/>
                <w:szCs w:val="18"/>
              </w:rPr>
              <w:t>人身安全检查记录与报告填报规范</w:t>
            </w:r>
          </w:p>
        </w:tc>
      </w:tr>
      <w:tr w:rsidR="00F02458" w:rsidRPr="00F02458" w14:paraId="5BBC8C54" w14:textId="77777777" w:rsidTr="005D4F76">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77796EEF"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物品检查</w:t>
            </w:r>
          </w:p>
        </w:tc>
        <w:tc>
          <w:tcPr>
            <w:tcW w:w="936" w:type="dxa"/>
            <w:tcBorders>
              <w:top w:val="single" w:sz="4" w:space="0" w:color="auto"/>
              <w:left w:val="single" w:sz="4" w:space="0" w:color="auto"/>
              <w:bottom w:val="single" w:sz="4" w:space="0" w:color="auto"/>
              <w:right w:val="single" w:sz="4" w:space="0" w:color="auto"/>
            </w:tcBorders>
            <w:vAlign w:val="center"/>
            <w:hideMark/>
          </w:tcPr>
          <w:p w14:paraId="423A7F42"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工作</w:t>
            </w:r>
          </w:p>
          <w:p w14:paraId="5930D5F3"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准备</w:t>
            </w:r>
          </w:p>
        </w:tc>
        <w:tc>
          <w:tcPr>
            <w:tcW w:w="6760" w:type="dxa"/>
            <w:tcBorders>
              <w:top w:val="single" w:sz="4" w:space="0" w:color="auto"/>
              <w:left w:val="single" w:sz="4" w:space="0" w:color="auto"/>
              <w:bottom w:val="single" w:sz="4" w:space="0" w:color="auto"/>
              <w:right w:val="single" w:sz="4" w:space="0" w:color="auto"/>
            </w:tcBorders>
            <w:hideMark/>
          </w:tcPr>
          <w:p w14:paraId="418CB65A" w14:textId="74A193A7"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能正确完成</w:t>
            </w:r>
            <w:r w:rsidR="00D30A02" w:rsidRPr="00122882">
              <w:rPr>
                <w:rFonts w:ascii="宋体" w:hAnsi="宋体" w:cs="宋体" w:hint="eastAsia"/>
                <w:bCs/>
                <w:iCs/>
                <w:sz w:val="18"/>
                <w:szCs w:val="18"/>
                <w:lang w:bidi="ar"/>
              </w:rPr>
              <w:t>微剂量X射线安全检查设备</w:t>
            </w:r>
            <w:r w:rsidRPr="00122882">
              <w:rPr>
                <w:rFonts w:ascii="宋体" w:hAnsi="宋体" w:cs="宋体" w:hint="eastAsia"/>
                <w:bCs/>
                <w:iCs/>
                <w:sz w:val="18"/>
                <w:szCs w:val="18"/>
                <w:lang w:bidi="ar"/>
              </w:rPr>
              <w:t>工作环境检查</w:t>
            </w:r>
          </w:p>
          <w:p w14:paraId="4E3C63D3" w14:textId="4D72CC6C"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能正确完成</w:t>
            </w:r>
            <w:r w:rsidR="00D30A02" w:rsidRPr="00122882">
              <w:rPr>
                <w:rFonts w:ascii="宋体" w:hAnsi="宋体" w:cs="宋体" w:hint="eastAsia"/>
                <w:bCs/>
                <w:iCs/>
                <w:sz w:val="18"/>
                <w:szCs w:val="18"/>
                <w:lang w:bidi="ar"/>
              </w:rPr>
              <w:t>微剂量X射线安全检查设备</w:t>
            </w:r>
            <w:r w:rsidRPr="00122882">
              <w:rPr>
                <w:rFonts w:ascii="宋体" w:hAnsi="宋体" w:cs="宋体" w:hint="eastAsia"/>
                <w:bCs/>
                <w:iCs/>
                <w:sz w:val="18"/>
                <w:szCs w:val="18"/>
                <w:lang w:bidi="ar"/>
              </w:rPr>
              <w:t>开、关机程序</w:t>
            </w:r>
          </w:p>
          <w:p w14:paraId="7DCE7A47" w14:textId="1956482F"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能判断</w:t>
            </w:r>
            <w:r w:rsidR="00D30A02" w:rsidRPr="00122882">
              <w:rPr>
                <w:rFonts w:ascii="宋体" w:hAnsi="宋体" w:cs="宋体" w:hint="eastAsia"/>
                <w:bCs/>
                <w:iCs/>
                <w:sz w:val="18"/>
                <w:szCs w:val="18"/>
                <w:lang w:bidi="ar"/>
              </w:rPr>
              <w:t>微剂量X射线安全检查设备</w:t>
            </w:r>
            <w:r w:rsidRPr="00122882">
              <w:rPr>
                <w:rFonts w:ascii="宋体" w:hAnsi="宋体" w:cs="宋体" w:hint="eastAsia"/>
                <w:bCs/>
                <w:iCs/>
                <w:sz w:val="18"/>
                <w:szCs w:val="18"/>
                <w:lang w:bidi="ar"/>
              </w:rPr>
              <w:t>是否处于正常工作状态，能发现</w:t>
            </w:r>
            <w:r w:rsidR="00D30A02" w:rsidRPr="00122882">
              <w:rPr>
                <w:rFonts w:ascii="宋体" w:hAnsi="宋体" w:cs="宋体" w:hint="eastAsia"/>
                <w:bCs/>
                <w:iCs/>
                <w:sz w:val="18"/>
                <w:szCs w:val="18"/>
                <w:lang w:bidi="ar"/>
              </w:rPr>
              <w:t>微剂量X射线安全检查设备</w:t>
            </w:r>
            <w:r w:rsidRPr="00122882">
              <w:rPr>
                <w:rFonts w:ascii="宋体" w:hAnsi="宋体" w:cs="宋体" w:hint="eastAsia"/>
                <w:bCs/>
                <w:iCs/>
                <w:sz w:val="18"/>
                <w:szCs w:val="18"/>
                <w:lang w:bidi="ar"/>
              </w:rPr>
              <w:t>开机及操作过程中出现的问题</w:t>
            </w:r>
          </w:p>
          <w:p w14:paraId="7535F3D2" w14:textId="6103D2B7"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lastRenderedPageBreak/>
              <w:t>能正确完成</w:t>
            </w:r>
            <w:r w:rsidR="003E2755" w:rsidRPr="00122882">
              <w:rPr>
                <w:rFonts w:ascii="宋体" w:hAnsi="宋体" w:cs="宋体" w:hint="eastAsia"/>
                <w:bCs/>
                <w:iCs/>
                <w:sz w:val="18"/>
                <w:szCs w:val="18"/>
                <w:lang w:bidi="ar"/>
              </w:rPr>
              <w:t>痕量炸药探测仪</w:t>
            </w:r>
            <w:r w:rsidRPr="00122882">
              <w:rPr>
                <w:rFonts w:ascii="宋体" w:hAnsi="宋体" w:cs="宋体" w:hint="eastAsia"/>
                <w:bCs/>
                <w:iCs/>
                <w:sz w:val="18"/>
                <w:szCs w:val="18"/>
                <w:lang w:bidi="ar"/>
              </w:rPr>
              <w:t>开、关机程序</w:t>
            </w:r>
          </w:p>
          <w:p w14:paraId="31D7AD36" w14:textId="1331A2FA"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能操作</w:t>
            </w:r>
            <w:r w:rsidR="003E2755" w:rsidRPr="00122882">
              <w:rPr>
                <w:rFonts w:ascii="宋体" w:hAnsi="宋体" w:cs="宋体" w:hint="eastAsia"/>
                <w:bCs/>
                <w:iCs/>
                <w:sz w:val="18"/>
                <w:szCs w:val="18"/>
                <w:lang w:bidi="ar"/>
              </w:rPr>
              <w:t>痕量炸药探测仪</w:t>
            </w:r>
            <w:r w:rsidRPr="00122882">
              <w:rPr>
                <w:rFonts w:ascii="宋体" w:hAnsi="宋体" w:cs="宋体" w:hint="eastAsia"/>
                <w:bCs/>
                <w:iCs/>
                <w:sz w:val="18"/>
                <w:szCs w:val="18"/>
                <w:lang w:bidi="ar"/>
              </w:rPr>
              <w:t>进行设备自检，并根据</w:t>
            </w:r>
            <w:r w:rsidR="003E2755" w:rsidRPr="00122882">
              <w:rPr>
                <w:rFonts w:ascii="宋体" w:hAnsi="宋体" w:cs="宋体" w:hint="eastAsia"/>
                <w:bCs/>
                <w:iCs/>
                <w:sz w:val="18"/>
                <w:szCs w:val="18"/>
                <w:lang w:bidi="ar"/>
              </w:rPr>
              <w:t>痕量炸药探测仪</w:t>
            </w:r>
            <w:r w:rsidRPr="00122882">
              <w:rPr>
                <w:rFonts w:ascii="宋体" w:hAnsi="宋体" w:cs="宋体" w:hint="eastAsia"/>
                <w:bCs/>
                <w:iCs/>
                <w:sz w:val="18"/>
                <w:szCs w:val="18"/>
                <w:lang w:bidi="ar"/>
              </w:rPr>
              <w:t>自检情况判断其是否处于正常工作状态</w:t>
            </w:r>
          </w:p>
          <w:p w14:paraId="3A1CB614" w14:textId="01FD5659"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能发现</w:t>
            </w:r>
            <w:r w:rsidR="003E2755" w:rsidRPr="00122882">
              <w:rPr>
                <w:rFonts w:ascii="宋体" w:hAnsi="宋体" w:cs="宋体" w:hint="eastAsia"/>
                <w:bCs/>
                <w:iCs/>
                <w:sz w:val="18"/>
                <w:szCs w:val="18"/>
                <w:lang w:bidi="ar"/>
              </w:rPr>
              <w:t>痕量炸药探测仪</w:t>
            </w:r>
            <w:r w:rsidRPr="00122882">
              <w:rPr>
                <w:rFonts w:ascii="宋体" w:hAnsi="宋体" w:cs="宋体" w:hint="eastAsia"/>
                <w:bCs/>
                <w:iCs/>
                <w:sz w:val="18"/>
                <w:szCs w:val="18"/>
                <w:lang w:bidi="ar"/>
              </w:rPr>
              <w:t>开机及操作过程中出现的问题</w:t>
            </w:r>
          </w:p>
          <w:p w14:paraId="7A81DF59" w14:textId="6197E954"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能正确完成</w:t>
            </w:r>
            <w:r w:rsidR="00E8024C" w:rsidRPr="00122882">
              <w:rPr>
                <w:rFonts w:ascii="宋体" w:hAnsi="宋体" w:cs="宋体" w:hint="eastAsia"/>
                <w:bCs/>
                <w:iCs/>
                <w:sz w:val="18"/>
                <w:szCs w:val="18"/>
                <w:lang w:bidi="ar"/>
              </w:rPr>
              <w:t>危险液体检查仪</w:t>
            </w:r>
            <w:r w:rsidRPr="00122882">
              <w:rPr>
                <w:rFonts w:ascii="宋体" w:hAnsi="宋体" w:cs="宋体" w:hint="eastAsia"/>
                <w:bCs/>
                <w:iCs/>
                <w:sz w:val="18"/>
                <w:szCs w:val="18"/>
                <w:lang w:bidi="ar"/>
              </w:rPr>
              <w:t>开、关机程序</w:t>
            </w:r>
          </w:p>
          <w:p w14:paraId="6362617A" w14:textId="6AD3B322" w:rsidR="00E27F70" w:rsidRPr="00122882" w:rsidRDefault="00E27F70" w:rsidP="004E6B1E">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能操作</w:t>
            </w:r>
            <w:r w:rsidR="00E8024C" w:rsidRPr="00122882">
              <w:rPr>
                <w:rFonts w:ascii="宋体" w:hAnsi="宋体" w:cs="宋体" w:hint="eastAsia"/>
                <w:bCs/>
                <w:iCs/>
                <w:sz w:val="18"/>
                <w:szCs w:val="18"/>
                <w:lang w:bidi="ar"/>
              </w:rPr>
              <w:t>危险液体检查仪</w:t>
            </w:r>
            <w:r w:rsidRPr="00122882">
              <w:rPr>
                <w:rFonts w:ascii="宋体" w:hAnsi="宋体" w:cs="宋体" w:hint="eastAsia"/>
                <w:bCs/>
                <w:iCs/>
                <w:sz w:val="18"/>
                <w:szCs w:val="18"/>
                <w:lang w:bidi="ar"/>
              </w:rPr>
              <w:t>进行自检，并根据</w:t>
            </w:r>
            <w:r w:rsidR="00E8024C" w:rsidRPr="00122882">
              <w:rPr>
                <w:rFonts w:ascii="宋体" w:hAnsi="宋体" w:cs="宋体" w:hint="eastAsia"/>
                <w:bCs/>
                <w:iCs/>
                <w:sz w:val="18"/>
                <w:szCs w:val="18"/>
                <w:lang w:bidi="ar"/>
              </w:rPr>
              <w:t>危险液体检查仪</w:t>
            </w:r>
            <w:r w:rsidRPr="00122882">
              <w:rPr>
                <w:rFonts w:ascii="宋体" w:hAnsi="宋体" w:cs="宋体" w:hint="eastAsia"/>
                <w:bCs/>
                <w:iCs/>
                <w:sz w:val="18"/>
                <w:szCs w:val="18"/>
                <w:lang w:bidi="ar"/>
              </w:rPr>
              <w:t>自检情况判断其是否处于正常工作状态</w:t>
            </w:r>
          </w:p>
          <w:p w14:paraId="504260CF" w14:textId="5464CD38" w:rsidR="00E27F70" w:rsidRPr="00122882" w:rsidRDefault="00E27F70" w:rsidP="004E6B1E">
            <w:pPr>
              <w:widowControl/>
              <w:jc w:val="left"/>
              <w:rPr>
                <w:rFonts w:ascii="宋体" w:hAnsi="宋体" w:hint="eastAsia"/>
                <w:bCs/>
                <w:iCs/>
                <w:sz w:val="18"/>
                <w:szCs w:val="18"/>
                <w:lang w:bidi="ar"/>
              </w:rPr>
            </w:pPr>
            <w:r w:rsidRPr="00122882">
              <w:rPr>
                <w:rFonts w:ascii="宋体" w:hAnsi="宋体" w:cs="宋体" w:hint="eastAsia"/>
                <w:bCs/>
                <w:iCs/>
                <w:sz w:val="18"/>
                <w:szCs w:val="18"/>
                <w:lang w:bidi="ar"/>
              </w:rPr>
              <w:t>能发现</w:t>
            </w:r>
            <w:r w:rsidR="00E8024C" w:rsidRPr="00122882">
              <w:rPr>
                <w:rFonts w:ascii="宋体" w:hAnsi="宋体" w:cs="宋体" w:hint="eastAsia"/>
                <w:bCs/>
                <w:iCs/>
                <w:sz w:val="18"/>
                <w:szCs w:val="18"/>
                <w:lang w:bidi="ar"/>
              </w:rPr>
              <w:t>危险液体检查仪</w:t>
            </w:r>
            <w:r w:rsidRPr="00122882">
              <w:rPr>
                <w:rFonts w:ascii="宋体" w:hAnsi="宋体" w:cs="宋体" w:hint="eastAsia"/>
                <w:bCs/>
                <w:iCs/>
                <w:sz w:val="18"/>
                <w:szCs w:val="18"/>
                <w:lang w:bidi="ar"/>
              </w:rPr>
              <w:t>开机及操作过程中出现的问题</w:t>
            </w:r>
          </w:p>
        </w:tc>
        <w:tc>
          <w:tcPr>
            <w:tcW w:w="5528" w:type="dxa"/>
            <w:tcBorders>
              <w:top w:val="single" w:sz="4" w:space="0" w:color="auto"/>
              <w:left w:val="single" w:sz="4" w:space="0" w:color="auto"/>
              <w:bottom w:val="single" w:sz="4" w:space="0" w:color="auto"/>
              <w:right w:val="single" w:sz="4" w:space="0" w:color="auto"/>
            </w:tcBorders>
          </w:tcPr>
          <w:p w14:paraId="1D88B6B9" w14:textId="38D25283" w:rsidR="00E27F70" w:rsidRPr="00122882" w:rsidRDefault="00D30A02" w:rsidP="004E6B1E">
            <w:pPr>
              <w:widowControl/>
              <w:jc w:val="left"/>
              <w:rPr>
                <w:rFonts w:ascii="宋体" w:hAnsi="宋体" w:cs="宋体" w:hint="eastAsia"/>
                <w:sz w:val="18"/>
                <w:szCs w:val="18"/>
              </w:rPr>
            </w:pPr>
            <w:r w:rsidRPr="00122882">
              <w:rPr>
                <w:rFonts w:ascii="宋体" w:hAnsi="宋体" w:cs="宋体" w:hint="eastAsia"/>
                <w:sz w:val="18"/>
                <w:szCs w:val="18"/>
              </w:rPr>
              <w:lastRenderedPageBreak/>
              <w:t>微剂量X射线安全检查设备</w:t>
            </w:r>
            <w:r w:rsidR="00E27F70" w:rsidRPr="00122882">
              <w:rPr>
                <w:rFonts w:ascii="宋体" w:hAnsi="宋体" w:cs="宋体" w:hint="eastAsia"/>
                <w:sz w:val="18"/>
                <w:szCs w:val="18"/>
              </w:rPr>
              <w:t>的基本知识和</w:t>
            </w:r>
            <w:r w:rsidRPr="00122882">
              <w:rPr>
                <w:rFonts w:ascii="宋体" w:hAnsi="宋体" w:cs="宋体" w:hint="eastAsia"/>
                <w:sz w:val="18"/>
                <w:szCs w:val="18"/>
              </w:rPr>
              <w:t>微剂量X射线安全检查设备</w:t>
            </w:r>
            <w:r w:rsidR="00E27F70" w:rsidRPr="00122882">
              <w:rPr>
                <w:rFonts w:ascii="宋体" w:hAnsi="宋体" w:cs="宋体" w:hint="eastAsia"/>
                <w:sz w:val="18"/>
                <w:szCs w:val="18"/>
              </w:rPr>
              <w:t>的分类</w:t>
            </w:r>
          </w:p>
          <w:p w14:paraId="20D6A2A9" w14:textId="582EF1C6" w:rsidR="00E27F70" w:rsidRPr="00122882" w:rsidRDefault="00D30A02" w:rsidP="004E6B1E">
            <w:pPr>
              <w:widowControl/>
              <w:jc w:val="left"/>
              <w:rPr>
                <w:rFonts w:ascii="宋体" w:hAnsi="宋体" w:cs="宋体" w:hint="eastAsia"/>
                <w:sz w:val="18"/>
                <w:szCs w:val="18"/>
              </w:rPr>
            </w:pPr>
            <w:r w:rsidRPr="00122882">
              <w:rPr>
                <w:rFonts w:ascii="宋体" w:hAnsi="宋体" w:cs="宋体" w:hint="eastAsia"/>
                <w:sz w:val="18"/>
                <w:szCs w:val="18"/>
              </w:rPr>
              <w:t>微剂量X射线安全检查设备</w:t>
            </w:r>
            <w:r w:rsidR="00E27F70" w:rsidRPr="00122882">
              <w:rPr>
                <w:rFonts w:ascii="宋体" w:hAnsi="宋体" w:cs="宋体" w:hint="eastAsia"/>
                <w:sz w:val="18"/>
                <w:szCs w:val="18"/>
              </w:rPr>
              <w:t>的工作原理及组成</w:t>
            </w:r>
          </w:p>
          <w:p w14:paraId="652B03DC" w14:textId="7C81E87A" w:rsidR="00E27F70" w:rsidRPr="00122882" w:rsidRDefault="00D30A02" w:rsidP="004E6B1E">
            <w:pPr>
              <w:widowControl/>
              <w:jc w:val="left"/>
              <w:rPr>
                <w:rFonts w:ascii="宋体" w:hAnsi="宋体" w:cs="宋体" w:hint="eastAsia"/>
                <w:sz w:val="18"/>
                <w:szCs w:val="18"/>
              </w:rPr>
            </w:pPr>
            <w:r w:rsidRPr="00122882">
              <w:rPr>
                <w:rFonts w:ascii="宋体" w:hAnsi="宋体" w:cs="宋体" w:hint="eastAsia"/>
                <w:sz w:val="18"/>
                <w:szCs w:val="18"/>
              </w:rPr>
              <w:t>微剂量X射线安全检查设备</w:t>
            </w:r>
            <w:r w:rsidR="00E27F70" w:rsidRPr="00122882">
              <w:rPr>
                <w:rFonts w:ascii="宋体" w:hAnsi="宋体" w:cs="宋体" w:hint="eastAsia"/>
                <w:sz w:val="18"/>
                <w:szCs w:val="18"/>
              </w:rPr>
              <w:t>启动前检查程序</w:t>
            </w:r>
          </w:p>
          <w:p w14:paraId="3E40004A" w14:textId="5C7AF62B" w:rsidR="00E27F70" w:rsidRPr="00122882" w:rsidRDefault="00D30A02" w:rsidP="004E6B1E">
            <w:pPr>
              <w:widowControl/>
              <w:jc w:val="left"/>
              <w:rPr>
                <w:rFonts w:ascii="宋体" w:hAnsi="宋体" w:cs="宋体" w:hint="eastAsia"/>
                <w:sz w:val="18"/>
                <w:szCs w:val="18"/>
              </w:rPr>
            </w:pPr>
            <w:r w:rsidRPr="00122882">
              <w:rPr>
                <w:rFonts w:ascii="宋体" w:hAnsi="宋体" w:cs="宋体" w:hint="eastAsia"/>
                <w:sz w:val="18"/>
                <w:szCs w:val="18"/>
              </w:rPr>
              <w:lastRenderedPageBreak/>
              <w:t>微剂量X射线安全检查设备</w:t>
            </w:r>
            <w:r w:rsidR="00E27F70" w:rsidRPr="00122882">
              <w:rPr>
                <w:rFonts w:ascii="宋体" w:hAnsi="宋体" w:cs="宋体" w:hint="eastAsia"/>
                <w:sz w:val="18"/>
                <w:szCs w:val="18"/>
              </w:rPr>
              <w:t>的常见问题</w:t>
            </w:r>
          </w:p>
          <w:p w14:paraId="3857E9E7" w14:textId="1271EC7B" w:rsidR="00E27F70" w:rsidRPr="00122882" w:rsidRDefault="003E2755" w:rsidP="004E6B1E">
            <w:pPr>
              <w:widowControl/>
              <w:jc w:val="left"/>
              <w:rPr>
                <w:rFonts w:ascii="宋体" w:hAnsi="宋体" w:cs="宋体" w:hint="eastAsia"/>
                <w:sz w:val="18"/>
                <w:szCs w:val="18"/>
              </w:rPr>
            </w:pPr>
            <w:r w:rsidRPr="00122882">
              <w:rPr>
                <w:rFonts w:ascii="宋体" w:hAnsi="宋体" w:cs="宋体" w:hint="eastAsia"/>
                <w:sz w:val="18"/>
                <w:szCs w:val="18"/>
              </w:rPr>
              <w:t>痕量炸药探测仪</w:t>
            </w:r>
            <w:r w:rsidR="00E27F70" w:rsidRPr="00122882">
              <w:rPr>
                <w:rFonts w:ascii="宋体" w:hAnsi="宋体" w:cs="宋体" w:hint="eastAsia"/>
                <w:sz w:val="18"/>
                <w:szCs w:val="18"/>
              </w:rPr>
              <w:t>工作原理</w:t>
            </w:r>
          </w:p>
          <w:p w14:paraId="1FB526A6" w14:textId="4167022F" w:rsidR="00E27F70" w:rsidRPr="00122882" w:rsidRDefault="003E2755" w:rsidP="004E6B1E">
            <w:pPr>
              <w:widowControl/>
              <w:jc w:val="left"/>
              <w:rPr>
                <w:rFonts w:ascii="宋体" w:hAnsi="宋体" w:cs="宋体" w:hint="eastAsia"/>
                <w:sz w:val="18"/>
                <w:szCs w:val="18"/>
              </w:rPr>
            </w:pPr>
            <w:r w:rsidRPr="00122882">
              <w:rPr>
                <w:rFonts w:ascii="宋体" w:hAnsi="宋体" w:cs="宋体" w:hint="eastAsia"/>
                <w:sz w:val="18"/>
                <w:szCs w:val="18"/>
              </w:rPr>
              <w:t>痕量炸药探测仪</w:t>
            </w:r>
            <w:r w:rsidR="00E27F70" w:rsidRPr="00122882">
              <w:rPr>
                <w:rFonts w:ascii="宋体" w:hAnsi="宋体" w:cs="宋体" w:hint="eastAsia"/>
                <w:sz w:val="18"/>
                <w:szCs w:val="18"/>
              </w:rPr>
              <w:t>操作规程</w:t>
            </w:r>
          </w:p>
          <w:p w14:paraId="03987F15" w14:textId="4A0983C4" w:rsidR="00E27F70" w:rsidRPr="00122882" w:rsidRDefault="003E2755" w:rsidP="004E6B1E">
            <w:pPr>
              <w:widowControl/>
              <w:jc w:val="left"/>
              <w:rPr>
                <w:rFonts w:ascii="宋体" w:hAnsi="宋体" w:cs="宋体" w:hint="eastAsia"/>
                <w:sz w:val="18"/>
                <w:szCs w:val="18"/>
              </w:rPr>
            </w:pPr>
            <w:r w:rsidRPr="00122882">
              <w:rPr>
                <w:rFonts w:ascii="宋体" w:hAnsi="宋体" w:cs="宋体" w:hint="eastAsia"/>
                <w:sz w:val="18"/>
                <w:szCs w:val="18"/>
              </w:rPr>
              <w:t>痕量炸药探测仪</w:t>
            </w:r>
            <w:r w:rsidR="00E27F70" w:rsidRPr="00122882">
              <w:rPr>
                <w:rFonts w:ascii="宋体" w:hAnsi="宋体" w:cs="宋体" w:hint="eastAsia"/>
                <w:sz w:val="18"/>
                <w:szCs w:val="18"/>
              </w:rPr>
              <w:t>的常见问题</w:t>
            </w:r>
          </w:p>
          <w:p w14:paraId="0C4FF4C4" w14:textId="3932C69F" w:rsidR="00E27F70" w:rsidRPr="00122882" w:rsidRDefault="00E8024C" w:rsidP="004E6B1E">
            <w:pPr>
              <w:widowControl/>
              <w:jc w:val="left"/>
              <w:rPr>
                <w:rFonts w:ascii="宋体" w:hAnsi="宋体" w:cs="宋体" w:hint="eastAsia"/>
                <w:sz w:val="18"/>
                <w:szCs w:val="18"/>
              </w:rPr>
            </w:pPr>
            <w:r w:rsidRPr="00122882">
              <w:rPr>
                <w:rFonts w:ascii="宋体" w:hAnsi="宋体" w:cs="宋体" w:hint="eastAsia"/>
                <w:sz w:val="18"/>
                <w:szCs w:val="18"/>
              </w:rPr>
              <w:t>危险液体检查仪</w:t>
            </w:r>
            <w:r w:rsidR="00E27F70" w:rsidRPr="00122882">
              <w:rPr>
                <w:rFonts w:ascii="宋体" w:hAnsi="宋体" w:cs="宋体" w:hint="eastAsia"/>
                <w:sz w:val="18"/>
                <w:szCs w:val="18"/>
              </w:rPr>
              <w:t>工作原理</w:t>
            </w:r>
          </w:p>
          <w:p w14:paraId="726DB627" w14:textId="04678034" w:rsidR="00E27F70" w:rsidRPr="00122882" w:rsidRDefault="00E8024C" w:rsidP="004E6B1E">
            <w:pPr>
              <w:widowControl/>
              <w:jc w:val="left"/>
              <w:rPr>
                <w:rFonts w:ascii="宋体" w:hAnsi="宋体" w:cs="宋体" w:hint="eastAsia"/>
                <w:sz w:val="18"/>
                <w:szCs w:val="18"/>
              </w:rPr>
            </w:pPr>
            <w:r w:rsidRPr="00122882">
              <w:rPr>
                <w:rFonts w:ascii="宋体" w:hAnsi="宋体" w:cs="宋体" w:hint="eastAsia"/>
                <w:sz w:val="18"/>
                <w:szCs w:val="18"/>
              </w:rPr>
              <w:t>危险液体检查仪</w:t>
            </w:r>
            <w:r w:rsidR="00E27F70" w:rsidRPr="00122882">
              <w:rPr>
                <w:rFonts w:ascii="宋体" w:hAnsi="宋体" w:cs="宋体" w:hint="eastAsia"/>
                <w:sz w:val="18"/>
                <w:szCs w:val="18"/>
              </w:rPr>
              <w:t>操作规程</w:t>
            </w:r>
          </w:p>
          <w:p w14:paraId="75F1E3C9" w14:textId="5C1DE125" w:rsidR="00E27F70" w:rsidRPr="00122882" w:rsidRDefault="00E8024C" w:rsidP="004E6B1E">
            <w:pPr>
              <w:widowControl/>
              <w:jc w:val="left"/>
              <w:rPr>
                <w:rFonts w:ascii="宋体" w:hAnsi="宋体" w:hint="eastAsia"/>
                <w:bCs/>
                <w:iCs/>
                <w:sz w:val="18"/>
                <w:szCs w:val="18"/>
                <w:lang w:bidi="ar"/>
              </w:rPr>
            </w:pPr>
            <w:r w:rsidRPr="00122882">
              <w:rPr>
                <w:rFonts w:ascii="宋体" w:hAnsi="宋体" w:cs="宋体" w:hint="eastAsia"/>
                <w:sz w:val="18"/>
                <w:szCs w:val="18"/>
              </w:rPr>
              <w:t>危险液体检查仪</w:t>
            </w:r>
            <w:r w:rsidR="00E27F70" w:rsidRPr="00122882">
              <w:rPr>
                <w:rFonts w:ascii="宋体" w:hAnsi="宋体" w:cs="宋体" w:hint="eastAsia"/>
                <w:sz w:val="18"/>
                <w:szCs w:val="18"/>
              </w:rPr>
              <w:t>的常见问题</w:t>
            </w:r>
          </w:p>
        </w:tc>
      </w:tr>
      <w:tr w:rsidR="00F02458" w:rsidRPr="00F02458" w14:paraId="6BD515CF" w14:textId="77777777" w:rsidTr="005D4F76">
        <w:tc>
          <w:tcPr>
            <w:tcW w:w="663" w:type="dxa"/>
            <w:vMerge/>
            <w:tcBorders>
              <w:top w:val="single" w:sz="4" w:space="0" w:color="auto"/>
              <w:left w:val="single" w:sz="4" w:space="0" w:color="auto"/>
              <w:bottom w:val="single" w:sz="4" w:space="0" w:color="auto"/>
              <w:right w:val="single" w:sz="4" w:space="0" w:color="auto"/>
            </w:tcBorders>
            <w:vAlign w:val="center"/>
            <w:hideMark/>
          </w:tcPr>
          <w:p w14:paraId="6B606B86" w14:textId="77777777" w:rsidR="00E27F70" w:rsidRPr="00122882" w:rsidRDefault="00E27F70">
            <w:pPr>
              <w:widowControl/>
              <w:jc w:val="left"/>
              <w:rPr>
                <w:rFonts w:ascii="宋体" w:hAnsi="宋体" w:cs="宋体" w:hint="eastAsia"/>
                <w:sz w:val="18"/>
                <w:szCs w:val="18"/>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2E20C1FD"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实施检查及可疑件检查</w:t>
            </w:r>
          </w:p>
        </w:tc>
        <w:tc>
          <w:tcPr>
            <w:tcW w:w="6760" w:type="dxa"/>
            <w:tcBorders>
              <w:top w:val="single" w:sz="4" w:space="0" w:color="auto"/>
              <w:left w:val="single" w:sz="4" w:space="0" w:color="auto"/>
              <w:bottom w:val="single" w:sz="4" w:space="0" w:color="auto"/>
              <w:right w:val="single" w:sz="4" w:space="0" w:color="auto"/>
            </w:tcBorders>
            <w:vAlign w:val="center"/>
            <w:hideMark/>
          </w:tcPr>
          <w:p w14:paraId="39BEE58C" w14:textId="3DC91E2E"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能利用X射线图像灰度含义和颜色含义分辨被检物品</w:t>
            </w:r>
          </w:p>
          <w:p w14:paraId="6B78EF25" w14:textId="3C29C884"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能利用</w:t>
            </w:r>
            <w:r w:rsidR="00D30A02" w:rsidRPr="00122882">
              <w:rPr>
                <w:rFonts w:ascii="宋体" w:hAnsi="宋体" w:cs="宋体" w:hint="eastAsia"/>
                <w:bCs/>
                <w:iCs/>
                <w:sz w:val="18"/>
                <w:szCs w:val="18"/>
                <w:lang w:bidi="ar"/>
              </w:rPr>
              <w:t>微剂量X射线安全检查设备</w:t>
            </w:r>
            <w:r w:rsidRPr="00122882">
              <w:rPr>
                <w:rFonts w:ascii="宋体" w:hAnsi="宋体" w:cs="宋体" w:hint="eastAsia"/>
                <w:bCs/>
                <w:iCs/>
                <w:sz w:val="18"/>
                <w:szCs w:val="18"/>
                <w:lang w:bidi="ar"/>
              </w:rPr>
              <w:t>功能键进行图像判读</w:t>
            </w:r>
          </w:p>
          <w:p w14:paraId="197B3CA1" w14:textId="3EA7B15F"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能运用颜色分析法、形状分析法、功能键分析法、整体判读法、重点分析法等五种（含）以上方法分析判读X射线图像</w:t>
            </w:r>
          </w:p>
          <w:p w14:paraId="27D1AC67" w14:textId="424C5770"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能判读各类禁、限带物品的X射线图像</w:t>
            </w:r>
          </w:p>
          <w:p w14:paraId="31CFC2EF" w14:textId="21800DE1"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能正确使用</w:t>
            </w:r>
            <w:r w:rsidR="003E2755" w:rsidRPr="00122882">
              <w:rPr>
                <w:rFonts w:ascii="宋体" w:hAnsi="宋体" w:cs="宋体" w:hint="eastAsia"/>
                <w:bCs/>
                <w:iCs/>
                <w:sz w:val="18"/>
                <w:szCs w:val="18"/>
                <w:lang w:bidi="ar"/>
              </w:rPr>
              <w:t>痕量炸药探测仪</w:t>
            </w:r>
            <w:r w:rsidRPr="00122882">
              <w:rPr>
                <w:rFonts w:ascii="宋体" w:hAnsi="宋体" w:cs="宋体" w:hint="eastAsia"/>
                <w:bCs/>
                <w:iCs/>
                <w:sz w:val="18"/>
                <w:szCs w:val="18"/>
                <w:lang w:bidi="ar"/>
              </w:rPr>
              <w:t>对物品进行检查</w:t>
            </w:r>
          </w:p>
          <w:p w14:paraId="0A762AA9" w14:textId="6571F1EF" w:rsidR="00E27F70" w:rsidRPr="00122882" w:rsidRDefault="00E27F70" w:rsidP="003F6339">
            <w:pPr>
              <w:widowControl/>
              <w:jc w:val="left"/>
              <w:rPr>
                <w:rFonts w:ascii="宋体" w:hAnsi="宋体" w:hint="eastAsia"/>
                <w:bCs/>
                <w:sz w:val="18"/>
                <w:szCs w:val="18"/>
              </w:rPr>
            </w:pPr>
            <w:r w:rsidRPr="00122882">
              <w:rPr>
                <w:rFonts w:ascii="宋体" w:hAnsi="宋体" w:cs="宋体" w:hint="eastAsia"/>
                <w:bCs/>
                <w:iCs/>
                <w:sz w:val="18"/>
                <w:szCs w:val="18"/>
                <w:lang w:bidi="ar"/>
              </w:rPr>
              <w:t>能正确使用</w:t>
            </w:r>
            <w:r w:rsidR="00E8024C" w:rsidRPr="00122882">
              <w:rPr>
                <w:rFonts w:ascii="宋体" w:hAnsi="宋体" w:cs="宋体" w:hint="eastAsia"/>
                <w:bCs/>
                <w:iCs/>
                <w:sz w:val="18"/>
                <w:szCs w:val="18"/>
                <w:lang w:bidi="ar"/>
              </w:rPr>
              <w:t>危险液体检查仪</w:t>
            </w:r>
            <w:r w:rsidRPr="00122882">
              <w:rPr>
                <w:rFonts w:ascii="宋体" w:hAnsi="宋体" w:cs="宋体" w:hint="eastAsia"/>
                <w:bCs/>
                <w:iCs/>
                <w:sz w:val="18"/>
                <w:szCs w:val="18"/>
                <w:lang w:bidi="ar"/>
              </w:rPr>
              <w:t>对物品进行检查</w:t>
            </w:r>
          </w:p>
        </w:tc>
        <w:tc>
          <w:tcPr>
            <w:tcW w:w="5528" w:type="dxa"/>
            <w:tcBorders>
              <w:top w:val="single" w:sz="4" w:space="0" w:color="auto"/>
              <w:left w:val="single" w:sz="4" w:space="0" w:color="auto"/>
              <w:bottom w:val="single" w:sz="4" w:space="0" w:color="auto"/>
              <w:right w:val="single" w:sz="4" w:space="0" w:color="auto"/>
            </w:tcBorders>
            <w:hideMark/>
          </w:tcPr>
          <w:p w14:paraId="724F5515" w14:textId="1848661D" w:rsidR="00E27F70" w:rsidRPr="00122882" w:rsidRDefault="00D30A02"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微剂量X射线安全检查设备</w:t>
            </w:r>
            <w:r w:rsidR="00E27F70" w:rsidRPr="00122882">
              <w:rPr>
                <w:rFonts w:ascii="宋体" w:hAnsi="宋体" w:cs="宋体" w:hint="eastAsia"/>
                <w:bCs/>
                <w:iCs/>
                <w:sz w:val="18"/>
                <w:szCs w:val="18"/>
                <w:lang w:bidi="ar"/>
              </w:rPr>
              <w:t>图像灰度和颜色的含义</w:t>
            </w:r>
          </w:p>
          <w:p w14:paraId="687FEF9A" w14:textId="19D5CC9B" w:rsidR="00E27F70" w:rsidRPr="00122882" w:rsidRDefault="00D30A02"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微剂量X射线安全检查设备</w:t>
            </w:r>
            <w:r w:rsidR="00E27F70" w:rsidRPr="00122882">
              <w:rPr>
                <w:rFonts w:ascii="宋体" w:hAnsi="宋体" w:cs="宋体" w:hint="eastAsia"/>
                <w:bCs/>
                <w:iCs/>
                <w:sz w:val="18"/>
                <w:szCs w:val="18"/>
                <w:lang w:bidi="ar"/>
              </w:rPr>
              <w:t>功能键作用</w:t>
            </w:r>
          </w:p>
          <w:p w14:paraId="0F17D338" w14:textId="63F1CF47"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颜色分析法、形状分析法、</w:t>
            </w:r>
            <w:r w:rsidR="00BD3CEA" w:rsidRPr="00122882">
              <w:rPr>
                <w:rFonts w:ascii="宋体" w:hAnsi="宋体" w:cs="宋体" w:hint="eastAsia"/>
                <w:bCs/>
                <w:iCs/>
                <w:sz w:val="18"/>
                <w:szCs w:val="18"/>
                <w:lang w:bidi="ar"/>
              </w:rPr>
              <w:t>功能键分析法、</w:t>
            </w:r>
            <w:r w:rsidRPr="00122882">
              <w:rPr>
                <w:rFonts w:ascii="宋体" w:hAnsi="宋体" w:cs="宋体" w:hint="eastAsia"/>
                <w:bCs/>
                <w:iCs/>
                <w:sz w:val="18"/>
                <w:szCs w:val="18"/>
                <w:lang w:bidi="ar"/>
              </w:rPr>
              <w:t>整体判读法、重点分析法等相关知识</w:t>
            </w:r>
          </w:p>
          <w:p w14:paraId="200ED0E1" w14:textId="19E0837B"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禁、限带物品的X射线图像特征</w:t>
            </w:r>
          </w:p>
          <w:p w14:paraId="737010CA" w14:textId="69CBDA14" w:rsidR="00E27F70" w:rsidRPr="00122882" w:rsidRDefault="003E2755"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痕量炸药探测仪</w:t>
            </w:r>
            <w:r w:rsidR="00E27F70" w:rsidRPr="00122882">
              <w:rPr>
                <w:rFonts w:ascii="宋体" w:hAnsi="宋体" w:cs="宋体" w:hint="eastAsia"/>
                <w:bCs/>
                <w:iCs/>
                <w:sz w:val="18"/>
                <w:szCs w:val="18"/>
                <w:lang w:bidi="ar"/>
              </w:rPr>
              <w:t>的功能键及使用</w:t>
            </w:r>
          </w:p>
          <w:p w14:paraId="2D411968" w14:textId="4F2D4479" w:rsidR="00E27F70" w:rsidRPr="00122882" w:rsidRDefault="00E8024C"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危险液体检查仪</w:t>
            </w:r>
            <w:r w:rsidR="00E27F70" w:rsidRPr="00122882">
              <w:rPr>
                <w:rFonts w:ascii="宋体" w:hAnsi="宋体" w:cs="宋体" w:hint="eastAsia"/>
                <w:bCs/>
                <w:iCs/>
                <w:sz w:val="18"/>
                <w:szCs w:val="18"/>
                <w:lang w:bidi="ar"/>
              </w:rPr>
              <w:t>的功能键及使用</w:t>
            </w:r>
          </w:p>
          <w:p w14:paraId="357886B8" w14:textId="75424807" w:rsidR="00E27F70" w:rsidRPr="00122882" w:rsidRDefault="00E27F70" w:rsidP="003F6339">
            <w:pPr>
              <w:widowControl/>
              <w:jc w:val="left"/>
              <w:rPr>
                <w:rFonts w:ascii="宋体" w:hAnsi="宋体" w:hint="eastAsia"/>
                <w:sz w:val="18"/>
                <w:szCs w:val="18"/>
              </w:rPr>
            </w:pPr>
            <w:r w:rsidRPr="00122882">
              <w:rPr>
                <w:rFonts w:ascii="宋体" w:hAnsi="宋体" w:cs="宋体" w:hint="eastAsia"/>
                <w:bCs/>
                <w:iCs/>
                <w:sz w:val="18"/>
                <w:szCs w:val="18"/>
                <w:lang w:bidi="ar"/>
              </w:rPr>
              <w:t>禁、限带液体的相关知识</w:t>
            </w:r>
          </w:p>
        </w:tc>
      </w:tr>
      <w:tr w:rsidR="00F02458" w:rsidRPr="00F02458" w14:paraId="59B5CF08" w14:textId="77777777" w:rsidTr="005D4F76">
        <w:trPr>
          <w:trHeight w:val="699"/>
        </w:trPr>
        <w:tc>
          <w:tcPr>
            <w:tcW w:w="663" w:type="dxa"/>
            <w:tcBorders>
              <w:top w:val="single" w:sz="4" w:space="0" w:color="auto"/>
              <w:left w:val="single" w:sz="4" w:space="0" w:color="auto"/>
              <w:bottom w:val="single" w:sz="4" w:space="0" w:color="auto"/>
              <w:right w:val="single" w:sz="4" w:space="0" w:color="auto"/>
            </w:tcBorders>
            <w:vAlign w:val="center"/>
          </w:tcPr>
          <w:p w14:paraId="68B2A5A6" w14:textId="77777777" w:rsidR="00E27F70" w:rsidRPr="00122882" w:rsidRDefault="00E27F70">
            <w:pPr>
              <w:pStyle w:val="Default"/>
              <w:spacing w:line="400" w:lineRule="exact"/>
              <w:jc w:val="center"/>
              <w:rPr>
                <w:rFonts w:hAnsi="宋体" w:hint="eastAsia"/>
                <w:color w:val="auto"/>
                <w:kern w:val="2"/>
                <w:sz w:val="18"/>
                <w:szCs w:val="18"/>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4A0EFBB5"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开箱（包）检查</w:t>
            </w:r>
          </w:p>
        </w:tc>
        <w:tc>
          <w:tcPr>
            <w:tcW w:w="6760" w:type="dxa"/>
            <w:tcBorders>
              <w:top w:val="single" w:sz="4" w:space="0" w:color="auto"/>
              <w:left w:val="single" w:sz="4" w:space="0" w:color="auto"/>
              <w:bottom w:val="single" w:sz="4" w:space="0" w:color="auto"/>
              <w:right w:val="single" w:sz="4" w:space="0" w:color="auto"/>
            </w:tcBorders>
            <w:hideMark/>
          </w:tcPr>
          <w:p w14:paraId="3BDB3B7A" w14:textId="0AD230C7"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能按规定程序实施乘客携带箱包的开箱(包)检查操作</w:t>
            </w:r>
          </w:p>
          <w:p w14:paraId="6485804C" w14:textId="3CA5FC10"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能对常见物品进行检查</w:t>
            </w:r>
          </w:p>
          <w:p w14:paraId="7097E0A9" w14:textId="46C3CD60"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能根据相关要求实施开箱包非公开检查</w:t>
            </w:r>
          </w:p>
          <w:p w14:paraId="0D92B9AB" w14:textId="60AAB45D"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能辨识并初步处置物品检查现场检查出的禁、限带物品</w:t>
            </w:r>
          </w:p>
          <w:p w14:paraId="50E99BC7" w14:textId="0FD6417C" w:rsidR="00E27F70" w:rsidRPr="00122882" w:rsidRDefault="00E27F70" w:rsidP="003F6339">
            <w:pPr>
              <w:widowControl/>
              <w:jc w:val="left"/>
              <w:rPr>
                <w:rFonts w:ascii="宋体" w:hAnsi="宋体" w:hint="eastAsia"/>
                <w:iCs/>
                <w:sz w:val="18"/>
                <w:szCs w:val="18"/>
              </w:rPr>
            </w:pPr>
            <w:r w:rsidRPr="00122882">
              <w:rPr>
                <w:rFonts w:ascii="宋体" w:hAnsi="宋体" w:cs="宋体" w:hint="eastAsia"/>
                <w:bCs/>
                <w:iCs/>
                <w:sz w:val="18"/>
                <w:szCs w:val="18"/>
                <w:lang w:bidi="ar"/>
              </w:rPr>
              <w:t>能填报物品安全检查记录与报告</w:t>
            </w:r>
          </w:p>
        </w:tc>
        <w:tc>
          <w:tcPr>
            <w:tcW w:w="5528" w:type="dxa"/>
            <w:tcBorders>
              <w:top w:val="single" w:sz="4" w:space="0" w:color="auto"/>
              <w:left w:val="single" w:sz="4" w:space="0" w:color="auto"/>
              <w:bottom w:val="single" w:sz="4" w:space="0" w:color="auto"/>
              <w:right w:val="single" w:sz="4" w:space="0" w:color="auto"/>
            </w:tcBorders>
            <w:hideMark/>
          </w:tcPr>
          <w:p w14:paraId="2D0A0626" w14:textId="299AE287"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开箱（包）检查的程序、方法</w:t>
            </w:r>
          </w:p>
          <w:p w14:paraId="749AA602" w14:textId="35F11C87"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开箱（包）检查的重点对象和注意事项</w:t>
            </w:r>
          </w:p>
          <w:p w14:paraId="6BDFA27F" w14:textId="7DE02574"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常见物品的检查方法</w:t>
            </w:r>
          </w:p>
          <w:p w14:paraId="7D69C111" w14:textId="1B09DF1C"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行李物品非公开检查的情形</w:t>
            </w:r>
          </w:p>
          <w:p w14:paraId="5D20AEC5" w14:textId="64C0F456"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禁、限带物品相关知识</w:t>
            </w:r>
          </w:p>
          <w:p w14:paraId="49DDB6AC" w14:textId="596A65CD" w:rsidR="00E27F70" w:rsidRPr="00122882" w:rsidRDefault="00E27F70" w:rsidP="003F6339">
            <w:pPr>
              <w:widowControl/>
              <w:jc w:val="left"/>
              <w:rPr>
                <w:rFonts w:ascii="宋体" w:hAnsi="宋体" w:hint="eastAsia"/>
                <w:iCs/>
                <w:sz w:val="18"/>
                <w:szCs w:val="18"/>
              </w:rPr>
            </w:pPr>
            <w:r w:rsidRPr="00122882">
              <w:rPr>
                <w:rFonts w:ascii="宋体" w:hAnsi="宋体" w:cs="宋体" w:hint="eastAsia"/>
                <w:bCs/>
                <w:iCs/>
                <w:sz w:val="18"/>
                <w:szCs w:val="18"/>
                <w:lang w:bidi="ar"/>
              </w:rPr>
              <w:lastRenderedPageBreak/>
              <w:t>物品安全检查记录与报告填报规范</w:t>
            </w:r>
          </w:p>
        </w:tc>
      </w:tr>
      <w:tr w:rsidR="00F02458" w:rsidRPr="00F02458" w14:paraId="2D182701" w14:textId="77777777" w:rsidTr="005D4F76">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14D80A9"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lastRenderedPageBreak/>
              <w:t>车辆检查</w:t>
            </w:r>
          </w:p>
        </w:tc>
        <w:tc>
          <w:tcPr>
            <w:tcW w:w="936" w:type="dxa"/>
            <w:tcBorders>
              <w:top w:val="single" w:sz="4" w:space="0" w:color="auto"/>
              <w:left w:val="single" w:sz="4" w:space="0" w:color="auto"/>
              <w:bottom w:val="single" w:sz="4" w:space="0" w:color="auto"/>
              <w:right w:val="single" w:sz="4" w:space="0" w:color="auto"/>
            </w:tcBorders>
            <w:vAlign w:val="center"/>
            <w:hideMark/>
          </w:tcPr>
          <w:p w14:paraId="7F43B0BE"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实施</w:t>
            </w:r>
          </w:p>
          <w:p w14:paraId="62E063FB"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检查</w:t>
            </w:r>
          </w:p>
        </w:tc>
        <w:tc>
          <w:tcPr>
            <w:tcW w:w="6760" w:type="dxa"/>
            <w:tcBorders>
              <w:top w:val="single" w:sz="4" w:space="0" w:color="auto"/>
              <w:left w:val="single" w:sz="4" w:space="0" w:color="auto"/>
              <w:bottom w:val="single" w:sz="4" w:space="0" w:color="auto"/>
              <w:right w:val="single" w:sz="4" w:space="0" w:color="auto"/>
            </w:tcBorders>
            <w:hideMark/>
          </w:tcPr>
          <w:p w14:paraId="556870DE" w14:textId="61D04C27"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能按规定程序实施车辆检查</w:t>
            </w:r>
          </w:p>
          <w:p w14:paraId="22BEE8F0" w14:textId="0F06567A" w:rsidR="00E27F70" w:rsidRPr="00122882" w:rsidRDefault="00E27F70" w:rsidP="003F6339">
            <w:pPr>
              <w:widowControl/>
              <w:jc w:val="left"/>
              <w:rPr>
                <w:rFonts w:ascii="宋体" w:hAnsi="宋体" w:hint="eastAsia"/>
                <w:sz w:val="18"/>
                <w:szCs w:val="18"/>
              </w:rPr>
            </w:pPr>
            <w:r w:rsidRPr="00122882">
              <w:rPr>
                <w:rFonts w:ascii="宋体" w:hAnsi="宋体" w:cs="宋体" w:hint="eastAsia"/>
                <w:bCs/>
                <w:iCs/>
                <w:sz w:val="18"/>
                <w:szCs w:val="18"/>
                <w:lang w:bidi="ar"/>
              </w:rPr>
              <w:t>能正确使用车辆检查设备实施车辆检查</w:t>
            </w:r>
          </w:p>
        </w:tc>
        <w:tc>
          <w:tcPr>
            <w:tcW w:w="5528" w:type="dxa"/>
            <w:tcBorders>
              <w:top w:val="single" w:sz="4" w:space="0" w:color="auto"/>
              <w:left w:val="single" w:sz="4" w:space="0" w:color="auto"/>
              <w:bottom w:val="single" w:sz="4" w:space="0" w:color="auto"/>
              <w:right w:val="single" w:sz="4" w:space="0" w:color="auto"/>
            </w:tcBorders>
            <w:hideMark/>
          </w:tcPr>
          <w:p w14:paraId="10FB156F" w14:textId="013045CA"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常见车辆检查设备的相关知识</w:t>
            </w:r>
          </w:p>
          <w:p w14:paraId="0B71F96D" w14:textId="33F20417"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车辆检查的方法、程序和要求</w:t>
            </w:r>
          </w:p>
          <w:p w14:paraId="2E7A839F" w14:textId="6693B88D" w:rsidR="00E27F70" w:rsidRPr="00122882" w:rsidRDefault="00E27F70" w:rsidP="003F6339">
            <w:pPr>
              <w:widowControl/>
              <w:jc w:val="left"/>
              <w:rPr>
                <w:rFonts w:ascii="宋体" w:hAnsi="宋体" w:hint="eastAsia"/>
                <w:sz w:val="18"/>
                <w:szCs w:val="18"/>
              </w:rPr>
            </w:pPr>
            <w:r w:rsidRPr="00122882">
              <w:rPr>
                <w:rFonts w:ascii="宋体" w:hAnsi="宋体" w:cs="宋体" w:hint="eastAsia"/>
                <w:bCs/>
                <w:iCs/>
                <w:sz w:val="18"/>
                <w:szCs w:val="18"/>
                <w:lang w:bidi="ar"/>
              </w:rPr>
              <w:t>车辆检查的重点对象和部位和注意事项</w:t>
            </w:r>
          </w:p>
        </w:tc>
      </w:tr>
      <w:tr w:rsidR="00F02458" w:rsidRPr="00F02458" w14:paraId="4083E6FB" w14:textId="77777777" w:rsidTr="005D4F76">
        <w:tc>
          <w:tcPr>
            <w:tcW w:w="663" w:type="dxa"/>
            <w:vMerge/>
            <w:tcBorders>
              <w:top w:val="single" w:sz="4" w:space="0" w:color="auto"/>
              <w:left w:val="single" w:sz="4" w:space="0" w:color="auto"/>
              <w:bottom w:val="single" w:sz="4" w:space="0" w:color="auto"/>
              <w:right w:val="single" w:sz="4" w:space="0" w:color="auto"/>
            </w:tcBorders>
            <w:vAlign w:val="center"/>
            <w:hideMark/>
          </w:tcPr>
          <w:p w14:paraId="129D2CB4" w14:textId="77777777" w:rsidR="00E27F70" w:rsidRPr="00122882" w:rsidRDefault="00E27F70">
            <w:pPr>
              <w:widowControl/>
              <w:jc w:val="left"/>
              <w:rPr>
                <w:rFonts w:ascii="宋体" w:hAnsi="宋体" w:cs="宋体" w:hint="eastAsia"/>
                <w:sz w:val="18"/>
                <w:szCs w:val="18"/>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96D2284" w14:textId="77777777" w:rsidR="00E27F70" w:rsidRPr="00122882" w:rsidRDefault="00E27F70" w:rsidP="005956D2">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情况</w:t>
            </w:r>
          </w:p>
          <w:p w14:paraId="4AD1F7AC" w14:textId="77777777" w:rsidR="00E27F70" w:rsidRPr="00122882" w:rsidRDefault="00E27F70" w:rsidP="005956D2">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处置</w:t>
            </w:r>
          </w:p>
        </w:tc>
        <w:tc>
          <w:tcPr>
            <w:tcW w:w="6760" w:type="dxa"/>
            <w:tcBorders>
              <w:top w:val="single" w:sz="4" w:space="0" w:color="auto"/>
              <w:left w:val="single" w:sz="4" w:space="0" w:color="auto"/>
              <w:bottom w:val="single" w:sz="4" w:space="0" w:color="auto"/>
              <w:right w:val="single" w:sz="4" w:space="0" w:color="auto"/>
            </w:tcBorders>
            <w:hideMark/>
          </w:tcPr>
          <w:p w14:paraId="74175387" w14:textId="4C1BE887"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能辨识并初步处置车辆检查现场检查出的禁、限带物品</w:t>
            </w:r>
          </w:p>
          <w:p w14:paraId="3DEC5E46" w14:textId="65B46965"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能发现并处置车辆检查现场异常情况</w:t>
            </w:r>
          </w:p>
          <w:p w14:paraId="2FE98390" w14:textId="553C262D" w:rsidR="00E27F70" w:rsidRPr="00122882" w:rsidRDefault="00E27F70" w:rsidP="003F6339">
            <w:pPr>
              <w:widowControl/>
              <w:jc w:val="left"/>
              <w:rPr>
                <w:rFonts w:ascii="宋体" w:hAnsi="宋体" w:hint="eastAsia"/>
                <w:sz w:val="18"/>
                <w:szCs w:val="18"/>
              </w:rPr>
            </w:pPr>
            <w:r w:rsidRPr="00122882">
              <w:rPr>
                <w:rFonts w:ascii="宋体" w:hAnsi="宋体" w:cs="宋体" w:hint="eastAsia"/>
                <w:bCs/>
                <w:iCs/>
                <w:sz w:val="18"/>
                <w:szCs w:val="18"/>
                <w:lang w:bidi="ar"/>
              </w:rPr>
              <w:t>能填报车辆安全检查记录与报告</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C6906E0" w14:textId="7F91680E" w:rsidR="00E27F70" w:rsidRPr="00122882" w:rsidRDefault="00E27F70" w:rsidP="003F6339">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 xml:space="preserve">车辆检查现场异常情况处置方法和要求 </w:t>
            </w:r>
          </w:p>
          <w:p w14:paraId="543997DD" w14:textId="0851EDE1" w:rsidR="00E27F70" w:rsidRPr="00122882" w:rsidRDefault="00E27F70" w:rsidP="003F6339">
            <w:pPr>
              <w:widowControl/>
              <w:jc w:val="left"/>
              <w:rPr>
                <w:rFonts w:ascii="宋体" w:hAnsi="宋体" w:hint="eastAsia"/>
                <w:sz w:val="18"/>
                <w:szCs w:val="18"/>
              </w:rPr>
            </w:pPr>
            <w:r w:rsidRPr="00122882">
              <w:rPr>
                <w:rFonts w:ascii="宋体" w:hAnsi="宋体" w:cs="宋体" w:hint="eastAsia"/>
                <w:bCs/>
                <w:iCs/>
                <w:sz w:val="18"/>
                <w:szCs w:val="18"/>
                <w:lang w:bidi="ar"/>
              </w:rPr>
              <w:t>车辆安全检查记录与报告填报规范</w:t>
            </w:r>
          </w:p>
        </w:tc>
      </w:tr>
      <w:tr w:rsidR="009478F5" w:rsidRPr="00F02458" w14:paraId="4055F88F" w14:textId="77777777" w:rsidTr="005D4F76">
        <w:tc>
          <w:tcPr>
            <w:tcW w:w="663" w:type="dxa"/>
            <w:vMerge w:val="restart"/>
            <w:tcBorders>
              <w:top w:val="single" w:sz="4" w:space="0" w:color="auto"/>
              <w:left w:val="single" w:sz="4" w:space="0" w:color="auto"/>
              <w:right w:val="single" w:sz="4" w:space="0" w:color="auto"/>
            </w:tcBorders>
            <w:vAlign w:val="center"/>
          </w:tcPr>
          <w:p w14:paraId="722FCA13" w14:textId="5A128D4F" w:rsidR="009478F5" w:rsidRPr="00122882" w:rsidRDefault="009478F5" w:rsidP="00442FC6">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场地检查</w:t>
            </w:r>
          </w:p>
        </w:tc>
        <w:tc>
          <w:tcPr>
            <w:tcW w:w="936" w:type="dxa"/>
            <w:tcBorders>
              <w:top w:val="single" w:sz="4" w:space="0" w:color="auto"/>
              <w:left w:val="single" w:sz="4" w:space="0" w:color="auto"/>
              <w:bottom w:val="single" w:sz="4" w:space="0" w:color="auto"/>
              <w:right w:val="single" w:sz="4" w:space="0" w:color="auto"/>
            </w:tcBorders>
            <w:vAlign w:val="center"/>
          </w:tcPr>
          <w:p w14:paraId="4EE92218" w14:textId="77777777" w:rsidR="009478F5" w:rsidRPr="00122882" w:rsidRDefault="009478F5" w:rsidP="00442FC6">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工作</w:t>
            </w:r>
          </w:p>
          <w:p w14:paraId="2E682A9F" w14:textId="60CDDB64" w:rsidR="009478F5" w:rsidRPr="00122882" w:rsidRDefault="009478F5" w:rsidP="00442FC6">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准备</w:t>
            </w:r>
          </w:p>
        </w:tc>
        <w:tc>
          <w:tcPr>
            <w:tcW w:w="6760" w:type="dxa"/>
            <w:tcBorders>
              <w:top w:val="single" w:sz="4" w:space="0" w:color="auto"/>
              <w:left w:val="single" w:sz="4" w:space="0" w:color="auto"/>
              <w:bottom w:val="single" w:sz="4" w:space="0" w:color="auto"/>
              <w:right w:val="single" w:sz="4" w:space="0" w:color="auto"/>
            </w:tcBorders>
          </w:tcPr>
          <w:p w14:paraId="248ED2FC" w14:textId="2DD02FF1" w:rsidR="009478F5" w:rsidRPr="00122882" w:rsidRDefault="009478F5" w:rsidP="00EF56FF">
            <w:pPr>
              <w:widowControl/>
              <w:jc w:val="left"/>
              <w:rPr>
                <w:rFonts w:ascii="宋体" w:hAnsi="宋体" w:cs="宋体" w:hint="eastAsia"/>
                <w:kern w:val="0"/>
                <w:sz w:val="18"/>
                <w:szCs w:val="18"/>
                <w:lang w:bidi="ar"/>
              </w:rPr>
            </w:pPr>
            <w:r w:rsidRPr="00122882">
              <w:rPr>
                <w:rFonts w:ascii="宋体" w:hAnsi="宋体" w:cs="宋体" w:hint="eastAsia"/>
                <w:kern w:val="0"/>
                <w:sz w:val="18"/>
                <w:szCs w:val="18"/>
                <w:lang w:bidi="ar"/>
              </w:rPr>
              <w:t>能正确完成视频检查、节点探测类设备的开关机</w:t>
            </w:r>
          </w:p>
          <w:p w14:paraId="6D37E901" w14:textId="26CC09F1"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确定场地检查目标已经完成封控和清场</w:t>
            </w:r>
          </w:p>
        </w:tc>
        <w:tc>
          <w:tcPr>
            <w:tcW w:w="5528" w:type="dxa"/>
            <w:tcBorders>
              <w:top w:val="single" w:sz="4" w:space="0" w:color="auto"/>
              <w:left w:val="single" w:sz="4" w:space="0" w:color="auto"/>
              <w:bottom w:val="single" w:sz="4" w:space="0" w:color="auto"/>
              <w:right w:val="single" w:sz="4" w:space="0" w:color="auto"/>
            </w:tcBorders>
          </w:tcPr>
          <w:p w14:paraId="11F14568" w14:textId="4FBBDC09" w:rsidR="009478F5" w:rsidRPr="00122882" w:rsidRDefault="009478F5" w:rsidP="00EF56FF">
            <w:pPr>
              <w:pStyle w:val="Default"/>
              <w:jc w:val="both"/>
              <w:rPr>
                <w:rFonts w:hAnsi="宋体" w:hint="eastAsia"/>
                <w:bCs/>
                <w:color w:val="auto"/>
                <w:kern w:val="2"/>
                <w:sz w:val="18"/>
                <w:szCs w:val="18"/>
              </w:rPr>
            </w:pPr>
            <w:r w:rsidRPr="00122882">
              <w:rPr>
                <w:rFonts w:hAnsi="宋体" w:hint="eastAsia"/>
                <w:bCs/>
                <w:color w:val="auto"/>
                <w:kern w:val="2"/>
                <w:sz w:val="18"/>
                <w:szCs w:val="18"/>
              </w:rPr>
              <w:t>视频检查、节点探测类设备的原理、功能和性能</w:t>
            </w:r>
          </w:p>
          <w:p w14:paraId="14F2C400" w14:textId="74F51B49" w:rsidR="009478F5" w:rsidRPr="00122882" w:rsidRDefault="009478F5" w:rsidP="00EF56FF">
            <w:pPr>
              <w:pStyle w:val="Default"/>
              <w:jc w:val="both"/>
              <w:rPr>
                <w:rFonts w:hAnsi="宋体" w:hint="eastAsia"/>
                <w:bCs/>
                <w:iCs/>
                <w:sz w:val="18"/>
                <w:szCs w:val="18"/>
                <w:lang w:bidi="ar"/>
              </w:rPr>
            </w:pPr>
            <w:r w:rsidRPr="00122882">
              <w:rPr>
                <w:rFonts w:hAnsi="宋体" w:hint="eastAsia"/>
                <w:bCs/>
                <w:color w:val="auto"/>
                <w:kern w:val="2"/>
                <w:sz w:val="18"/>
                <w:szCs w:val="18"/>
              </w:rPr>
              <w:t>场地检查的前置流程的相关知识</w:t>
            </w:r>
          </w:p>
        </w:tc>
      </w:tr>
      <w:tr w:rsidR="009478F5" w:rsidRPr="00F02458" w14:paraId="6B0533AE" w14:textId="77777777" w:rsidTr="0093191F">
        <w:tc>
          <w:tcPr>
            <w:tcW w:w="663" w:type="dxa"/>
            <w:vMerge/>
            <w:tcBorders>
              <w:left w:val="single" w:sz="4" w:space="0" w:color="auto"/>
              <w:right w:val="single" w:sz="4" w:space="0" w:color="auto"/>
            </w:tcBorders>
            <w:vAlign w:val="center"/>
          </w:tcPr>
          <w:p w14:paraId="700F1532" w14:textId="77777777" w:rsidR="009478F5" w:rsidRPr="00122882" w:rsidRDefault="009478F5" w:rsidP="00442FC6">
            <w:pPr>
              <w:pStyle w:val="Default"/>
              <w:spacing w:line="400" w:lineRule="exact"/>
              <w:jc w:val="center"/>
              <w:rPr>
                <w:rFonts w:hAnsi="宋体" w:hint="eastAsia"/>
                <w:color w:val="auto"/>
                <w:kern w:val="2"/>
                <w:sz w:val="18"/>
                <w:szCs w:val="18"/>
              </w:rPr>
            </w:pPr>
          </w:p>
        </w:tc>
        <w:tc>
          <w:tcPr>
            <w:tcW w:w="936" w:type="dxa"/>
            <w:tcBorders>
              <w:top w:val="single" w:sz="4" w:space="0" w:color="auto"/>
              <w:left w:val="single" w:sz="4" w:space="0" w:color="auto"/>
              <w:bottom w:val="single" w:sz="4" w:space="0" w:color="auto"/>
              <w:right w:val="single" w:sz="4" w:space="0" w:color="auto"/>
            </w:tcBorders>
            <w:vAlign w:val="center"/>
          </w:tcPr>
          <w:p w14:paraId="7B96A280" w14:textId="77777777" w:rsidR="009478F5" w:rsidRPr="00122882" w:rsidRDefault="009478F5" w:rsidP="00442FC6">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实施</w:t>
            </w:r>
          </w:p>
          <w:p w14:paraId="0DAD164E" w14:textId="5CE4FA8A" w:rsidR="009478F5" w:rsidRPr="00122882" w:rsidRDefault="009478F5" w:rsidP="00442FC6">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检查</w:t>
            </w:r>
          </w:p>
        </w:tc>
        <w:tc>
          <w:tcPr>
            <w:tcW w:w="6760" w:type="dxa"/>
            <w:tcBorders>
              <w:top w:val="single" w:sz="4" w:space="0" w:color="auto"/>
              <w:left w:val="single" w:sz="4" w:space="0" w:color="auto"/>
              <w:bottom w:val="single" w:sz="4" w:space="0" w:color="auto"/>
              <w:right w:val="single" w:sz="4" w:space="0" w:color="auto"/>
            </w:tcBorders>
          </w:tcPr>
          <w:p w14:paraId="56707404" w14:textId="295CC4AF"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能按规定程序实施室内场地检查</w:t>
            </w:r>
          </w:p>
          <w:p w14:paraId="03E3951F" w14:textId="04D7759E"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能按规定程序实施室外场地检查</w:t>
            </w:r>
          </w:p>
          <w:p w14:paraId="29FD3853" w14:textId="2CE9AE6A"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能正确采用感官检查、器械检测相结合的方式实施检查</w:t>
            </w:r>
          </w:p>
          <w:p w14:paraId="443D5A9E" w14:textId="1BD4D9FF"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能正确使用节点探测、视频探测等场地检查设备是实施检查</w:t>
            </w:r>
          </w:p>
        </w:tc>
        <w:tc>
          <w:tcPr>
            <w:tcW w:w="5528" w:type="dxa"/>
            <w:tcBorders>
              <w:top w:val="single" w:sz="4" w:space="0" w:color="auto"/>
              <w:left w:val="single" w:sz="4" w:space="0" w:color="auto"/>
              <w:bottom w:val="single" w:sz="4" w:space="0" w:color="auto"/>
              <w:right w:val="single" w:sz="4" w:space="0" w:color="auto"/>
            </w:tcBorders>
            <w:vAlign w:val="center"/>
          </w:tcPr>
          <w:p w14:paraId="0A75DDCA" w14:textId="7A24AD70" w:rsidR="009478F5" w:rsidRPr="00122882" w:rsidRDefault="009478F5" w:rsidP="00EF56FF">
            <w:pPr>
              <w:widowControl/>
              <w:jc w:val="left"/>
              <w:rPr>
                <w:rFonts w:ascii="宋体" w:hAnsi="宋体" w:cs="宋体" w:hint="eastAsia"/>
                <w:sz w:val="18"/>
                <w:szCs w:val="18"/>
              </w:rPr>
            </w:pPr>
            <w:r w:rsidRPr="00122882">
              <w:rPr>
                <w:rFonts w:ascii="宋体" w:hAnsi="宋体" w:cs="宋体" w:hint="eastAsia"/>
                <w:bCs/>
                <w:sz w:val="18"/>
                <w:szCs w:val="18"/>
              </w:rPr>
              <w:t>室内场地检查的方法、程序和要求</w:t>
            </w:r>
          </w:p>
          <w:p w14:paraId="66CA4095" w14:textId="6C1E8D82" w:rsidR="009478F5" w:rsidRPr="00122882" w:rsidRDefault="009478F5" w:rsidP="00EF56FF">
            <w:pPr>
              <w:widowControl/>
              <w:jc w:val="left"/>
              <w:rPr>
                <w:rFonts w:ascii="宋体" w:hAnsi="宋体" w:cs="宋体" w:hint="eastAsia"/>
                <w:sz w:val="18"/>
                <w:szCs w:val="18"/>
              </w:rPr>
            </w:pPr>
            <w:r w:rsidRPr="00122882">
              <w:rPr>
                <w:rFonts w:ascii="宋体" w:hAnsi="宋体" w:cs="宋体" w:hint="eastAsia"/>
                <w:sz w:val="18"/>
                <w:szCs w:val="18"/>
              </w:rPr>
              <w:t>室内场地的重点对象、部位和注意事项</w:t>
            </w:r>
          </w:p>
          <w:p w14:paraId="12B9F6E4" w14:textId="6B279CC0" w:rsidR="009478F5" w:rsidRPr="00122882" w:rsidRDefault="009478F5" w:rsidP="00EF56FF">
            <w:pPr>
              <w:widowControl/>
              <w:jc w:val="left"/>
              <w:rPr>
                <w:rFonts w:ascii="宋体" w:hAnsi="宋体" w:cs="宋体" w:hint="eastAsia"/>
                <w:sz w:val="18"/>
                <w:szCs w:val="18"/>
              </w:rPr>
            </w:pPr>
            <w:r w:rsidRPr="00122882">
              <w:rPr>
                <w:rFonts w:ascii="宋体" w:hAnsi="宋体" w:cs="宋体" w:hint="eastAsia"/>
                <w:bCs/>
                <w:sz w:val="18"/>
                <w:szCs w:val="18"/>
              </w:rPr>
              <w:t>室外场地检查的方法、程序和要求</w:t>
            </w:r>
          </w:p>
          <w:p w14:paraId="2E261A62" w14:textId="69B55A93" w:rsidR="009478F5" w:rsidRPr="00122882" w:rsidRDefault="009478F5" w:rsidP="00EF56FF">
            <w:pPr>
              <w:widowControl/>
              <w:jc w:val="left"/>
              <w:rPr>
                <w:rFonts w:ascii="宋体" w:hAnsi="宋体" w:cs="宋体" w:hint="eastAsia"/>
                <w:sz w:val="18"/>
                <w:szCs w:val="18"/>
              </w:rPr>
            </w:pPr>
            <w:r w:rsidRPr="00122882">
              <w:rPr>
                <w:rFonts w:ascii="宋体" w:hAnsi="宋体" w:cs="宋体" w:hint="eastAsia"/>
                <w:sz w:val="18"/>
                <w:szCs w:val="18"/>
              </w:rPr>
              <w:t>室外场地的重点对象、部位和注意事项</w:t>
            </w:r>
          </w:p>
          <w:p w14:paraId="706A6793" w14:textId="6D6097BC" w:rsidR="009478F5" w:rsidRPr="00122882" w:rsidRDefault="009478F5" w:rsidP="00EF56FF">
            <w:pPr>
              <w:widowControl/>
              <w:jc w:val="left"/>
              <w:rPr>
                <w:rFonts w:ascii="宋体" w:hAnsi="宋体" w:cs="宋体" w:hint="eastAsia"/>
                <w:sz w:val="18"/>
                <w:szCs w:val="18"/>
              </w:rPr>
            </w:pPr>
            <w:r w:rsidRPr="00122882">
              <w:rPr>
                <w:rFonts w:ascii="宋体" w:hAnsi="宋体" w:cs="宋体" w:hint="eastAsia"/>
                <w:sz w:val="18"/>
                <w:szCs w:val="18"/>
              </w:rPr>
              <w:t>感官检查的知识</w:t>
            </w:r>
          </w:p>
          <w:p w14:paraId="00CA46A7" w14:textId="2DA9FB70" w:rsidR="009478F5" w:rsidRPr="00122882" w:rsidRDefault="009478F5" w:rsidP="00EF56FF">
            <w:pPr>
              <w:widowControl/>
              <w:jc w:val="left"/>
              <w:rPr>
                <w:rFonts w:ascii="宋体" w:hAnsi="宋体" w:cs="宋体" w:hint="eastAsia"/>
                <w:sz w:val="18"/>
                <w:szCs w:val="18"/>
              </w:rPr>
            </w:pPr>
            <w:r w:rsidRPr="00122882">
              <w:rPr>
                <w:rFonts w:ascii="宋体" w:hAnsi="宋体" w:cs="宋体" w:hint="eastAsia"/>
                <w:sz w:val="18"/>
                <w:szCs w:val="18"/>
              </w:rPr>
              <w:t>常见场地检查设备的使用方法</w:t>
            </w:r>
          </w:p>
        </w:tc>
      </w:tr>
      <w:tr w:rsidR="009478F5" w:rsidRPr="00F02458" w14:paraId="4F87A8B0" w14:textId="77777777" w:rsidTr="0093191F">
        <w:tc>
          <w:tcPr>
            <w:tcW w:w="663" w:type="dxa"/>
            <w:vMerge/>
            <w:tcBorders>
              <w:left w:val="single" w:sz="4" w:space="0" w:color="auto"/>
              <w:bottom w:val="single" w:sz="4" w:space="0" w:color="auto"/>
              <w:right w:val="single" w:sz="4" w:space="0" w:color="auto"/>
            </w:tcBorders>
            <w:vAlign w:val="center"/>
          </w:tcPr>
          <w:p w14:paraId="55CADBFC" w14:textId="77777777" w:rsidR="009478F5" w:rsidRPr="00122882" w:rsidRDefault="009478F5" w:rsidP="00442FC6">
            <w:pPr>
              <w:pStyle w:val="Default"/>
              <w:spacing w:line="400" w:lineRule="exact"/>
              <w:jc w:val="center"/>
              <w:rPr>
                <w:rFonts w:hAnsi="宋体" w:hint="eastAsia"/>
                <w:color w:val="auto"/>
                <w:kern w:val="2"/>
                <w:sz w:val="18"/>
                <w:szCs w:val="18"/>
              </w:rPr>
            </w:pPr>
          </w:p>
        </w:tc>
        <w:tc>
          <w:tcPr>
            <w:tcW w:w="936" w:type="dxa"/>
            <w:tcBorders>
              <w:top w:val="single" w:sz="4" w:space="0" w:color="auto"/>
              <w:left w:val="single" w:sz="4" w:space="0" w:color="auto"/>
              <w:bottom w:val="single" w:sz="4" w:space="0" w:color="auto"/>
              <w:right w:val="single" w:sz="4" w:space="0" w:color="auto"/>
            </w:tcBorders>
            <w:vAlign w:val="center"/>
          </w:tcPr>
          <w:p w14:paraId="756AD89B" w14:textId="77777777" w:rsidR="009478F5" w:rsidRPr="00122882" w:rsidRDefault="009478F5" w:rsidP="00442FC6">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情况</w:t>
            </w:r>
          </w:p>
          <w:p w14:paraId="626640C4" w14:textId="1F04A494" w:rsidR="009478F5" w:rsidRPr="00122882" w:rsidRDefault="009478F5" w:rsidP="00442FC6">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处置</w:t>
            </w:r>
          </w:p>
        </w:tc>
        <w:tc>
          <w:tcPr>
            <w:tcW w:w="6760" w:type="dxa"/>
            <w:tcBorders>
              <w:top w:val="single" w:sz="4" w:space="0" w:color="auto"/>
              <w:left w:val="single" w:sz="4" w:space="0" w:color="auto"/>
              <w:bottom w:val="single" w:sz="4" w:space="0" w:color="auto"/>
              <w:right w:val="single" w:sz="4" w:space="0" w:color="auto"/>
            </w:tcBorders>
          </w:tcPr>
          <w:p w14:paraId="7BCB1006" w14:textId="6D1FC024"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能辨识并初步处置场地检查现场检查出的违禁物品</w:t>
            </w:r>
          </w:p>
          <w:p w14:paraId="3832BA0E" w14:textId="761B17B7"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能发现并处置场地检查现场异常情况</w:t>
            </w:r>
          </w:p>
          <w:p w14:paraId="07CF8077" w14:textId="0869C464"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能填报场地检查安全检查记录与报告</w:t>
            </w:r>
          </w:p>
        </w:tc>
        <w:tc>
          <w:tcPr>
            <w:tcW w:w="5528" w:type="dxa"/>
            <w:tcBorders>
              <w:top w:val="single" w:sz="4" w:space="0" w:color="auto"/>
              <w:left w:val="single" w:sz="4" w:space="0" w:color="auto"/>
              <w:bottom w:val="single" w:sz="4" w:space="0" w:color="auto"/>
              <w:right w:val="single" w:sz="4" w:space="0" w:color="auto"/>
            </w:tcBorders>
          </w:tcPr>
          <w:p w14:paraId="79B8A677" w14:textId="5C9FDC03" w:rsidR="009478F5" w:rsidRPr="00122882" w:rsidRDefault="009478F5" w:rsidP="00EF56FF">
            <w:pPr>
              <w:widowControl/>
              <w:jc w:val="left"/>
              <w:rPr>
                <w:rFonts w:ascii="宋体" w:hAnsi="宋体" w:cs="宋体" w:hint="eastAsia"/>
                <w:sz w:val="18"/>
                <w:szCs w:val="18"/>
              </w:rPr>
            </w:pPr>
            <w:r w:rsidRPr="00122882">
              <w:rPr>
                <w:rFonts w:ascii="宋体" w:hAnsi="宋体" w:cs="宋体" w:hint="eastAsia"/>
                <w:sz w:val="18"/>
                <w:szCs w:val="18"/>
              </w:rPr>
              <w:t>违禁物品辨识的基本方法和初步处置</w:t>
            </w:r>
          </w:p>
          <w:p w14:paraId="3BD71173" w14:textId="7BC834F4" w:rsidR="009478F5" w:rsidRPr="00122882" w:rsidRDefault="009478F5" w:rsidP="00EF56FF">
            <w:pPr>
              <w:widowControl/>
              <w:jc w:val="left"/>
              <w:rPr>
                <w:rFonts w:ascii="宋体" w:hAnsi="宋体" w:cs="宋体" w:hint="eastAsia"/>
                <w:sz w:val="18"/>
                <w:szCs w:val="18"/>
              </w:rPr>
            </w:pPr>
            <w:r w:rsidRPr="00122882">
              <w:rPr>
                <w:rFonts w:ascii="宋体" w:hAnsi="宋体" w:cs="宋体" w:hint="eastAsia"/>
                <w:sz w:val="18"/>
                <w:szCs w:val="18"/>
              </w:rPr>
              <w:t xml:space="preserve">场地检查现场异常情况处置方法和要求 </w:t>
            </w:r>
          </w:p>
          <w:p w14:paraId="3E7FFFDD" w14:textId="4AA47AFD" w:rsidR="009478F5" w:rsidRPr="00122882" w:rsidRDefault="009478F5" w:rsidP="00EF56FF">
            <w:pPr>
              <w:widowControl/>
              <w:jc w:val="left"/>
              <w:rPr>
                <w:rFonts w:ascii="宋体" w:hAnsi="宋体" w:cs="宋体" w:hint="eastAsia"/>
                <w:bCs/>
                <w:iCs/>
                <w:sz w:val="18"/>
                <w:szCs w:val="18"/>
                <w:lang w:bidi="ar"/>
              </w:rPr>
            </w:pPr>
            <w:r w:rsidRPr="00122882">
              <w:rPr>
                <w:rFonts w:ascii="宋体" w:hAnsi="宋体" w:cs="宋体" w:hint="eastAsia"/>
                <w:sz w:val="18"/>
                <w:szCs w:val="18"/>
              </w:rPr>
              <w:t>场地检查安全检查记录与报告填报规范</w:t>
            </w:r>
          </w:p>
        </w:tc>
      </w:tr>
      <w:tr w:rsidR="00442FC6" w:rsidRPr="00F02458" w14:paraId="11B1EE6E" w14:textId="77777777" w:rsidTr="005D4F76">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BF78E07" w14:textId="77777777" w:rsidR="00442FC6" w:rsidRPr="00122882" w:rsidRDefault="00442FC6" w:rsidP="00442FC6">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现场处置</w:t>
            </w:r>
          </w:p>
        </w:tc>
        <w:tc>
          <w:tcPr>
            <w:tcW w:w="936" w:type="dxa"/>
            <w:tcBorders>
              <w:top w:val="single" w:sz="4" w:space="0" w:color="auto"/>
              <w:left w:val="single" w:sz="4" w:space="0" w:color="auto"/>
              <w:bottom w:val="single" w:sz="4" w:space="0" w:color="auto"/>
              <w:right w:val="single" w:sz="4" w:space="0" w:color="auto"/>
            </w:tcBorders>
            <w:vAlign w:val="center"/>
            <w:hideMark/>
          </w:tcPr>
          <w:p w14:paraId="26647C9C" w14:textId="77777777" w:rsidR="00442FC6" w:rsidRPr="00122882" w:rsidRDefault="00442FC6" w:rsidP="00442FC6">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禁、限带物品的处置</w:t>
            </w:r>
          </w:p>
        </w:tc>
        <w:tc>
          <w:tcPr>
            <w:tcW w:w="6760" w:type="dxa"/>
            <w:tcBorders>
              <w:top w:val="single" w:sz="4" w:space="0" w:color="auto"/>
              <w:left w:val="single" w:sz="4" w:space="0" w:color="auto"/>
              <w:bottom w:val="single" w:sz="4" w:space="0" w:color="auto"/>
              <w:right w:val="single" w:sz="4" w:space="0" w:color="auto"/>
            </w:tcBorders>
            <w:hideMark/>
          </w:tcPr>
          <w:p w14:paraId="780D2BD6" w14:textId="230F099D" w:rsidR="00442FC6" w:rsidRPr="00122882" w:rsidRDefault="00442FC6"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能依照程序正确处置禁、限带物品</w:t>
            </w:r>
          </w:p>
          <w:p w14:paraId="2C57A64E" w14:textId="12F08D60" w:rsidR="00442FC6" w:rsidRPr="00122882" w:rsidRDefault="00442FC6" w:rsidP="00EF56FF">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能按规定上报安检过程中发现的禁、限带物品信息，并配合做好后续工作</w:t>
            </w:r>
          </w:p>
          <w:p w14:paraId="3993D807" w14:textId="316C5E56" w:rsidR="00442FC6" w:rsidRPr="00122882" w:rsidRDefault="00442FC6" w:rsidP="00EF56FF">
            <w:pPr>
              <w:widowControl/>
              <w:jc w:val="left"/>
              <w:rPr>
                <w:rFonts w:ascii="宋体" w:hAnsi="宋体" w:hint="eastAsia"/>
                <w:iCs/>
                <w:sz w:val="18"/>
                <w:szCs w:val="18"/>
              </w:rPr>
            </w:pPr>
            <w:r w:rsidRPr="00122882">
              <w:rPr>
                <w:rFonts w:ascii="宋体" w:hAnsi="宋体" w:cs="宋体" w:hint="eastAsia"/>
                <w:bCs/>
                <w:iCs/>
                <w:sz w:val="18"/>
                <w:szCs w:val="18"/>
                <w:lang w:bidi="ar"/>
              </w:rPr>
              <w:lastRenderedPageBreak/>
              <w:t>能按规定暂存危险度较低的禁、限带物品</w:t>
            </w:r>
          </w:p>
        </w:tc>
        <w:tc>
          <w:tcPr>
            <w:tcW w:w="5528" w:type="dxa"/>
            <w:tcBorders>
              <w:top w:val="single" w:sz="4" w:space="0" w:color="auto"/>
              <w:left w:val="single" w:sz="4" w:space="0" w:color="auto"/>
              <w:bottom w:val="single" w:sz="4" w:space="0" w:color="auto"/>
              <w:right w:val="single" w:sz="4" w:space="0" w:color="auto"/>
            </w:tcBorders>
            <w:hideMark/>
          </w:tcPr>
          <w:p w14:paraId="77D34846" w14:textId="01F7C89E" w:rsidR="00442FC6" w:rsidRPr="00122882" w:rsidRDefault="00442FC6"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lastRenderedPageBreak/>
              <w:t>禁、限带物品的处理方法</w:t>
            </w:r>
          </w:p>
          <w:p w14:paraId="7F88AD6C" w14:textId="19D806EE" w:rsidR="00442FC6" w:rsidRPr="00122882" w:rsidRDefault="00442FC6"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禁、限带液体的处理方法</w:t>
            </w:r>
          </w:p>
          <w:p w14:paraId="3971FC26" w14:textId="0F8E8E6A" w:rsidR="00442FC6" w:rsidRPr="00122882" w:rsidRDefault="00442FC6"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lastRenderedPageBreak/>
              <w:t>禁、限带物品信息报送程序和要求</w:t>
            </w:r>
          </w:p>
          <w:p w14:paraId="64E317A4" w14:textId="6AFA3A98" w:rsidR="00442FC6" w:rsidRPr="00122882" w:rsidRDefault="00442FC6"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禁、限带物品的危险性和保管要求</w:t>
            </w:r>
          </w:p>
          <w:p w14:paraId="770EE69C" w14:textId="1CA6BB01" w:rsidR="00442FC6" w:rsidRPr="00122882" w:rsidRDefault="00442FC6" w:rsidP="00154396">
            <w:pPr>
              <w:widowControl/>
              <w:jc w:val="left"/>
              <w:rPr>
                <w:rFonts w:ascii="宋体" w:hAnsi="宋体" w:hint="eastAsia"/>
                <w:sz w:val="18"/>
                <w:szCs w:val="18"/>
              </w:rPr>
            </w:pPr>
            <w:r w:rsidRPr="00122882">
              <w:rPr>
                <w:rFonts w:ascii="宋体" w:hAnsi="宋体" w:cs="宋体" w:hint="eastAsia"/>
                <w:bCs/>
                <w:iCs/>
                <w:sz w:val="18"/>
                <w:szCs w:val="18"/>
                <w:lang w:bidi="ar"/>
              </w:rPr>
              <w:t>禁、限带物品（液体）的上报与移交的记录与报告填报规范</w:t>
            </w:r>
          </w:p>
        </w:tc>
      </w:tr>
      <w:tr w:rsidR="00442FC6" w:rsidRPr="00F02458" w14:paraId="6E7C7562" w14:textId="77777777" w:rsidTr="005D4F76">
        <w:tc>
          <w:tcPr>
            <w:tcW w:w="663" w:type="dxa"/>
            <w:vMerge/>
            <w:tcBorders>
              <w:top w:val="single" w:sz="4" w:space="0" w:color="auto"/>
              <w:left w:val="single" w:sz="4" w:space="0" w:color="auto"/>
              <w:bottom w:val="single" w:sz="4" w:space="0" w:color="auto"/>
              <w:right w:val="single" w:sz="4" w:space="0" w:color="auto"/>
            </w:tcBorders>
            <w:vAlign w:val="center"/>
            <w:hideMark/>
          </w:tcPr>
          <w:p w14:paraId="721499E5" w14:textId="77777777" w:rsidR="00442FC6" w:rsidRPr="00122882" w:rsidRDefault="00442FC6" w:rsidP="00442FC6">
            <w:pPr>
              <w:widowControl/>
              <w:jc w:val="left"/>
              <w:rPr>
                <w:rFonts w:ascii="宋体" w:hAnsi="宋体" w:cs="宋体" w:hint="eastAsia"/>
                <w:sz w:val="18"/>
                <w:szCs w:val="18"/>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E626EA6" w14:textId="77777777" w:rsidR="00442FC6" w:rsidRPr="00122882" w:rsidRDefault="00442FC6" w:rsidP="00442FC6">
            <w:pPr>
              <w:ind w:firstLineChars="37" w:firstLine="67"/>
              <w:jc w:val="center"/>
              <w:rPr>
                <w:rFonts w:ascii="宋体" w:hAnsi="宋体" w:cs="宋体" w:hint="eastAsia"/>
                <w:iCs/>
                <w:sz w:val="18"/>
                <w:szCs w:val="18"/>
              </w:rPr>
            </w:pPr>
            <w:r w:rsidRPr="00122882">
              <w:rPr>
                <w:rFonts w:ascii="宋体" w:hAnsi="宋体" w:cs="宋体" w:hint="eastAsia"/>
                <w:iCs/>
                <w:sz w:val="18"/>
                <w:szCs w:val="18"/>
              </w:rPr>
              <w:t>情况</w:t>
            </w:r>
          </w:p>
          <w:p w14:paraId="513BB790" w14:textId="77777777" w:rsidR="00442FC6" w:rsidRPr="00122882" w:rsidRDefault="00442FC6" w:rsidP="00442FC6">
            <w:pPr>
              <w:ind w:firstLineChars="37" w:firstLine="67"/>
              <w:jc w:val="center"/>
              <w:rPr>
                <w:rFonts w:ascii="宋体" w:hAnsi="宋体" w:cs="宋体" w:hint="eastAsia"/>
                <w:sz w:val="18"/>
                <w:szCs w:val="18"/>
              </w:rPr>
            </w:pPr>
            <w:r w:rsidRPr="00122882">
              <w:rPr>
                <w:rFonts w:ascii="宋体" w:hAnsi="宋体" w:cs="宋体" w:hint="eastAsia"/>
                <w:iCs/>
                <w:sz w:val="18"/>
                <w:szCs w:val="18"/>
              </w:rPr>
              <w:t>处置</w:t>
            </w:r>
          </w:p>
        </w:tc>
        <w:tc>
          <w:tcPr>
            <w:tcW w:w="6760" w:type="dxa"/>
            <w:tcBorders>
              <w:top w:val="single" w:sz="4" w:space="0" w:color="auto"/>
              <w:left w:val="single" w:sz="4" w:space="0" w:color="auto"/>
              <w:bottom w:val="single" w:sz="4" w:space="0" w:color="auto"/>
              <w:right w:val="single" w:sz="4" w:space="0" w:color="auto"/>
            </w:tcBorders>
            <w:hideMark/>
          </w:tcPr>
          <w:p w14:paraId="7AFDE075" w14:textId="368F1247" w:rsidR="00442FC6" w:rsidRPr="00122882" w:rsidRDefault="00442FC6"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能对非法干扰安检的情况进行初步处置</w:t>
            </w:r>
          </w:p>
          <w:p w14:paraId="7898DDD7" w14:textId="29BD0456" w:rsidR="00442FC6" w:rsidRPr="00122882" w:rsidRDefault="00442FC6" w:rsidP="00154396">
            <w:pPr>
              <w:widowControl/>
              <w:jc w:val="left"/>
              <w:rPr>
                <w:rFonts w:ascii="宋体" w:hAnsi="宋体" w:hint="eastAsia"/>
                <w:iCs/>
                <w:sz w:val="18"/>
                <w:szCs w:val="18"/>
              </w:rPr>
            </w:pPr>
            <w:r w:rsidRPr="00122882">
              <w:rPr>
                <w:rFonts w:ascii="宋体" w:hAnsi="宋体" w:cs="宋体" w:hint="eastAsia"/>
                <w:bCs/>
                <w:iCs/>
                <w:sz w:val="18"/>
                <w:szCs w:val="18"/>
                <w:lang w:bidi="ar"/>
              </w:rPr>
              <w:t>能填报非法干扰安检事件的检查记录和报告</w:t>
            </w:r>
          </w:p>
        </w:tc>
        <w:tc>
          <w:tcPr>
            <w:tcW w:w="5528" w:type="dxa"/>
            <w:tcBorders>
              <w:top w:val="single" w:sz="4" w:space="0" w:color="auto"/>
              <w:left w:val="single" w:sz="4" w:space="0" w:color="auto"/>
              <w:bottom w:val="single" w:sz="4" w:space="0" w:color="auto"/>
              <w:right w:val="single" w:sz="4" w:space="0" w:color="auto"/>
            </w:tcBorders>
            <w:hideMark/>
          </w:tcPr>
          <w:p w14:paraId="1B836C55" w14:textId="4360CA7D" w:rsidR="00442FC6" w:rsidRPr="00122882" w:rsidRDefault="00442FC6"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 xml:space="preserve">非法干扰安检行为的种类、处置方法和要求 </w:t>
            </w:r>
          </w:p>
          <w:p w14:paraId="1BDFA9A9" w14:textId="7344EEEE" w:rsidR="00442FC6" w:rsidRPr="00122882" w:rsidRDefault="00442FC6" w:rsidP="00154396">
            <w:pPr>
              <w:widowControl/>
              <w:jc w:val="left"/>
              <w:rPr>
                <w:rFonts w:ascii="宋体" w:hAnsi="宋体" w:hint="eastAsia"/>
                <w:sz w:val="18"/>
                <w:szCs w:val="18"/>
              </w:rPr>
            </w:pPr>
            <w:r w:rsidRPr="00122882">
              <w:rPr>
                <w:rFonts w:ascii="宋体" w:hAnsi="宋体" w:cs="宋体" w:hint="eastAsia"/>
                <w:bCs/>
                <w:iCs/>
                <w:sz w:val="18"/>
                <w:szCs w:val="18"/>
                <w:lang w:bidi="ar"/>
              </w:rPr>
              <w:t>能填报非法干扰安检事件的记录与报告填报规范</w:t>
            </w:r>
          </w:p>
        </w:tc>
      </w:tr>
    </w:tbl>
    <w:p w14:paraId="37B02B43" w14:textId="77777777" w:rsidR="00E27F70" w:rsidRPr="00F02458" w:rsidRDefault="00E27F70" w:rsidP="00E27F70">
      <w:pPr>
        <w:spacing w:line="560" w:lineRule="exact"/>
        <w:ind w:firstLineChars="200" w:firstLine="640"/>
        <w:rPr>
          <w:rFonts w:ascii="楷体_GB2312" w:eastAsia="楷体_GB2312" w:hAnsi="楷体_GB2312" w:hint="eastAsia"/>
          <w:sz w:val="32"/>
          <w:szCs w:val="20"/>
        </w:rPr>
      </w:pPr>
    </w:p>
    <w:p w14:paraId="328D3894" w14:textId="40FF1BA7" w:rsidR="00E27F70" w:rsidRDefault="00E27F70" w:rsidP="001B5D1D">
      <w:pPr>
        <w:pStyle w:val="afff4"/>
        <w:spacing w:before="156" w:after="156"/>
      </w:pPr>
      <w:bookmarkStart w:id="50" w:name="_Toc215829719"/>
      <w:r w:rsidRPr="00F02458">
        <w:rPr>
          <w:rFonts w:hint="eastAsia"/>
        </w:rPr>
        <w:t>中级安检员</w:t>
      </w:r>
      <w:r w:rsidR="00960D96">
        <w:rPr>
          <w:rFonts w:hint="eastAsia"/>
        </w:rPr>
        <w:t>技能</w:t>
      </w:r>
      <w:bookmarkEnd w:id="50"/>
    </w:p>
    <w:p w14:paraId="6EC05A82" w14:textId="4EBE3C86" w:rsidR="00102F89" w:rsidRDefault="00102F89" w:rsidP="00102F89">
      <w:pPr>
        <w:pStyle w:val="affffff5"/>
        <w:ind w:firstLine="420"/>
      </w:pPr>
      <w:r>
        <w:rPr>
          <w:rFonts w:hint="eastAsia"/>
        </w:rPr>
        <w:t>中级安检员</w:t>
      </w:r>
      <w:r w:rsidR="00844CBC">
        <w:rPr>
          <w:rFonts w:hint="eastAsia"/>
        </w:rPr>
        <w:t>在掌握表1</w:t>
      </w:r>
      <w:r w:rsidR="0041305A">
        <w:rPr>
          <w:rFonts w:hint="eastAsia"/>
        </w:rPr>
        <w:t>中</w:t>
      </w:r>
      <w:r w:rsidR="00844CBC">
        <w:rPr>
          <w:rFonts w:hint="eastAsia"/>
        </w:rPr>
        <w:t>技能的基础之上，</w:t>
      </w:r>
      <w:r w:rsidR="0041305A">
        <w:rPr>
          <w:rFonts w:hint="eastAsia"/>
        </w:rPr>
        <w:t>还</w:t>
      </w:r>
      <w:r w:rsidR="00E669EE" w:rsidRPr="00E669EE">
        <w:rPr>
          <w:rFonts w:hint="eastAsia"/>
        </w:rPr>
        <w:t>应</w:t>
      </w:r>
      <w:r>
        <w:rPr>
          <w:rFonts w:hint="eastAsia"/>
        </w:rPr>
        <w:t>掌握</w:t>
      </w:r>
      <w:r w:rsidR="00844CBC">
        <w:rPr>
          <w:rFonts w:hint="eastAsia"/>
        </w:rPr>
        <w:t>表2</w:t>
      </w:r>
      <w:r w:rsidR="0041305A">
        <w:rPr>
          <w:rFonts w:hint="eastAsia"/>
        </w:rPr>
        <w:t>所列的</w:t>
      </w:r>
      <w:r>
        <w:rPr>
          <w:rFonts w:hint="eastAsia"/>
        </w:rPr>
        <w:t>技</w:t>
      </w:r>
      <w:r>
        <w:t>能</w:t>
      </w:r>
      <w:r w:rsidR="0012223C">
        <w:t>知识</w:t>
      </w:r>
      <w:r>
        <w:rPr>
          <w:rFonts w:hint="eastAsia"/>
        </w:rPr>
        <w:t>：</w:t>
      </w:r>
    </w:p>
    <w:p w14:paraId="1BBD522D" w14:textId="64764755" w:rsidR="00844CBC" w:rsidRPr="00122882" w:rsidRDefault="00844CBC" w:rsidP="00CE5856">
      <w:pPr>
        <w:pStyle w:val="affffff5"/>
        <w:ind w:firstLine="420"/>
        <w:jc w:val="center"/>
        <w:rPr>
          <w:rFonts w:ascii="黑体" w:eastAsia="黑体" w:hAnsi="黑体"/>
          <w:bCs/>
        </w:rPr>
      </w:pPr>
      <w:r w:rsidRPr="00122882">
        <w:rPr>
          <w:rFonts w:ascii="黑体" w:eastAsia="黑体" w:hAnsi="黑体" w:hint="eastAsia"/>
          <w:bCs/>
        </w:rPr>
        <w:t>表</w:t>
      </w:r>
      <w:r w:rsidR="00103705" w:rsidRPr="00122882">
        <w:rPr>
          <w:rFonts w:ascii="黑体" w:eastAsia="黑体" w:hAnsi="黑体"/>
          <w:bCs/>
        </w:rPr>
        <w:t xml:space="preserve"> </w:t>
      </w:r>
      <w:r w:rsidRPr="00122882">
        <w:rPr>
          <w:rFonts w:ascii="黑体" w:eastAsia="黑体" w:hAnsi="黑体"/>
          <w:bCs/>
        </w:rPr>
        <w:t>2</w:t>
      </w:r>
      <w:r w:rsidR="00103705" w:rsidRPr="00122882">
        <w:rPr>
          <w:rFonts w:ascii="黑体" w:eastAsia="黑体" w:hAnsi="黑体" w:hint="eastAsia"/>
          <w:bCs/>
        </w:rPr>
        <w:t xml:space="preserve"> 中级安检员技能</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89"/>
        <w:gridCol w:w="6237"/>
        <w:gridCol w:w="5386"/>
      </w:tblGrid>
      <w:tr w:rsidR="00F02458" w:rsidRPr="00F02458" w14:paraId="7CA1DB0D" w14:textId="77777777" w:rsidTr="000A4107">
        <w:trPr>
          <w:trHeight w:val="90"/>
        </w:trPr>
        <w:tc>
          <w:tcPr>
            <w:tcW w:w="675" w:type="dxa"/>
            <w:tcBorders>
              <w:top w:val="single" w:sz="4" w:space="0" w:color="auto"/>
              <w:left w:val="single" w:sz="4" w:space="0" w:color="auto"/>
              <w:bottom w:val="single" w:sz="4" w:space="0" w:color="auto"/>
              <w:right w:val="single" w:sz="4" w:space="0" w:color="auto"/>
            </w:tcBorders>
            <w:vAlign w:val="center"/>
            <w:hideMark/>
          </w:tcPr>
          <w:p w14:paraId="645D17C6"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职业</w:t>
            </w:r>
          </w:p>
          <w:p w14:paraId="6265EC28"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功能</w:t>
            </w:r>
          </w:p>
        </w:tc>
        <w:tc>
          <w:tcPr>
            <w:tcW w:w="1589" w:type="dxa"/>
            <w:tcBorders>
              <w:top w:val="single" w:sz="4" w:space="0" w:color="auto"/>
              <w:left w:val="single" w:sz="4" w:space="0" w:color="auto"/>
              <w:bottom w:val="single" w:sz="4" w:space="0" w:color="auto"/>
              <w:right w:val="single" w:sz="4" w:space="0" w:color="auto"/>
            </w:tcBorders>
            <w:vAlign w:val="center"/>
            <w:hideMark/>
          </w:tcPr>
          <w:p w14:paraId="7B21A394"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工作</w:t>
            </w:r>
          </w:p>
          <w:p w14:paraId="548D57EE"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内容</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D732658"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技能要求</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592D27D"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相关知识要求</w:t>
            </w:r>
          </w:p>
        </w:tc>
      </w:tr>
      <w:tr w:rsidR="00F02458" w:rsidRPr="00F02458" w14:paraId="0C7AEFC7" w14:textId="77777777" w:rsidTr="000A4107">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417EC65"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物品检查</w:t>
            </w:r>
          </w:p>
        </w:tc>
        <w:tc>
          <w:tcPr>
            <w:tcW w:w="1589" w:type="dxa"/>
            <w:tcBorders>
              <w:top w:val="single" w:sz="4" w:space="0" w:color="auto"/>
              <w:left w:val="single" w:sz="4" w:space="0" w:color="auto"/>
              <w:bottom w:val="single" w:sz="4" w:space="0" w:color="auto"/>
              <w:right w:val="single" w:sz="4" w:space="0" w:color="auto"/>
            </w:tcBorders>
            <w:vAlign w:val="center"/>
            <w:hideMark/>
          </w:tcPr>
          <w:p w14:paraId="72AC0910" w14:textId="20B137C3" w:rsidR="00E27F70" w:rsidRPr="00122882" w:rsidRDefault="00D30A02">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微剂量X射线安全检查设备</w:t>
            </w:r>
            <w:r w:rsidR="00E27F70" w:rsidRPr="00122882">
              <w:rPr>
                <w:rFonts w:hAnsi="宋体" w:hint="eastAsia"/>
                <w:color w:val="auto"/>
                <w:kern w:val="2"/>
                <w:sz w:val="18"/>
                <w:szCs w:val="18"/>
              </w:rPr>
              <w:t>图像分析</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CE4A0E6" w14:textId="535C2936" w:rsidR="00E27F70" w:rsidRPr="00122882" w:rsidRDefault="00E27F70" w:rsidP="00154396">
            <w:pPr>
              <w:widowControl/>
              <w:jc w:val="left"/>
              <w:rPr>
                <w:rFonts w:ascii="宋体" w:hAnsi="宋体" w:cs="宋体" w:hint="eastAsia"/>
                <w:kern w:val="0"/>
                <w:sz w:val="18"/>
                <w:szCs w:val="18"/>
                <w:lang w:bidi="ar"/>
              </w:rPr>
            </w:pPr>
            <w:r w:rsidRPr="00122882">
              <w:rPr>
                <w:rFonts w:ascii="宋体" w:hAnsi="宋体" w:cs="宋体" w:hint="eastAsia"/>
                <w:bCs/>
                <w:iCs/>
                <w:sz w:val="18"/>
                <w:szCs w:val="18"/>
                <w:lang w:bidi="ar"/>
              </w:rPr>
              <w:t>能对疑难X射线图像进行分析</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9FD7B95" w14:textId="402B7148" w:rsidR="00E27F70" w:rsidRPr="00122882" w:rsidRDefault="00E27F70" w:rsidP="00154396">
            <w:pPr>
              <w:pStyle w:val="Default"/>
              <w:jc w:val="both"/>
              <w:rPr>
                <w:rFonts w:hAnsi="宋体" w:hint="eastAsia"/>
                <w:bCs/>
                <w:color w:val="auto"/>
                <w:kern w:val="2"/>
                <w:sz w:val="18"/>
                <w:szCs w:val="18"/>
              </w:rPr>
            </w:pPr>
            <w:r w:rsidRPr="00122882">
              <w:rPr>
                <w:rFonts w:hAnsi="宋体" w:hint="eastAsia"/>
                <w:bCs/>
                <w:iCs/>
                <w:color w:val="auto"/>
                <w:sz w:val="18"/>
                <w:szCs w:val="18"/>
                <w:lang w:bidi="ar"/>
              </w:rPr>
              <w:t>易混淆禁、限带物品</w:t>
            </w:r>
            <w:r w:rsidR="00D30A02" w:rsidRPr="00122882">
              <w:rPr>
                <w:rFonts w:hAnsi="宋体" w:hint="eastAsia"/>
                <w:bCs/>
                <w:iCs/>
                <w:color w:val="auto"/>
                <w:sz w:val="18"/>
                <w:szCs w:val="18"/>
                <w:lang w:bidi="ar"/>
              </w:rPr>
              <w:t>微剂量X射线安全检查设备</w:t>
            </w:r>
            <w:r w:rsidRPr="00122882">
              <w:rPr>
                <w:rFonts w:hAnsi="宋体" w:hint="eastAsia"/>
                <w:bCs/>
                <w:iCs/>
                <w:color w:val="auto"/>
                <w:sz w:val="18"/>
                <w:szCs w:val="18"/>
                <w:lang w:bidi="ar"/>
              </w:rPr>
              <w:t>图像的判读知识</w:t>
            </w:r>
          </w:p>
        </w:tc>
      </w:tr>
      <w:tr w:rsidR="00F02458" w:rsidRPr="00F02458" w14:paraId="452DA57F" w14:textId="77777777" w:rsidTr="000A4107">
        <w:tc>
          <w:tcPr>
            <w:tcW w:w="675" w:type="dxa"/>
            <w:vMerge/>
            <w:tcBorders>
              <w:top w:val="single" w:sz="4" w:space="0" w:color="auto"/>
              <w:left w:val="single" w:sz="4" w:space="0" w:color="auto"/>
              <w:bottom w:val="single" w:sz="4" w:space="0" w:color="auto"/>
              <w:right w:val="single" w:sz="4" w:space="0" w:color="auto"/>
            </w:tcBorders>
            <w:vAlign w:val="center"/>
            <w:hideMark/>
          </w:tcPr>
          <w:p w14:paraId="634D6774" w14:textId="77777777" w:rsidR="00E27F70" w:rsidRPr="00122882" w:rsidRDefault="00E27F70">
            <w:pPr>
              <w:widowControl/>
              <w:jc w:val="left"/>
              <w:rPr>
                <w:rFonts w:ascii="宋体" w:hAnsi="宋体" w:cs="宋体" w:hint="eastAsia"/>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69FCC31E"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情况处置</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0D64731" w14:textId="11A5F1E2"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能识别制式、非制式爆炸装置</w:t>
            </w:r>
          </w:p>
          <w:p w14:paraId="5775EEDA" w14:textId="263D28D8" w:rsidR="00E27F70" w:rsidRPr="00122882" w:rsidRDefault="00E27F70" w:rsidP="00154396">
            <w:pPr>
              <w:widowControl/>
              <w:jc w:val="left"/>
              <w:rPr>
                <w:rFonts w:hAnsi="宋体" w:hint="eastAsia"/>
                <w:sz w:val="18"/>
                <w:szCs w:val="18"/>
              </w:rPr>
            </w:pPr>
            <w:r w:rsidRPr="00122882">
              <w:rPr>
                <w:rFonts w:ascii="宋体" w:hAnsi="宋体" w:cs="宋体" w:hint="eastAsia"/>
                <w:bCs/>
                <w:iCs/>
                <w:sz w:val="18"/>
                <w:szCs w:val="18"/>
                <w:lang w:bidi="ar"/>
              </w:rPr>
              <w:t>能对现场发现的爆炸装置启动紧急预案</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259090B" w14:textId="337F7E19"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制式、非制式爆炸装置相关知识</w:t>
            </w:r>
          </w:p>
          <w:p w14:paraId="0CBCE1C3" w14:textId="48E83A4E" w:rsidR="00E27F70" w:rsidRPr="00122882" w:rsidRDefault="00E27F70" w:rsidP="00154396">
            <w:pPr>
              <w:widowControl/>
              <w:jc w:val="left"/>
              <w:rPr>
                <w:rFonts w:ascii="宋体" w:hAnsi="宋体" w:cs="宋体" w:hint="eastAsia"/>
                <w:sz w:val="18"/>
                <w:szCs w:val="18"/>
              </w:rPr>
            </w:pPr>
            <w:r w:rsidRPr="00122882">
              <w:rPr>
                <w:rFonts w:ascii="宋体" w:hAnsi="宋体" w:cs="宋体" w:hint="eastAsia"/>
                <w:bCs/>
                <w:iCs/>
                <w:sz w:val="18"/>
                <w:szCs w:val="18"/>
                <w:lang w:bidi="ar"/>
              </w:rPr>
              <w:t>爆炸物应急处置</w:t>
            </w:r>
            <w:r w:rsidR="001F2CAB" w:rsidRPr="00122882">
              <w:rPr>
                <w:rFonts w:ascii="宋体" w:hAnsi="宋体" w:cs="宋体" w:hint="eastAsia"/>
                <w:bCs/>
                <w:iCs/>
                <w:sz w:val="18"/>
                <w:szCs w:val="18"/>
                <w:lang w:bidi="ar"/>
              </w:rPr>
              <w:t>要求</w:t>
            </w:r>
          </w:p>
        </w:tc>
      </w:tr>
      <w:tr w:rsidR="00F02458" w:rsidRPr="00F02458" w14:paraId="0C0AAB46" w14:textId="77777777" w:rsidTr="000A4107">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D17320C"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现场管理</w:t>
            </w:r>
          </w:p>
        </w:tc>
        <w:tc>
          <w:tcPr>
            <w:tcW w:w="1589" w:type="dxa"/>
            <w:tcBorders>
              <w:top w:val="single" w:sz="4" w:space="0" w:color="auto"/>
              <w:left w:val="single" w:sz="4" w:space="0" w:color="auto"/>
              <w:bottom w:val="single" w:sz="4" w:space="0" w:color="auto"/>
              <w:right w:val="single" w:sz="4" w:space="0" w:color="auto"/>
            </w:tcBorders>
            <w:vAlign w:val="center"/>
            <w:hideMark/>
          </w:tcPr>
          <w:p w14:paraId="12505004"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安检事件</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E1A5510" w14:textId="781B1313" w:rsidR="00E27F70" w:rsidRPr="00122882" w:rsidRDefault="00102F89"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能组织实施异常行为识别工作，对异常行为</w:t>
            </w:r>
            <w:r w:rsidR="00E27F70" w:rsidRPr="00122882">
              <w:rPr>
                <w:rFonts w:ascii="宋体" w:hAnsi="宋体" w:cs="宋体" w:hint="eastAsia"/>
                <w:bCs/>
                <w:iCs/>
                <w:sz w:val="18"/>
                <w:szCs w:val="18"/>
                <w:lang w:bidi="ar"/>
              </w:rPr>
              <w:t>情况进行处置</w:t>
            </w:r>
          </w:p>
          <w:p w14:paraId="433E15B6" w14:textId="41B7C234"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能开展安检不安全事件调查</w:t>
            </w:r>
          </w:p>
          <w:p w14:paraId="3FD3CB39" w14:textId="41A219EF" w:rsidR="00E27F70" w:rsidRPr="00122882" w:rsidRDefault="00E27F70" w:rsidP="00154396">
            <w:pPr>
              <w:widowControl/>
              <w:jc w:val="left"/>
              <w:rPr>
                <w:rFonts w:hAnsi="宋体" w:hint="eastAsia"/>
                <w:sz w:val="18"/>
                <w:szCs w:val="18"/>
              </w:rPr>
            </w:pPr>
            <w:r w:rsidRPr="00122882">
              <w:rPr>
                <w:rFonts w:ascii="宋体" w:hAnsi="宋体" w:cs="宋体" w:hint="eastAsia"/>
                <w:bCs/>
                <w:iCs/>
                <w:sz w:val="18"/>
                <w:szCs w:val="18"/>
                <w:lang w:bidi="ar"/>
              </w:rPr>
              <w:t>能按照流程进行安检事件移交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B2816F5" w14:textId="4207EB0E" w:rsidR="00E27F70" w:rsidRPr="00122882" w:rsidRDefault="00E27F70" w:rsidP="00154396">
            <w:pPr>
              <w:pStyle w:val="Default"/>
              <w:jc w:val="both"/>
              <w:rPr>
                <w:rFonts w:hAnsi="宋体" w:hint="eastAsia"/>
                <w:color w:val="auto"/>
                <w:sz w:val="18"/>
                <w:szCs w:val="18"/>
              </w:rPr>
            </w:pPr>
            <w:r w:rsidRPr="00122882">
              <w:rPr>
                <w:rFonts w:hAnsi="宋体" w:hint="eastAsia"/>
                <w:color w:val="auto"/>
                <w:sz w:val="18"/>
                <w:szCs w:val="18"/>
              </w:rPr>
              <w:t>异常行为识别和处置的相关知识</w:t>
            </w:r>
          </w:p>
          <w:p w14:paraId="0C059943" w14:textId="44D15AEB" w:rsidR="00E27F70" w:rsidRPr="00122882" w:rsidRDefault="00E27F70" w:rsidP="00154396">
            <w:pPr>
              <w:pStyle w:val="Default"/>
              <w:jc w:val="both"/>
              <w:rPr>
                <w:rFonts w:hAnsi="宋体" w:hint="eastAsia"/>
                <w:color w:val="auto"/>
                <w:sz w:val="18"/>
                <w:szCs w:val="18"/>
              </w:rPr>
            </w:pPr>
            <w:r w:rsidRPr="00122882">
              <w:rPr>
                <w:rFonts w:hAnsi="宋体" w:hint="eastAsia"/>
                <w:color w:val="auto"/>
                <w:sz w:val="18"/>
                <w:szCs w:val="18"/>
              </w:rPr>
              <w:t>安检不安全事件调查相关知识和制度</w:t>
            </w:r>
          </w:p>
          <w:p w14:paraId="4DD5542A" w14:textId="2E99B340" w:rsidR="00E27F70" w:rsidRPr="00122882" w:rsidRDefault="00E27F70" w:rsidP="00154396">
            <w:pPr>
              <w:pStyle w:val="Default"/>
              <w:jc w:val="both"/>
              <w:rPr>
                <w:rFonts w:hAnsi="宋体" w:hint="eastAsia"/>
                <w:color w:val="auto"/>
                <w:sz w:val="18"/>
                <w:szCs w:val="18"/>
              </w:rPr>
            </w:pPr>
            <w:r w:rsidRPr="00122882">
              <w:rPr>
                <w:rFonts w:hAnsi="宋体" w:hint="eastAsia"/>
                <w:color w:val="auto"/>
                <w:sz w:val="18"/>
                <w:szCs w:val="18"/>
              </w:rPr>
              <w:t>安检事件移交的相关制度、流程和文件</w:t>
            </w:r>
          </w:p>
        </w:tc>
      </w:tr>
      <w:tr w:rsidR="00F02458" w:rsidRPr="00F02458" w14:paraId="222E7645" w14:textId="77777777" w:rsidTr="000A4107">
        <w:tc>
          <w:tcPr>
            <w:tcW w:w="675" w:type="dxa"/>
            <w:vMerge/>
            <w:tcBorders>
              <w:top w:val="single" w:sz="4" w:space="0" w:color="auto"/>
              <w:left w:val="single" w:sz="4" w:space="0" w:color="auto"/>
              <w:bottom w:val="single" w:sz="4" w:space="0" w:color="auto"/>
              <w:right w:val="single" w:sz="4" w:space="0" w:color="auto"/>
            </w:tcBorders>
            <w:vAlign w:val="center"/>
            <w:hideMark/>
          </w:tcPr>
          <w:p w14:paraId="10595202" w14:textId="77777777" w:rsidR="00E27F70" w:rsidRPr="00122882" w:rsidRDefault="00E27F70">
            <w:pPr>
              <w:widowControl/>
              <w:jc w:val="left"/>
              <w:rPr>
                <w:rFonts w:ascii="宋体" w:hAnsi="宋体" w:cs="宋体" w:hint="eastAsia"/>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51BE26F8"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质量控制</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E9D0D0" w14:textId="02C9C5E3"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能根据安检岗位工作要求进行安检工作质量检查</w:t>
            </w:r>
          </w:p>
          <w:p w14:paraId="52FC716F" w14:textId="11B943B3"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能分析、总结安检工作中发生的问题</w:t>
            </w:r>
          </w:p>
          <w:p w14:paraId="3998A02B" w14:textId="0B66E048" w:rsidR="00E27F70" w:rsidRPr="00122882" w:rsidRDefault="00E27F70" w:rsidP="00154396">
            <w:pPr>
              <w:widowControl/>
              <w:jc w:val="left"/>
              <w:rPr>
                <w:rFonts w:hAnsi="宋体" w:hint="eastAsia"/>
                <w:sz w:val="18"/>
                <w:szCs w:val="18"/>
              </w:rPr>
            </w:pPr>
            <w:r w:rsidRPr="00122882">
              <w:rPr>
                <w:rFonts w:ascii="宋体" w:hAnsi="宋体" w:cs="宋体" w:hint="eastAsia"/>
                <w:bCs/>
                <w:iCs/>
                <w:sz w:val="18"/>
                <w:szCs w:val="18"/>
                <w:lang w:bidi="ar"/>
              </w:rPr>
              <w:lastRenderedPageBreak/>
              <w:t>能对安检现场需沟通协调的问题进行处置</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F455A3A" w14:textId="597E7BD6" w:rsidR="00E27F70" w:rsidRPr="00122882" w:rsidRDefault="00E27F70" w:rsidP="00154396">
            <w:pPr>
              <w:widowControl/>
              <w:jc w:val="left"/>
              <w:rPr>
                <w:rFonts w:ascii="宋体" w:hAnsi="宋体" w:cs="宋体" w:hint="eastAsia"/>
                <w:sz w:val="18"/>
                <w:szCs w:val="18"/>
              </w:rPr>
            </w:pPr>
            <w:r w:rsidRPr="00122882">
              <w:rPr>
                <w:rFonts w:ascii="宋体" w:hAnsi="宋体" w:cs="宋体" w:hint="eastAsia"/>
                <w:sz w:val="18"/>
                <w:szCs w:val="18"/>
              </w:rPr>
              <w:lastRenderedPageBreak/>
              <w:t>安检岗位职责和工作质量要求</w:t>
            </w:r>
          </w:p>
          <w:p w14:paraId="12A33D49" w14:textId="6461958F" w:rsidR="00E27F70" w:rsidRPr="00122882" w:rsidRDefault="00E27F70" w:rsidP="00154396">
            <w:pPr>
              <w:widowControl/>
              <w:jc w:val="left"/>
              <w:rPr>
                <w:rFonts w:ascii="宋体" w:hAnsi="宋体" w:cs="宋体" w:hint="eastAsia"/>
                <w:sz w:val="18"/>
                <w:szCs w:val="18"/>
              </w:rPr>
            </w:pPr>
            <w:r w:rsidRPr="00122882">
              <w:rPr>
                <w:rFonts w:ascii="宋体" w:hAnsi="宋体" w:cs="宋体" w:hint="eastAsia"/>
                <w:sz w:val="18"/>
                <w:szCs w:val="18"/>
              </w:rPr>
              <w:t>安检现场的协调与沟通</w:t>
            </w:r>
          </w:p>
          <w:p w14:paraId="1B72E7AC" w14:textId="0EB38078" w:rsidR="00E27F70" w:rsidRPr="00122882" w:rsidRDefault="00E27F70" w:rsidP="00154396">
            <w:pPr>
              <w:widowControl/>
              <w:jc w:val="left"/>
              <w:rPr>
                <w:rFonts w:ascii="宋体" w:hAnsi="宋体" w:cs="宋体" w:hint="eastAsia"/>
                <w:sz w:val="18"/>
                <w:szCs w:val="18"/>
              </w:rPr>
            </w:pPr>
            <w:r w:rsidRPr="00122882">
              <w:rPr>
                <w:rFonts w:ascii="宋体" w:hAnsi="宋体" w:cs="宋体" w:hint="eastAsia"/>
                <w:sz w:val="18"/>
                <w:szCs w:val="18"/>
              </w:rPr>
              <w:lastRenderedPageBreak/>
              <w:t>安检工作中的常见问题解析</w:t>
            </w:r>
          </w:p>
        </w:tc>
      </w:tr>
      <w:tr w:rsidR="00F02458" w:rsidRPr="00F02458" w14:paraId="785F8E94" w14:textId="77777777" w:rsidTr="000A4107">
        <w:tc>
          <w:tcPr>
            <w:tcW w:w="675" w:type="dxa"/>
            <w:vMerge/>
            <w:tcBorders>
              <w:top w:val="single" w:sz="4" w:space="0" w:color="auto"/>
              <w:left w:val="single" w:sz="4" w:space="0" w:color="auto"/>
              <w:bottom w:val="single" w:sz="4" w:space="0" w:color="auto"/>
              <w:right w:val="single" w:sz="4" w:space="0" w:color="auto"/>
            </w:tcBorders>
            <w:vAlign w:val="center"/>
            <w:hideMark/>
          </w:tcPr>
          <w:p w14:paraId="6B7C052A" w14:textId="77777777" w:rsidR="00E27F70" w:rsidRPr="00122882" w:rsidRDefault="00E27F70">
            <w:pPr>
              <w:widowControl/>
              <w:jc w:val="left"/>
              <w:rPr>
                <w:rFonts w:ascii="宋体" w:hAnsi="宋体" w:cs="宋体" w:hint="eastAsia"/>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7893C33E"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信息系统</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7B60BC5" w14:textId="04B6E1C2"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能正确操作安检信息化系统</w:t>
            </w:r>
          </w:p>
          <w:p w14:paraId="7DEE7448" w14:textId="76FF7A68" w:rsidR="00E27F70" w:rsidRPr="00122882" w:rsidRDefault="00E27F70" w:rsidP="00154396">
            <w:pPr>
              <w:widowControl/>
              <w:jc w:val="left"/>
              <w:rPr>
                <w:rFonts w:hAnsi="宋体" w:hint="eastAsia"/>
                <w:iCs/>
                <w:sz w:val="18"/>
                <w:szCs w:val="18"/>
              </w:rPr>
            </w:pPr>
            <w:r w:rsidRPr="00122882">
              <w:rPr>
                <w:rFonts w:ascii="宋体" w:hAnsi="宋体" w:cs="宋体" w:hint="eastAsia"/>
                <w:bCs/>
                <w:iCs/>
                <w:sz w:val="18"/>
                <w:szCs w:val="18"/>
                <w:lang w:bidi="ar"/>
              </w:rPr>
              <w:t>能正确操作安检智能化设备</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FEFE7B1" w14:textId="17543631" w:rsidR="00E27F70" w:rsidRPr="00122882" w:rsidRDefault="00E27F70" w:rsidP="00154396">
            <w:pPr>
              <w:widowControl/>
              <w:jc w:val="left"/>
              <w:rPr>
                <w:rFonts w:ascii="宋体" w:hAnsi="宋体" w:cs="宋体" w:hint="eastAsia"/>
                <w:sz w:val="18"/>
                <w:szCs w:val="18"/>
              </w:rPr>
            </w:pPr>
            <w:r w:rsidRPr="00122882">
              <w:rPr>
                <w:rFonts w:ascii="宋体" w:hAnsi="宋体" w:cs="宋体" w:hint="eastAsia"/>
                <w:sz w:val="18"/>
                <w:szCs w:val="18"/>
              </w:rPr>
              <w:t>安检信息化系统的相关知识</w:t>
            </w:r>
          </w:p>
          <w:p w14:paraId="71983CC0" w14:textId="14AFAAEE" w:rsidR="00E27F70" w:rsidRPr="00122882" w:rsidRDefault="00E27F70" w:rsidP="00154396">
            <w:pPr>
              <w:widowControl/>
              <w:jc w:val="left"/>
              <w:rPr>
                <w:rFonts w:hAnsi="宋体" w:hint="eastAsia"/>
                <w:iCs/>
                <w:sz w:val="18"/>
                <w:szCs w:val="18"/>
              </w:rPr>
            </w:pPr>
            <w:r w:rsidRPr="00122882">
              <w:rPr>
                <w:rFonts w:ascii="宋体" w:hAnsi="宋体" w:cs="宋体" w:hint="eastAsia"/>
                <w:sz w:val="18"/>
                <w:szCs w:val="18"/>
              </w:rPr>
              <w:t>安检智能化设备的相关知识</w:t>
            </w:r>
          </w:p>
        </w:tc>
      </w:tr>
      <w:tr w:rsidR="00F02458" w:rsidRPr="00F02458" w14:paraId="580203D8" w14:textId="77777777" w:rsidTr="000A4107">
        <w:trPr>
          <w:trHeight w:val="35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4EDB549" w14:textId="77777777" w:rsidR="00E27F70" w:rsidRPr="00122882" w:rsidRDefault="00E27F70">
            <w:pPr>
              <w:widowControl/>
              <w:jc w:val="left"/>
              <w:rPr>
                <w:rFonts w:ascii="宋体" w:hAnsi="宋体" w:cs="宋体" w:hint="eastAsia"/>
                <w:sz w:val="18"/>
                <w:szCs w:val="18"/>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5E534FE4" w14:textId="77777777" w:rsidR="00E27F70" w:rsidRPr="00122882" w:rsidRDefault="00E27F70">
            <w:pPr>
              <w:ind w:firstLineChars="37" w:firstLine="67"/>
              <w:jc w:val="center"/>
              <w:rPr>
                <w:rFonts w:ascii="宋体" w:hAnsi="宋体" w:cs="宋体" w:hint="eastAsia"/>
                <w:sz w:val="18"/>
                <w:szCs w:val="18"/>
              </w:rPr>
            </w:pPr>
            <w:r w:rsidRPr="00122882">
              <w:rPr>
                <w:rFonts w:ascii="宋体" w:hAnsi="宋体" w:cs="宋体" w:hint="eastAsia"/>
                <w:iCs/>
                <w:sz w:val="18"/>
                <w:szCs w:val="18"/>
              </w:rPr>
              <w:t>设备管理</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D2CD198" w14:textId="323D179F"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能判断安检设备的常规故障并及时上报</w:t>
            </w:r>
          </w:p>
          <w:p w14:paraId="7B71800B" w14:textId="6CBFFA36" w:rsidR="00E27F70" w:rsidRPr="00122882" w:rsidRDefault="00E27F70" w:rsidP="00154396">
            <w:pPr>
              <w:widowControl/>
              <w:jc w:val="left"/>
              <w:rPr>
                <w:rFonts w:hAnsi="宋体" w:hint="eastAsia"/>
                <w:iCs/>
                <w:sz w:val="18"/>
                <w:szCs w:val="18"/>
              </w:rPr>
            </w:pPr>
            <w:r w:rsidRPr="00122882">
              <w:rPr>
                <w:rFonts w:ascii="宋体" w:hAnsi="宋体" w:cs="宋体" w:hint="eastAsia"/>
                <w:bCs/>
                <w:iCs/>
                <w:sz w:val="18"/>
                <w:szCs w:val="18"/>
                <w:lang w:bidi="ar"/>
              </w:rPr>
              <w:t>能记录安检设备不安全因素，及时上报</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C4A1F4E" w14:textId="525D4F6B"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安检设备的常规故障知识</w:t>
            </w:r>
          </w:p>
          <w:p w14:paraId="529FD02C" w14:textId="60BC975B" w:rsidR="00E27F70" w:rsidRPr="00122882" w:rsidRDefault="00E27F70" w:rsidP="00154396">
            <w:pPr>
              <w:widowControl/>
              <w:jc w:val="left"/>
              <w:rPr>
                <w:rFonts w:hAnsi="宋体" w:hint="eastAsia"/>
                <w:sz w:val="18"/>
                <w:szCs w:val="18"/>
              </w:rPr>
            </w:pPr>
            <w:r w:rsidRPr="00122882">
              <w:rPr>
                <w:rFonts w:ascii="宋体" w:hAnsi="宋体" w:cs="宋体" w:hint="eastAsia"/>
                <w:bCs/>
                <w:iCs/>
                <w:sz w:val="18"/>
                <w:szCs w:val="18"/>
                <w:lang w:bidi="ar"/>
              </w:rPr>
              <w:t>安检设备故障维修制度、流程和填写规范</w:t>
            </w:r>
          </w:p>
        </w:tc>
      </w:tr>
      <w:tr w:rsidR="00E27F70" w:rsidRPr="00F02458" w14:paraId="39FF2EBE" w14:textId="77777777" w:rsidTr="000A4107">
        <w:trPr>
          <w:trHeight w:val="699"/>
        </w:trPr>
        <w:tc>
          <w:tcPr>
            <w:tcW w:w="675" w:type="dxa"/>
            <w:tcBorders>
              <w:top w:val="single" w:sz="4" w:space="0" w:color="auto"/>
              <w:left w:val="single" w:sz="4" w:space="0" w:color="auto"/>
              <w:bottom w:val="single" w:sz="4" w:space="0" w:color="auto"/>
              <w:right w:val="single" w:sz="4" w:space="0" w:color="auto"/>
            </w:tcBorders>
            <w:vAlign w:val="center"/>
            <w:hideMark/>
          </w:tcPr>
          <w:p w14:paraId="079AED98"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勤务管理</w:t>
            </w:r>
          </w:p>
        </w:tc>
        <w:tc>
          <w:tcPr>
            <w:tcW w:w="1589" w:type="dxa"/>
            <w:tcBorders>
              <w:top w:val="single" w:sz="4" w:space="0" w:color="auto"/>
              <w:left w:val="single" w:sz="4" w:space="0" w:color="auto"/>
              <w:bottom w:val="single" w:sz="4" w:space="0" w:color="auto"/>
              <w:right w:val="single" w:sz="4" w:space="0" w:color="auto"/>
            </w:tcBorders>
            <w:vAlign w:val="center"/>
            <w:hideMark/>
          </w:tcPr>
          <w:p w14:paraId="5D999232" w14:textId="433EC6C0" w:rsidR="00E27F70" w:rsidRPr="00122882" w:rsidRDefault="00E27F70" w:rsidP="00AE2D4F">
            <w:pPr>
              <w:ind w:firstLineChars="37" w:firstLine="67"/>
              <w:jc w:val="center"/>
              <w:rPr>
                <w:rFonts w:ascii="宋体" w:hAnsi="宋体" w:cs="宋体" w:hint="eastAsia"/>
                <w:sz w:val="18"/>
                <w:szCs w:val="18"/>
              </w:rPr>
            </w:pPr>
            <w:r w:rsidRPr="00122882">
              <w:rPr>
                <w:rFonts w:ascii="宋体" w:hAnsi="宋体" w:cs="宋体" w:hint="eastAsia"/>
                <w:sz w:val="18"/>
                <w:szCs w:val="18"/>
              </w:rPr>
              <w:t>勤务组织</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8A67EC" w14:textId="1BEEE673" w:rsidR="00E27F70" w:rsidRPr="00122882" w:rsidRDefault="00E27F70" w:rsidP="00154396">
            <w:pPr>
              <w:widowControl/>
              <w:jc w:val="left"/>
              <w:rPr>
                <w:rFonts w:ascii="宋体" w:hAnsi="宋体" w:cs="宋体" w:hint="eastAsia"/>
                <w:bCs/>
                <w:iCs/>
                <w:sz w:val="18"/>
                <w:szCs w:val="18"/>
                <w:lang w:bidi="ar"/>
              </w:rPr>
            </w:pPr>
            <w:r w:rsidRPr="00122882">
              <w:rPr>
                <w:rFonts w:ascii="宋体" w:hAnsi="宋体" w:cs="宋体" w:hint="eastAsia"/>
                <w:bCs/>
                <w:iCs/>
                <w:sz w:val="18"/>
                <w:szCs w:val="18"/>
                <w:lang w:bidi="ar"/>
              </w:rPr>
              <w:t>能组织负责队伍部署、落实安检工作任务</w:t>
            </w:r>
          </w:p>
          <w:p w14:paraId="43C1A7D2" w14:textId="370B94EE" w:rsidR="00E27F70" w:rsidRPr="00122882" w:rsidRDefault="00E27F70" w:rsidP="00154396">
            <w:pPr>
              <w:widowControl/>
              <w:jc w:val="left"/>
              <w:rPr>
                <w:rFonts w:hAnsi="宋体" w:hint="eastAsia"/>
                <w:sz w:val="18"/>
                <w:szCs w:val="18"/>
              </w:rPr>
            </w:pPr>
            <w:r w:rsidRPr="00122882">
              <w:rPr>
                <w:rFonts w:ascii="宋体" w:hAnsi="宋体" w:cs="宋体" w:hint="eastAsia"/>
                <w:bCs/>
                <w:iCs/>
                <w:sz w:val="18"/>
                <w:szCs w:val="18"/>
                <w:lang w:bidi="ar"/>
              </w:rPr>
              <w:t>能组织负责队伍开展安检培训、演练</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74FEA05" w14:textId="3E0775F2" w:rsidR="00E27F70" w:rsidRPr="00122882" w:rsidRDefault="00E27F70" w:rsidP="00154396">
            <w:pPr>
              <w:widowControl/>
              <w:rPr>
                <w:rFonts w:ascii="宋体" w:hAnsi="宋体" w:hint="eastAsia"/>
                <w:sz w:val="18"/>
                <w:szCs w:val="18"/>
              </w:rPr>
            </w:pPr>
            <w:r w:rsidRPr="00122882">
              <w:rPr>
                <w:rFonts w:ascii="宋体" w:hAnsi="宋体" w:hint="eastAsia"/>
                <w:sz w:val="18"/>
                <w:szCs w:val="18"/>
              </w:rPr>
              <w:t>队伍组织管理、工作沟通部署的基本方法</w:t>
            </w:r>
          </w:p>
          <w:p w14:paraId="4FD1ADA3" w14:textId="3F44905E" w:rsidR="00E27F70" w:rsidRPr="00122882" w:rsidRDefault="00E27F70" w:rsidP="00AE2D4F">
            <w:pPr>
              <w:pStyle w:val="Default"/>
              <w:jc w:val="both"/>
              <w:rPr>
                <w:rFonts w:hAnsi="宋体" w:hint="eastAsia"/>
                <w:color w:val="auto"/>
                <w:kern w:val="2"/>
                <w:sz w:val="18"/>
                <w:szCs w:val="18"/>
              </w:rPr>
            </w:pPr>
            <w:r w:rsidRPr="00122882">
              <w:rPr>
                <w:rFonts w:hAnsi="宋体" w:hint="eastAsia"/>
                <w:color w:val="auto"/>
                <w:sz w:val="18"/>
                <w:szCs w:val="18"/>
              </w:rPr>
              <w:t>安检培训、演练工作的组织、实施方法</w:t>
            </w:r>
          </w:p>
        </w:tc>
      </w:tr>
    </w:tbl>
    <w:p w14:paraId="0DB0F16A" w14:textId="55877EA2" w:rsidR="00E27F70" w:rsidRDefault="00E27F70" w:rsidP="001B5D1D">
      <w:pPr>
        <w:pStyle w:val="afff4"/>
        <w:spacing w:before="156" w:after="156"/>
      </w:pPr>
      <w:bookmarkStart w:id="51" w:name="_Toc215829720"/>
      <w:r w:rsidRPr="00F02458">
        <w:rPr>
          <w:rFonts w:hint="eastAsia"/>
        </w:rPr>
        <w:t>高级安检员</w:t>
      </w:r>
      <w:r w:rsidR="00960D96">
        <w:rPr>
          <w:rFonts w:hint="eastAsia"/>
        </w:rPr>
        <w:t>技能</w:t>
      </w:r>
      <w:bookmarkEnd w:id="51"/>
    </w:p>
    <w:p w14:paraId="6CAAF91F" w14:textId="375C0EA9" w:rsidR="00844CBC" w:rsidRDefault="00102F89" w:rsidP="00102F89">
      <w:pPr>
        <w:pStyle w:val="affffff5"/>
        <w:ind w:firstLine="420"/>
      </w:pPr>
      <w:r>
        <w:rPr>
          <w:rFonts w:hint="eastAsia"/>
        </w:rPr>
        <w:t>高级安检员</w:t>
      </w:r>
      <w:r w:rsidR="00844CBC">
        <w:rPr>
          <w:rFonts w:hint="eastAsia"/>
        </w:rPr>
        <w:t>在掌握表1、表2</w:t>
      </w:r>
      <w:r w:rsidR="00F163EE">
        <w:rPr>
          <w:rFonts w:hint="eastAsia"/>
        </w:rPr>
        <w:t>中</w:t>
      </w:r>
      <w:r w:rsidR="00844CBC">
        <w:rPr>
          <w:rFonts w:hint="eastAsia"/>
        </w:rPr>
        <w:t>技能的基础之上，</w:t>
      </w:r>
      <w:r w:rsidR="00F163EE">
        <w:rPr>
          <w:rFonts w:hint="eastAsia"/>
        </w:rPr>
        <w:t>还</w:t>
      </w:r>
      <w:r w:rsidR="00844CBC" w:rsidRPr="00E669EE">
        <w:rPr>
          <w:rFonts w:hint="eastAsia"/>
        </w:rPr>
        <w:t>应</w:t>
      </w:r>
      <w:r w:rsidR="00844CBC">
        <w:rPr>
          <w:rFonts w:hint="eastAsia"/>
        </w:rPr>
        <w:t>掌握表3</w:t>
      </w:r>
      <w:r w:rsidR="00F163EE">
        <w:rPr>
          <w:rFonts w:hint="eastAsia"/>
        </w:rPr>
        <w:t>所列的</w:t>
      </w:r>
      <w:r w:rsidR="00844CBC">
        <w:rPr>
          <w:rFonts w:hint="eastAsia"/>
        </w:rPr>
        <w:t>技</w:t>
      </w:r>
      <w:r w:rsidR="00844CBC">
        <w:t>能</w:t>
      </w:r>
      <w:r w:rsidR="00EF5011">
        <w:t>知识</w:t>
      </w:r>
      <w:r w:rsidR="00844CBC">
        <w:rPr>
          <w:rFonts w:hint="eastAsia"/>
        </w:rPr>
        <w:t>：</w:t>
      </w:r>
      <w:r w:rsidR="00844CBC" w:rsidRPr="00E669EE" w:rsidDel="00844CBC">
        <w:rPr>
          <w:rFonts w:hint="eastAsia"/>
        </w:rPr>
        <w:t xml:space="preserve"> </w:t>
      </w:r>
    </w:p>
    <w:p w14:paraId="582A206F" w14:textId="5391549D" w:rsidR="00102F89" w:rsidRPr="00122882" w:rsidRDefault="00844CBC" w:rsidP="00CE5856">
      <w:pPr>
        <w:pStyle w:val="affffff5"/>
        <w:ind w:firstLine="420"/>
        <w:jc w:val="center"/>
        <w:rPr>
          <w:rFonts w:ascii="黑体" w:eastAsia="黑体" w:hAnsi="黑体"/>
          <w:bCs/>
        </w:rPr>
      </w:pPr>
      <w:r w:rsidRPr="00122882">
        <w:rPr>
          <w:rFonts w:ascii="黑体" w:eastAsia="黑体" w:hAnsi="黑体" w:hint="eastAsia"/>
          <w:bCs/>
        </w:rPr>
        <w:t>表</w:t>
      </w:r>
      <w:r w:rsidR="00103705" w:rsidRPr="00122882">
        <w:rPr>
          <w:rFonts w:ascii="黑体" w:eastAsia="黑体" w:hAnsi="黑体"/>
          <w:bCs/>
        </w:rPr>
        <w:t xml:space="preserve"> </w:t>
      </w:r>
      <w:r w:rsidRPr="00122882">
        <w:rPr>
          <w:rFonts w:ascii="黑体" w:eastAsia="黑体" w:hAnsi="黑体"/>
          <w:bCs/>
        </w:rPr>
        <w:t>3</w:t>
      </w:r>
      <w:r w:rsidR="00103705" w:rsidRPr="00122882">
        <w:rPr>
          <w:rFonts w:ascii="黑体" w:eastAsia="黑体" w:hAnsi="黑体" w:hint="eastAsia"/>
          <w:bCs/>
        </w:rPr>
        <w:t xml:space="preserve"> 高级安检员技能</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146"/>
        <w:gridCol w:w="6691"/>
        <w:gridCol w:w="5387"/>
      </w:tblGrid>
      <w:tr w:rsidR="00F02458" w:rsidRPr="00F02458" w14:paraId="781BD8B0" w14:textId="77777777" w:rsidTr="000A4107">
        <w:trPr>
          <w:trHeight w:val="90"/>
        </w:trPr>
        <w:tc>
          <w:tcPr>
            <w:tcW w:w="663" w:type="dxa"/>
            <w:tcBorders>
              <w:top w:val="single" w:sz="4" w:space="0" w:color="auto"/>
              <w:left w:val="single" w:sz="4" w:space="0" w:color="auto"/>
              <w:bottom w:val="single" w:sz="4" w:space="0" w:color="auto"/>
              <w:right w:val="single" w:sz="4" w:space="0" w:color="auto"/>
            </w:tcBorders>
            <w:vAlign w:val="center"/>
            <w:hideMark/>
          </w:tcPr>
          <w:p w14:paraId="632B339D" w14:textId="77777777" w:rsidR="00E27F70" w:rsidRPr="00122882" w:rsidRDefault="00E27F70" w:rsidP="00A07368">
            <w:pPr>
              <w:pStyle w:val="affffff5"/>
              <w:ind w:firstLineChars="0" w:firstLine="0"/>
              <w:jc w:val="center"/>
              <w:rPr>
                <w:rFonts w:hAnsi="宋体" w:hint="eastAsia"/>
                <w:bCs/>
                <w:sz w:val="18"/>
                <w:szCs w:val="18"/>
              </w:rPr>
            </w:pPr>
            <w:r w:rsidRPr="00122882">
              <w:rPr>
                <w:rFonts w:hAnsi="宋体" w:hint="eastAsia"/>
                <w:bCs/>
                <w:sz w:val="18"/>
                <w:szCs w:val="18"/>
              </w:rPr>
              <w:t>职业</w:t>
            </w:r>
          </w:p>
          <w:p w14:paraId="0B680074"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功能</w:t>
            </w:r>
          </w:p>
        </w:tc>
        <w:tc>
          <w:tcPr>
            <w:tcW w:w="1146" w:type="dxa"/>
            <w:tcBorders>
              <w:top w:val="single" w:sz="4" w:space="0" w:color="auto"/>
              <w:left w:val="single" w:sz="4" w:space="0" w:color="auto"/>
              <w:bottom w:val="single" w:sz="4" w:space="0" w:color="auto"/>
              <w:right w:val="single" w:sz="4" w:space="0" w:color="auto"/>
            </w:tcBorders>
            <w:vAlign w:val="center"/>
            <w:hideMark/>
          </w:tcPr>
          <w:p w14:paraId="2FE623A1"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工作</w:t>
            </w:r>
          </w:p>
          <w:p w14:paraId="2AF1A7E3"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内容</w:t>
            </w:r>
          </w:p>
        </w:tc>
        <w:tc>
          <w:tcPr>
            <w:tcW w:w="6691" w:type="dxa"/>
            <w:tcBorders>
              <w:top w:val="single" w:sz="4" w:space="0" w:color="auto"/>
              <w:left w:val="single" w:sz="4" w:space="0" w:color="auto"/>
              <w:bottom w:val="single" w:sz="4" w:space="0" w:color="auto"/>
              <w:right w:val="single" w:sz="4" w:space="0" w:color="auto"/>
            </w:tcBorders>
            <w:vAlign w:val="center"/>
            <w:hideMark/>
          </w:tcPr>
          <w:p w14:paraId="13C2857C"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技能要求</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887AD9B" w14:textId="77777777" w:rsidR="00E27F70" w:rsidRPr="00122882" w:rsidRDefault="00E27F70">
            <w:pPr>
              <w:jc w:val="center"/>
              <w:rPr>
                <w:rFonts w:ascii="宋体" w:hAnsi="宋体" w:hint="eastAsia"/>
                <w:bCs/>
                <w:sz w:val="18"/>
                <w:szCs w:val="18"/>
              </w:rPr>
            </w:pPr>
            <w:r w:rsidRPr="00122882">
              <w:rPr>
                <w:rFonts w:ascii="宋体" w:hAnsi="宋体" w:hint="eastAsia"/>
                <w:bCs/>
                <w:sz w:val="18"/>
                <w:szCs w:val="18"/>
              </w:rPr>
              <w:t>相关知识要求</w:t>
            </w:r>
          </w:p>
        </w:tc>
      </w:tr>
      <w:tr w:rsidR="00F02458" w:rsidRPr="00F02458" w14:paraId="6DBE20B7" w14:textId="77777777" w:rsidTr="000A410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619E1A2"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勤务管理</w:t>
            </w:r>
          </w:p>
        </w:tc>
        <w:tc>
          <w:tcPr>
            <w:tcW w:w="1146" w:type="dxa"/>
            <w:tcBorders>
              <w:top w:val="single" w:sz="4" w:space="0" w:color="auto"/>
              <w:left w:val="single" w:sz="4" w:space="0" w:color="auto"/>
              <w:bottom w:val="single" w:sz="4" w:space="0" w:color="auto"/>
              <w:right w:val="single" w:sz="4" w:space="0" w:color="auto"/>
            </w:tcBorders>
            <w:vAlign w:val="center"/>
            <w:hideMark/>
          </w:tcPr>
          <w:p w14:paraId="100BF2E1"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勤务组织</w:t>
            </w:r>
          </w:p>
        </w:tc>
        <w:tc>
          <w:tcPr>
            <w:tcW w:w="6691" w:type="dxa"/>
            <w:tcBorders>
              <w:top w:val="single" w:sz="4" w:space="0" w:color="auto"/>
              <w:left w:val="single" w:sz="4" w:space="0" w:color="auto"/>
              <w:bottom w:val="single" w:sz="4" w:space="0" w:color="auto"/>
              <w:right w:val="single" w:sz="4" w:space="0" w:color="auto"/>
            </w:tcBorders>
            <w:hideMark/>
          </w:tcPr>
          <w:p w14:paraId="35715FEE" w14:textId="2F7ED7BC"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能研究、制定</w:t>
            </w:r>
            <w:r w:rsidR="00B51983" w:rsidRPr="00122882">
              <w:rPr>
                <w:rFonts w:ascii="宋体" w:hAnsi="宋体" w:hint="eastAsia"/>
                <w:sz w:val="18"/>
                <w:szCs w:val="18"/>
              </w:rPr>
              <w:t>所</w:t>
            </w:r>
            <w:r w:rsidRPr="00122882">
              <w:rPr>
                <w:rFonts w:ascii="宋体" w:hAnsi="宋体" w:hint="eastAsia"/>
                <w:sz w:val="18"/>
                <w:szCs w:val="18"/>
              </w:rPr>
              <w:t>负责队伍的勤务方案、突发事件处置预案</w:t>
            </w:r>
          </w:p>
          <w:p w14:paraId="5979FE28" w14:textId="57B573CA"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能监督、指导</w:t>
            </w:r>
            <w:r w:rsidR="00B51983" w:rsidRPr="00122882">
              <w:rPr>
                <w:rFonts w:ascii="宋体" w:hAnsi="宋体" w:hint="eastAsia"/>
                <w:sz w:val="18"/>
                <w:szCs w:val="18"/>
              </w:rPr>
              <w:t>所</w:t>
            </w:r>
            <w:r w:rsidRPr="00122882">
              <w:rPr>
                <w:rFonts w:ascii="宋体" w:hAnsi="宋体" w:hint="eastAsia"/>
                <w:sz w:val="18"/>
                <w:szCs w:val="18"/>
              </w:rPr>
              <w:t>负责队伍执行落实方案、预案</w:t>
            </w:r>
          </w:p>
          <w:p w14:paraId="3818366C" w14:textId="1A61F671"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能检查、整改安检工作中的违法、违规问题</w:t>
            </w:r>
          </w:p>
          <w:p w14:paraId="13ECAAAC" w14:textId="3B380A6B"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能结合实际应变调整方案、预案</w:t>
            </w:r>
          </w:p>
          <w:p w14:paraId="795C4F5D" w14:textId="72BBC602" w:rsidR="00E27F70" w:rsidRPr="00122882" w:rsidRDefault="00E27F70" w:rsidP="00E933C3">
            <w:pPr>
              <w:widowControl/>
              <w:ind w:left="164" w:hangingChars="91" w:hanging="164"/>
              <w:rPr>
                <w:rFonts w:ascii="宋体" w:hAnsi="宋体" w:hint="eastAsia"/>
                <w:sz w:val="18"/>
                <w:szCs w:val="18"/>
              </w:rPr>
            </w:pPr>
            <w:r w:rsidRPr="00122882">
              <w:rPr>
                <w:rFonts w:ascii="宋体" w:hAnsi="宋体" w:hint="eastAsia"/>
                <w:sz w:val="18"/>
                <w:szCs w:val="18"/>
              </w:rPr>
              <w:t>能妥善安排</w:t>
            </w:r>
            <w:r w:rsidR="00B51983" w:rsidRPr="00122882">
              <w:rPr>
                <w:rFonts w:ascii="宋体" w:hAnsi="宋体" w:hint="eastAsia"/>
                <w:sz w:val="18"/>
                <w:szCs w:val="18"/>
              </w:rPr>
              <w:t>所</w:t>
            </w:r>
            <w:r w:rsidRPr="00122882">
              <w:rPr>
                <w:rFonts w:ascii="宋体" w:hAnsi="宋体" w:hint="eastAsia"/>
                <w:sz w:val="18"/>
                <w:szCs w:val="18"/>
              </w:rPr>
              <w:t>负责队伍的后勤保障工作及休整</w:t>
            </w:r>
          </w:p>
        </w:tc>
        <w:tc>
          <w:tcPr>
            <w:tcW w:w="5387" w:type="dxa"/>
            <w:tcBorders>
              <w:top w:val="single" w:sz="4" w:space="0" w:color="auto"/>
              <w:left w:val="single" w:sz="4" w:space="0" w:color="auto"/>
              <w:bottom w:val="single" w:sz="4" w:space="0" w:color="auto"/>
              <w:right w:val="single" w:sz="4" w:space="0" w:color="auto"/>
            </w:tcBorders>
            <w:hideMark/>
          </w:tcPr>
          <w:p w14:paraId="655D9C8B" w14:textId="11383B71"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方案、预案编制方法</w:t>
            </w:r>
          </w:p>
          <w:p w14:paraId="534B60C7" w14:textId="354D1114"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方案、预案执行检查方法</w:t>
            </w:r>
          </w:p>
          <w:p w14:paraId="0DCC9BCC" w14:textId="6894FA7D"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安检工作检查方法和主要防范、整改措施</w:t>
            </w:r>
          </w:p>
          <w:p w14:paraId="7D818AFE" w14:textId="365A7F87" w:rsidR="00E27F70" w:rsidRPr="00122882" w:rsidRDefault="00E27F70" w:rsidP="00E933C3">
            <w:pPr>
              <w:widowControl/>
              <w:ind w:left="164" w:hangingChars="91" w:hanging="164"/>
              <w:rPr>
                <w:rFonts w:ascii="宋体" w:hAnsi="宋体" w:hint="eastAsia"/>
                <w:sz w:val="18"/>
                <w:szCs w:val="18"/>
              </w:rPr>
            </w:pPr>
            <w:r w:rsidRPr="00122882">
              <w:rPr>
                <w:rFonts w:ascii="宋体" w:hAnsi="宋体" w:hint="eastAsia"/>
                <w:sz w:val="18"/>
                <w:szCs w:val="18"/>
              </w:rPr>
              <w:t>人力资源管理基础知识、队伍管理工作方法</w:t>
            </w:r>
          </w:p>
        </w:tc>
      </w:tr>
      <w:tr w:rsidR="00F02458" w:rsidRPr="00F02458" w14:paraId="09985716" w14:textId="77777777" w:rsidTr="000A4107">
        <w:tc>
          <w:tcPr>
            <w:tcW w:w="0" w:type="auto"/>
            <w:vMerge/>
            <w:tcBorders>
              <w:top w:val="single" w:sz="4" w:space="0" w:color="auto"/>
              <w:left w:val="single" w:sz="4" w:space="0" w:color="auto"/>
              <w:bottom w:val="single" w:sz="4" w:space="0" w:color="auto"/>
              <w:right w:val="single" w:sz="4" w:space="0" w:color="auto"/>
            </w:tcBorders>
            <w:vAlign w:val="center"/>
            <w:hideMark/>
          </w:tcPr>
          <w:p w14:paraId="31FA02CB" w14:textId="77777777" w:rsidR="00E27F70" w:rsidRPr="00122882" w:rsidRDefault="00E27F70">
            <w:pPr>
              <w:widowControl/>
              <w:jc w:val="left"/>
              <w:rPr>
                <w:rFonts w:ascii="宋体" w:hAnsi="宋体" w:cs="宋体" w:hint="eastAsia"/>
                <w:sz w:val="18"/>
                <w:szCs w:val="18"/>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33CAFB95"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情况</w:t>
            </w:r>
          </w:p>
          <w:p w14:paraId="0D224226"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处置</w:t>
            </w:r>
          </w:p>
        </w:tc>
        <w:tc>
          <w:tcPr>
            <w:tcW w:w="6691" w:type="dxa"/>
            <w:tcBorders>
              <w:top w:val="single" w:sz="4" w:space="0" w:color="auto"/>
              <w:left w:val="single" w:sz="4" w:space="0" w:color="auto"/>
              <w:bottom w:val="single" w:sz="4" w:space="0" w:color="auto"/>
              <w:right w:val="single" w:sz="4" w:space="0" w:color="auto"/>
            </w:tcBorders>
            <w:hideMark/>
          </w:tcPr>
          <w:p w14:paraId="76505610" w14:textId="48DB2A05"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能协调、处理安检工作中出现的突发、异常情况</w:t>
            </w:r>
          </w:p>
          <w:p w14:paraId="03028EBD" w14:textId="1AE7E2B4" w:rsidR="00E27F70" w:rsidRPr="00122882" w:rsidRDefault="00E27F70">
            <w:pPr>
              <w:widowControl/>
              <w:rPr>
                <w:rFonts w:ascii="宋体" w:hAnsi="宋体" w:hint="eastAsia"/>
                <w:sz w:val="18"/>
                <w:szCs w:val="18"/>
              </w:rPr>
            </w:pPr>
            <w:r w:rsidRPr="00122882">
              <w:rPr>
                <w:rFonts w:ascii="宋体" w:hAnsi="宋体" w:hint="eastAsia"/>
                <w:sz w:val="18"/>
                <w:szCs w:val="18"/>
              </w:rPr>
              <w:t>能协调、对接安检主责单位及公安机关</w:t>
            </w:r>
          </w:p>
          <w:p w14:paraId="142AA3EE" w14:textId="4CF0C18C" w:rsidR="00E27F70" w:rsidRPr="00122882" w:rsidRDefault="00E27F70" w:rsidP="00E933C3">
            <w:pPr>
              <w:widowControl/>
              <w:rPr>
                <w:rFonts w:ascii="宋体" w:hAnsi="宋体" w:hint="eastAsia"/>
                <w:sz w:val="18"/>
                <w:szCs w:val="18"/>
              </w:rPr>
            </w:pPr>
            <w:r w:rsidRPr="00122882">
              <w:rPr>
                <w:rFonts w:ascii="宋体" w:hAnsi="宋体" w:hint="eastAsia"/>
                <w:sz w:val="18"/>
                <w:szCs w:val="18"/>
              </w:rPr>
              <w:t>能梳理上报各类安检工作信息</w:t>
            </w:r>
          </w:p>
        </w:tc>
        <w:tc>
          <w:tcPr>
            <w:tcW w:w="5387" w:type="dxa"/>
            <w:tcBorders>
              <w:top w:val="single" w:sz="4" w:space="0" w:color="auto"/>
              <w:left w:val="single" w:sz="4" w:space="0" w:color="auto"/>
              <w:bottom w:val="single" w:sz="4" w:space="0" w:color="auto"/>
              <w:right w:val="single" w:sz="4" w:space="0" w:color="auto"/>
            </w:tcBorders>
            <w:hideMark/>
          </w:tcPr>
          <w:p w14:paraId="42DFAEF0" w14:textId="4B3DED81"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突发情况应变、防范措施</w:t>
            </w:r>
          </w:p>
          <w:p w14:paraId="1A4716FD" w14:textId="21CD38F2" w:rsidR="00E27F70" w:rsidRPr="00122882" w:rsidRDefault="00E27F70">
            <w:pPr>
              <w:widowControl/>
              <w:ind w:left="164" w:hangingChars="91" w:hanging="164"/>
              <w:rPr>
                <w:rFonts w:ascii="宋体" w:hAnsi="宋体" w:hint="eastAsia"/>
                <w:sz w:val="18"/>
                <w:szCs w:val="18"/>
              </w:rPr>
            </w:pPr>
            <w:r w:rsidRPr="00122882">
              <w:rPr>
                <w:rFonts w:ascii="宋体" w:hAnsi="宋体" w:hint="eastAsia"/>
                <w:sz w:val="18"/>
                <w:szCs w:val="18"/>
              </w:rPr>
              <w:t>协调、沟通方法及技巧</w:t>
            </w:r>
          </w:p>
          <w:p w14:paraId="3449ADAB" w14:textId="590E4F8A" w:rsidR="00E27F70" w:rsidRPr="00122882" w:rsidRDefault="00E27F70" w:rsidP="00E933C3">
            <w:pPr>
              <w:widowControl/>
              <w:ind w:left="164" w:hangingChars="91" w:hanging="164"/>
              <w:rPr>
                <w:rFonts w:ascii="宋体" w:hAnsi="宋体" w:hint="eastAsia"/>
                <w:sz w:val="18"/>
                <w:szCs w:val="18"/>
              </w:rPr>
            </w:pPr>
            <w:r w:rsidRPr="00122882">
              <w:rPr>
                <w:rFonts w:ascii="宋体" w:hAnsi="宋体" w:hint="eastAsia"/>
                <w:sz w:val="18"/>
                <w:szCs w:val="18"/>
              </w:rPr>
              <w:t>信息上报及公文写作方法</w:t>
            </w:r>
          </w:p>
        </w:tc>
      </w:tr>
      <w:tr w:rsidR="00F02458" w:rsidRPr="00F02458" w14:paraId="07AC7AB3" w14:textId="77777777" w:rsidTr="000A410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8580E02" w14:textId="77777777" w:rsidR="00E27F70" w:rsidRPr="00122882" w:rsidRDefault="00E27F7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安检</w:t>
            </w:r>
            <w:r w:rsidRPr="00122882">
              <w:rPr>
                <w:rFonts w:hAnsi="宋体" w:hint="eastAsia"/>
                <w:color w:val="auto"/>
                <w:kern w:val="2"/>
                <w:sz w:val="18"/>
                <w:szCs w:val="18"/>
              </w:rPr>
              <w:lastRenderedPageBreak/>
              <w:t>管理</w:t>
            </w:r>
          </w:p>
        </w:tc>
        <w:tc>
          <w:tcPr>
            <w:tcW w:w="1146" w:type="dxa"/>
            <w:tcBorders>
              <w:top w:val="single" w:sz="4" w:space="0" w:color="auto"/>
              <w:left w:val="single" w:sz="4" w:space="0" w:color="auto"/>
              <w:bottom w:val="single" w:sz="4" w:space="0" w:color="auto"/>
              <w:right w:val="single" w:sz="4" w:space="0" w:color="auto"/>
            </w:tcBorders>
            <w:vAlign w:val="center"/>
            <w:hideMark/>
          </w:tcPr>
          <w:p w14:paraId="155F48D5"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lastRenderedPageBreak/>
              <w:t>设备管理</w:t>
            </w:r>
          </w:p>
        </w:tc>
        <w:tc>
          <w:tcPr>
            <w:tcW w:w="6691" w:type="dxa"/>
            <w:tcBorders>
              <w:top w:val="single" w:sz="4" w:space="0" w:color="auto"/>
              <w:left w:val="single" w:sz="4" w:space="0" w:color="auto"/>
              <w:bottom w:val="single" w:sz="4" w:space="0" w:color="auto"/>
              <w:right w:val="single" w:sz="4" w:space="0" w:color="auto"/>
            </w:tcBorders>
            <w:hideMark/>
          </w:tcPr>
          <w:p w14:paraId="0379CA9B" w14:textId="5B4D72B1" w:rsidR="00E27F70" w:rsidRPr="00122882" w:rsidRDefault="00E27F70" w:rsidP="00F242C2">
            <w:pPr>
              <w:widowControl/>
              <w:rPr>
                <w:rFonts w:ascii="宋体" w:hAnsi="宋体" w:hint="eastAsia"/>
                <w:sz w:val="18"/>
                <w:szCs w:val="18"/>
              </w:rPr>
            </w:pPr>
            <w:r w:rsidRPr="00122882">
              <w:rPr>
                <w:rFonts w:ascii="宋体" w:hAnsi="宋体" w:hint="eastAsia"/>
                <w:sz w:val="18"/>
                <w:szCs w:val="18"/>
              </w:rPr>
              <w:t>能提出安检设备管理制度的建议</w:t>
            </w:r>
          </w:p>
          <w:p w14:paraId="725E4AC3" w14:textId="4535DF6B"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lastRenderedPageBreak/>
              <w:t>能进行安检现场设备设施的规划和设计</w:t>
            </w:r>
          </w:p>
          <w:p w14:paraId="26670C5C" w14:textId="3EC8F406"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能对安检现场设备设施方案进行评估，并提出设备优化建议</w:t>
            </w:r>
          </w:p>
          <w:p w14:paraId="5A51E017" w14:textId="3E465017"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能检查安检设备日常运行、维护保养等情况，及时发现安全隐患</w:t>
            </w:r>
          </w:p>
          <w:p w14:paraId="120EB4D0" w14:textId="2A7B47E4" w:rsidR="00E27F70" w:rsidRPr="00122882" w:rsidRDefault="00E27F70" w:rsidP="00F242C2">
            <w:pPr>
              <w:widowControl/>
              <w:ind w:leftChars="16" w:left="36" w:hanging="2"/>
              <w:rPr>
                <w:rFonts w:ascii="宋体" w:hAnsi="宋体" w:hint="eastAsia"/>
                <w:sz w:val="18"/>
                <w:szCs w:val="18"/>
              </w:rPr>
            </w:pPr>
            <w:r w:rsidRPr="00122882">
              <w:rPr>
                <w:rFonts w:ascii="宋体" w:hAnsi="宋体" w:hint="eastAsia"/>
                <w:sz w:val="18"/>
                <w:szCs w:val="18"/>
              </w:rPr>
              <w:t>能运用安检设备使用日志、检查记录、日常维护保养记录等识别设备隐患，并及时排除隐患、纠正问题</w:t>
            </w:r>
          </w:p>
          <w:p w14:paraId="593B5CF6" w14:textId="7FCA3F44" w:rsidR="00E27F70" w:rsidRPr="00122882" w:rsidRDefault="00E27F70" w:rsidP="00E933C3">
            <w:pPr>
              <w:widowControl/>
              <w:ind w:left="164" w:hangingChars="91" w:hanging="164"/>
              <w:rPr>
                <w:rFonts w:ascii="宋体" w:hAnsi="宋体" w:hint="eastAsia"/>
                <w:sz w:val="18"/>
                <w:szCs w:val="18"/>
              </w:rPr>
            </w:pPr>
            <w:r w:rsidRPr="00122882">
              <w:rPr>
                <w:rFonts w:ascii="宋体" w:hAnsi="宋体" w:hint="eastAsia"/>
                <w:sz w:val="18"/>
                <w:szCs w:val="18"/>
              </w:rPr>
              <w:t>能制订安检设备不同等级事故、故障应急管理预案</w:t>
            </w:r>
          </w:p>
        </w:tc>
        <w:tc>
          <w:tcPr>
            <w:tcW w:w="5387" w:type="dxa"/>
            <w:tcBorders>
              <w:top w:val="single" w:sz="4" w:space="0" w:color="auto"/>
              <w:left w:val="single" w:sz="4" w:space="0" w:color="auto"/>
              <w:bottom w:val="single" w:sz="4" w:space="0" w:color="auto"/>
              <w:right w:val="single" w:sz="4" w:space="0" w:color="auto"/>
            </w:tcBorders>
            <w:hideMark/>
          </w:tcPr>
          <w:p w14:paraId="556A3B8F" w14:textId="5681BEE2" w:rsidR="00E27F70" w:rsidRPr="00122882" w:rsidRDefault="00E27F70" w:rsidP="00F242C2">
            <w:pPr>
              <w:widowControl/>
              <w:rPr>
                <w:rFonts w:ascii="宋体" w:hAnsi="宋体" w:hint="eastAsia"/>
                <w:sz w:val="18"/>
                <w:szCs w:val="18"/>
              </w:rPr>
            </w:pPr>
            <w:r w:rsidRPr="00122882">
              <w:rPr>
                <w:rFonts w:ascii="宋体" w:hAnsi="宋体" w:hint="eastAsia"/>
                <w:sz w:val="18"/>
                <w:szCs w:val="18"/>
              </w:rPr>
              <w:lastRenderedPageBreak/>
              <w:t>安检设备管理相关知识</w:t>
            </w:r>
          </w:p>
          <w:p w14:paraId="677BAFE5" w14:textId="4A84C1C3"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lastRenderedPageBreak/>
              <w:t>安检现场设备设置规划和设计相关知识</w:t>
            </w:r>
          </w:p>
          <w:p w14:paraId="0F17C0F5" w14:textId="620A31A0"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安检设备日常检查事项相关知识</w:t>
            </w:r>
          </w:p>
          <w:p w14:paraId="1D522589" w14:textId="3C1EB485"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重大安全隐患类型及判定要求</w:t>
            </w:r>
          </w:p>
          <w:p w14:paraId="7376CAE3" w14:textId="010033A7"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数据统计分析相关知识</w:t>
            </w:r>
          </w:p>
          <w:p w14:paraId="2F5269AA" w14:textId="0CEA1D5A" w:rsidR="00E27F70" w:rsidRPr="00122882" w:rsidRDefault="00E27F70" w:rsidP="00E933C3">
            <w:pPr>
              <w:widowControl/>
              <w:ind w:left="164" w:hangingChars="91" w:hanging="164"/>
              <w:rPr>
                <w:rFonts w:ascii="宋体" w:hAnsi="宋体" w:hint="eastAsia"/>
                <w:sz w:val="18"/>
                <w:szCs w:val="18"/>
              </w:rPr>
            </w:pPr>
            <w:r w:rsidRPr="00122882">
              <w:rPr>
                <w:rFonts w:ascii="宋体" w:hAnsi="宋体" w:hint="eastAsia"/>
                <w:sz w:val="18"/>
                <w:szCs w:val="18"/>
              </w:rPr>
              <w:t>设备事故、故障应急预案制定相关知识</w:t>
            </w:r>
          </w:p>
        </w:tc>
      </w:tr>
      <w:tr w:rsidR="00F02458" w:rsidRPr="00F02458" w14:paraId="1A6C4798" w14:textId="77777777" w:rsidTr="000A4107">
        <w:tc>
          <w:tcPr>
            <w:tcW w:w="0" w:type="auto"/>
            <w:vMerge/>
            <w:tcBorders>
              <w:top w:val="single" w:sz="4" w:space="0" w:color="auto"/>
              <w:left w:val="single" w:sz="4" w:space="0" w:color="auto"/>
              <w:bottom w:val="single" w:sz="4" w:space="0" w:color="auto"/>
              <w:right w:val="single" w:sz="4" w:space="0" w:color="auto"/>
            </w:tcBorders>
            <w:vAlign w:val="center"/>
            <w:hideMark/>
          </w:tcPr>
          <w:p w14:paraId="7EEBD3A1" w14:textId="77777777" w:rsidR="00E27F70" w:rsidRPr="00122882" w:rsidRDefault="00E27F70">
            <w:pPr>
              <w:widowControl/>
              <w:jc w:val="left"/>
              <w:rPr>
                <w:rFonts w:ascii="宋体" w:hAnsi="宋体" w:cs="宋体" w:hint="eastAsia"/>
                <w:sz w:val="18"/>
                <w:szCs w:val="18"/>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2936E458" w14:textId="77777777" w:rsidR="00E27F70" w:rsidRPr="00122882" w:rsidRDefault="00E27F70">
            <w:pPr>
              <w:pStyle w:val="Default"/>
              <w:ind w:firstLineChars="37" w:firstLine="67"/>
              <w:jc w:val="center"/>
              <w:rPr>
                <w:rFonts w:hAnsi="宋体" w:hint="eastAsia"/>
                <w:color w:val="auto"/>
                <w:kern w:val="2"/>
                <w:sz w:val="18"/>
                <w:szCs w:val="18"/>
              </w:rPr>
            </w:pPr>
            <w:r w:rsidRPr="00122882">
              <w:rPr>
                <w:rFonts w:hAnsi="宋体" w:hint="eastAsia"/>
                <w:color w:val="auto"/>
                <w:kern w:val="2"/>
                <w:sz w:val="18"/>
                <w:szCs w:val="18"/>
              </w:rPr>
              <w:t>应急预案管理与实施</w:t>
            </w:r>
          </w:p>
        </w:tc>
        <w:tc>
          <w:tcPr>
            <w:tcW w:w="6691" w:type="dxa"/>
            <w:tcBorders>
              <w:top w:val="single" w:sz="4" w:space="0" w:color="auto"/>
              <w:left w:val="single" w:sz="4" w:space="0" w:color="auto"/>
              <w:bottom w:val="single" w:sz="4" w:space="0" w:color="auto"/>
              <w:right w:val="single" w:sz="4" w:space="0" w:color="auto"/>
            </w:tcBorders>
            <w:hideMark/>
          </w:tcPr>
          <w:p w14:paraId="39E2C0D0" w14:textId="61805FCD" w:rsidR="00E27F70" w:rsidRPr="00122882" w:rsidRDefault="00E27F70" w:rsidP="00F242C2">
            <w:pPr>
              <w:widowControl/>
              <w:rPr>
                <w:rFonts w:ascii="宋体" w:hAnsi="宋体" w:hint="eastAsia"/>
                <w:sz w:val="18"/>
                <w:szCs w:val="18"/>
              </w:rPr>
            </w:pPr>
            <w:r w:rsidRPr="00122882">
              <w:rPr>
                <w:rFonts w:ascii="宋体" w:hAnsi="宋体" w:hint="eastAsia"/>
                <w:sz w:val="18"/>
                <w:szCs w:val="18"/>
              </w:rPr>
              <w:t>能参与制订禁、限带物品突发事件专项应急预案</w:t>
            </w:r>
          </w:p>
          <w:p w14:paraId="4B0BB1EB" w14:textId="14E8201B" w:rsidR="00E27F70" w:rsidRPr="00122882" w:rsidRDefault="00E27F70" w:rsidP="00F242C2">
            <w:pPr>
              <w:widowControl/>
              <w:ind w:leftChars="15" w:left="33" w:hanging="2"/>
              <w:rPr>
                <w:rFonts w:ascii="宋体" w:hAnsi="宋体" w:hint="eastAsia"/>
                <w:sz w:val="18"/>
                <w:szCs w:val="18"/>
              </w:rPr>
            </w:pPr>
            <w:r w:rsidRPr="00122882">
              <w:rPr>
                <w:rFonts w:ascii="宋体" w:hAnsi="宋体" w:hint="eastAsia"/>
                <w:sz w:val="18"/>
                <w:szCs w:val="18"/>
              </w:rPr>
              <w:t>能在安检设备发生严重故障或其他突发情况时启动应急预案，采取应急处置措施</w:t>
            </w:r>
          </w:p>
          <w:p w14:paraId="1AB573B8" w14:textId="59555021"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能对可疑人员（群）进行应急管理</w:t>
            </w:r>
          </w:p>
          <w:p w14:paraId="3E250A2C" w14:textId="38EFEF02" w:rsidR="00E27F70" w:rsidRPr="00122882" w:rsidRDefault="00E27F70" w:rsidP="00E933C3">
            <w:pPr>
              <w:widowControl/>
              <w:ind w:left="164" w:hangingChars="91" w:hanging="164"/>
              <w:rPr>
                <w:rFonts w:ascii="宋体" w:hAnsi="宋体" w:hint="eastAsia"/>
                <w:sz w:val="18"/>
                <w:szCs w:val="18"/>
              </w:rPr>
            </w:pPr>
            <w:r w:rsidRPr="00122882">
              <w:rPr>
                <w:rFonts w:ascii="宋体" w:hAnsi="宋体" w:hint="eastAsia"/>
                <w:sz w:val="18"/>
                <w:szCs w:val="18"/>
              </w:rPr>
              <w:t>能组织应急处置演练并及时总结</w:t>
            </w:r>
          </w:p>
        </w:tc>
        <w:tc>
          <w:tcPr>
            <w:tcW w:w="5387" w:type="dxa"/>
            <w:tcBorders>
              <w:top w:val="single" w:sz="4" w:space="0" w:color="auto"/>
              <w:left w:val="single" w:sz="4" w:space="0" w:color="auto"/>
              <w:bottom w:val="single" w:sz="4" w:space="0" w:color="auto"/>
              <w:right w:val="single" w:sz="4" w:space="0" w:color="auto"/>
            </w:tcBorders>
            <w:hideMark/>
          </w:tcPr>
          <w:p w14:paraId="2E0419E5" w14:textId="57543B7B"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不同类型、不同危险等级禁、限带物品突发事件应急预案</w:t>
            </w:r>
          </w:p>
          <w:p w14:paraId="6E622CD9" w14:textId="557AB101"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安检设备不同等级事故、故障应急管理预案相关知识</w:t>
            </w:r>
          </w:p>
          <w:p w14:paraId="475F65AF" w14:textId="5EE54C9A"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对可疑人员（群）实施应急管理</w:t>
            </w:r>
          </w:p>
          <w:p w14:paraId="31CCD74C" w14:textId="6074C5D8" w:rsidR="00E27F70" w:rsidRPr="00122882" w:rsidRDefault="00E27F70" w:rsidP="00E933C3">
            <w:pPr>
              <w:widowControl/>
              <w:ind w:left="164" w:hangingChars="91" w:hanging="164"/>
              <w:rPr>
                <w:rFonts w:ascii="宋体" w:hAnsi="宋体" w:cs="宋体" w:hint="eastAsia"/>
                <w:sz w:val="18"/>
                <w:szCs w:val="18"/>
              </w:rPr>
            </w:pPr>
            <w:r w:rsidRPr="00122882">
              <w:rPr>
                <w:rFonts w:ascii="宋体" w:hAnsi="宋体" w:hint="eastAsia"/>
                <w:sz w:val="18"/>
                <w:szCs w:val="18"/>
              </w:rPr>
              <w:t>应急处置演练方案</w:t>
            </w:r>
            <w:r w:rsidR="00471D79" w:rsidRPr="00122882">
              <w:rPr>
                <w:rFonts w:ascii="宋体" w:hAnsi="宋体" w:hint="eastAsia"/>
                <w:sz w:val="18"/>
                <w:szCs w:val="18"/>
              </w:rPr>
              <w:t>及演练总结报告要求</w:t>
            </w:r>
          </w:p>
        </w:tc>
      </w:tr>
      <w:tr w:rsidR="00F02458" w:rsidRPr="00F02458" w14:paraId="4703A118" w14:textId="77777777" w:rsidTr="000A4107">
        <w:trPr>
          <w:trHeight w:val="1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3428C" w14:textId="77777777" w:rsidR="00E27F70" w:rsidRPr="00122882" w:rsidRDefault="00E27F70">
            <w:pPr>
              <w:widowControl/>
              <w:jc w:val="left"/>
              <w:rPr>
                <w:rFonts w:ascii="宋体" w:hAnsi="宋体" w:cs="宋体" w:hint="eastAsia"/>
                <w:sz w:val="18"/>
                <w:szCs w:val="18"/>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641B5039" w14:textId="77777777" w:rsidR="00E27F70" w:rsidRPr="00122882" w:rsidRDefault="00E27F70">
            <w:pPr>
              <w:ind w:firstLineChars="37" w:firstLine="67"/>
              <w:jc w:val="center"/>
              <w:rPr>
                <w:rFonts w:ascii="宋体" w:hAnsi="宋体" w:cs="宋体" w:hint="eastAsia"/>
                <w:sz w:val="18"/>
                <w:szCs w:val="18"/>
              </w:rPr>
            </w:pPr>
            <w:r w:rsidRPr="00122882">
              <w:rPr>
                <w:rFonts w:ascii="宋体" w:hAnsi="宋体" w:cs="宋体" w:hint="eastAsia"/>
                <w:sz w:val="18"/>
                <w:szCs w:val="18"/>
              </w:rPr>
              <w:t>质量</w:t>
            </w:r>
          </w:p>
          <w:p w14:paraId="06E17F90" w14:textId="77777777" w:rsidR="00E27F70" w:rsidRPr="00122882" w:rsidRDefault="00E27F70">
            <w:pPr>
              <w:ind w:firstLineChars="37" w:firstLine="67"/>
              <w:jc w:val="center"/>
              <w:rPr>
                <w:rFonts w:ascii="宋体" w:hAnsi="宋体" w:cs="宋体" w:hint="eastAsia"/>
                <w:sz w:val="18"/>
                <w:szCs w:val="18"/>
              </w:rPr>
            </w:pPr>
            <w:r w:rsidRPr="00122882">
              <w:rPr>
                <w:rFonts w:ascii="宋体" w:hAnsi="宋体" w:cs="宋体" w:hint="eastAsia"/>
                <w:sz w:val="18"/>
                <w:szCs w:val="18"/>
              </w:rPr>
              <w:t>控制</w:t>
            </w:r>
          </w:p>
        </w:tc>
        <w:tc>
          <w:tcPr>
            <w:tcW w:w="6691" w:type="dxa"/>
            <w:tcBorders>
              <w:top w:val="single" w:sz="4" w:space="0" w:color="auto"/>
              <w:left w:val="single" w:sz="4" w:space="0" w:color="auto"/>
              <w:bottom w:val="single" w:sz="4" w:space="0" w:color="auto"/>
              <w:right w:val="single" w:sz="4" w:space="0" w:color="auto"/>
            </w:tcBorders>
            <w:hideMark/>
          </w:tcPr>
          <w:p w14:paraId="13E77D86" w14:textId="4D763F93"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能监督安检人员是否按作要求进行操作</w:t>
            </w:r>
          </w:p>
          <w:p w14:paraId="32C738B9" w14:textId="4C71DBFE"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能根据现场情况，进行安检工作方案调整</w:t>
            </w:r>
          </w:p>
          <w:p w14:paraId="1FD7F025" w14:textId="47118733"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能撰写安检质量分析报告，分析安检工作薄弱环节，提出整改建议</w:t>
            </w:r>
          </w:p>
          <w:p w14:paraId="3A24743D" w14:textId="067C86E6"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能利用安全管理相关知识对安检质量进行系统分析</w:t>
            </w:r>
          </w:p>
          <w:p w14:paraId="238C15DD" w14:textId="724FD116" w:rsidR="00E27F70" w:rsidRPr="00122882" w:rsidRDefault="00E27F70" w:rsidP="00E933C3">
            <w:pPr>
              <w:widowControl/>
              <w:ind w:left="164" w:hangingChars="91" w:hanging="164"/>
              <w:rPr>
                <w:rFonts w:ascii="宋体" w:hAnsi="宋体" w:hint="eastAsia"/>
                <w:sz w:val="18"/>
                <w:szCs w:val="18"/>
              </w:rPr>
            </w:pPr>
            <w:r w:rsidRPr="00122882">
              <w:rPr>
                <w:rFonts w:ascii="宋体" w:hAnsi="宋体" w:hint="eastAsia"/>
                <w:sz w:val="18"/>
                <w:szCs w:val="18"/>
              </w:rPr>
              <w:t>能对制订安检质量、质量管控综合评价指标体系提出意见建议</w:t>
            </w:r>
          </w:p>
        </w:tc>
        <w:tc>
          <w:tcPr>
            <w:tcW w:w="5387" w:type="dxa"/>
            <w:tcBorders>
              <w:top w:val="single" w:sz="4" w:space="0" w:color="auto"/>
              <w:left w:val="single" w:sz="4" w:space="0" w:color="auto"/>
              <w:bottom w:val="single" w:sz="4" w:space="0" w:color="auto"/>
              <w:right w:val="single" w:sz="4" w:space="0" w:color="auto"/>
            </w:tcBorders>
            <w:hideMark/>
          </w:tcPr>
          <w:p w14:paraId="502F809F" w14:textId="7B152749" w:rsidR="00E27F70" w:rsidRPr="00122882" w:rsidRDefault="00E27F70" w:rsidP="00F242C2">
            <w:pPr>
              <w:widowControl/>
              <w:rPr>
                <w:rFonts w:ascii="宋体" w:hAnsi="宋体" w:hint="eastAsia"/>
                <w:sz w:val="18"/>
                <w:szCs w:val="18"/>
              </w:rPr>
            </w:pPr>
            <w:r w:rsidRPr="00122882">
              <w:rPr>
                <w:rFonts w:ascii="宋体" w:hAnsi="宋体" w:hint="eastAsia"/>
                <w:sz w:val="18"/>
                <w:szCs w:val="18"/>
              </w:rPr>
              <w:t>质量评估方法</w:t>
            </w:r>
          </w:p>
          <w:p w14:paraId="49663C96" w14:textId="759103BE" w:rsidR="00E27F70" w:rsidRPr="00122882" w:rsidRDefault="00E27F70" w:rsidP="00F242C2">
            <w:pPr>
              <w:widowControl/>
              <w:rPr>
                <w:rFonts w:ascii="宋体" w:hAnsi="宋体" w:hint="eastAsia"/>
                <w:sz w:val="18"/>
                <w:szCs w:val="18"/>
              </w:rPr>
            </w:pPr>
            <w:r w:rsidRPr="00122882">
              <w:rPr>
                <w:rFonts w:ascii="宋体" w:hAnsi="宋体" w:hint="eastAsia"/>
                <w:sz w:val="18"/>
                <w:szCs w:val="18"/>
              </w:rPr>
              <w:t>质量分析报告撰写相关知识</w:t>
            </w:r>
          </w:p>
          <w:p w14:paraId="722F24C0" w14:textId="57498356"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安全管理相关知识</w:t>
            </w:r>
          </w:p>
          <w:p w14:paraId="15A1C6EC" w14:textId="3A406910"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常用综合评价方法</w:t>
            </w:r>
          </w:p>
          <w:p w14:paraId="7A59183C" w14:textId="540B5717" w:rsidR="00E27F70" w:rsidRPr="00122882" w:rsidRDefault="00E27F70" w:rsidP="000A4107">
            <w:pPr>
              <w:widowControl/>
              <w:ind w:left="164" w:hangingChars="91" w:hanging="164"/>
              <w:rPr>
                <w:rFonts w:ascii="宋体" w:hAnsi="宋体" w:cs="宋体" w:hint="eastAsia"/>
                <w:sz w:val="18"/>
                <w:szCs w:val="18"/>
              </w:rPr>
            </w:pPr>
            <w:r w:rsidRPr="00122882">
              <w:rPr>
                <w:rFonts w:ascii="宋体" w:hAnsi="宋体" w:hint="eastAsia"/>
                <w:sz w:val="18"/>
                <w:szCs w:val="18"/>
              </w:rPr>
              <w:t>安检工作方案的相关内容</w:t>
            </w:r>
          </w:p>
        </w:tc>
      </w:tr>
      <w:tr w:rsidR="00F02458" w:rsidRPr="00F02458" w14:paraId="2A636200" w14:textId="77777777" w:rsidTr="000A4107">
        <w:trPr>
          <w:trHeight w:val="1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7F3C0" w14:textId="77777777" w:rsidR="00E27F70" w:rsidRPr="00122882" w:rsidRDefault="00E27F70">
            <w:pPr>
              <w:widowControl/>
              <w:jc w:val="left"/>
              <w:rPr>
                <w:rFonts w:ascii="宋体" w:hAnsi="宋体" w:cs="宋体" w:hint="eastAsia"/>
                <w:sz w:val="18"/>
                <w:szCs w:val="18"/>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0944612F" w14:textId="77777777" w:rsidR="00E27F70" w:rsidRPr="00122882" w:rsidRDefault="00E27F70">
            <w:pPr>
              <w:ind w:firstLineChars="37" w:firstLine="67"/>
              <w:jc w:val="center"/>
              <w:rPr>
                <w:rFonts w:ascii="宋体" w:hAnsi="宋体" w:cs="宋体" w:hint="eastAsia"/>
                <w:iCs/>
                <w:sz w:val="18"/>
                <w:szCs w:val="18"/>
              </w:rPr>
            </w:pPr>
            <w:r w:rsidRPr="00122882">
              <w:rPr>
                <w:rFonts w:ascii="宋体" w:hAnsi="宋体" w:cs="宋体" w:hint="eastAsia"/>
                <w:iCs/>
                <w:sz w:val="18"/>
                <w:szCs w:val="18"/>
              </w:rPr>
              <w:t>业务</w:t>
            </w:r>
          </w:p>
          <w:p w14:paraId="1F50EC91" w14:textId="77777777" w:rsidR="00E27F70" w:rsidRPr="00122882" w:rsidRDefault="00E27F70">
            <w:pPr>
              <w:ind w:firstLineChars="37" w:firstLine="67"/>
              <w:jc w:val="center"/>
              <w:rPr>
                <w:rFonts w:ascii="宋体" w:hAnsi="宋体" w:cs="宋体" w:hint="eastAsia"/>
                <w:sz w:val="18"/>
                <w:szCs w:val="18"/>
              </w:rPr>
            </w:pPr>
            <w:r w:rsidRPr="00122882">
              <w:rPr>
                <w:rFonts w:ascii="宋体" w:hAnsi="宋体" w:cs="宋体" w:hint="eastAsia"/>
                <w:iCs/>
                <w:sz w:val="18"/>
                <w:szCs w:val="18"/>
              </w:rPr>
              <w:t>培训</w:t>
            </w:r>
          </w:p>
        </w:tc>
        <w:tc>
          <w:tcPr>
            <w:tcW w:w="6691" w:type="dxa"/>
            <w:tcBorders>
              <w:top w:val="single" w:sz="4" w:space="0" w:color="auto"/>
              <w:left w:val="single" w:sz="4" w:space="0" w:color="auto"/>
              <w:bottom w:val="single" w:sz="4" w:space="0" w:color="auto"/>
              <w:right w:val="single" w:sz="4" w:space="0" w:color="auto"/>
            </w:tcBorders>
            <w:hideMark/>
          </w:tcPr>
          <w:p w14:paraId="7E903BC2" w14:textId="33C86640"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能组织高级安检员及以下安检员的日常培训</w:t>
            </w:r>
          </w:p>
          <w:p w14:paraId="7E516D72" w14:textId="2A07798C"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能建立安全检查人员培训体系和管理制度</w:t>
            </w:r>
          </w:p>
          <w:p w14:paraId="14E0A4E1" w14:textId="7BCEB098" w:rsidR="00E27F70" w:rsidRPr="00122882" w:rsidRDefault="00E27F70" w:rsidP="00E933C3">
            <w:pPr>
              <w:widowControl/>
              <w:ind w:left="164" w:hangingChars="91" w:hanging="164"/>
              <w:rPr>
                <w:rFonts w:ascii="宋体" w:hAnsi="宋体" w:hint="eastAsia"/>
                <w:iCs/>
                <w:sz w:val="18"/>
                <w:szCs w:val="18"/>
              </w:rPr>
            </w:pPr>
            <w:r w:rsidRPr="00122882">
              <w:rPr>
                <w:rFonts w:ascii="宋体" w:hAnsi="宋体" w:hint="eastAsia"/>
                <w:sz w:val="18"/>
                <w:szCs w:val="18"/>
              </w:rPr>
              <w:t>能组织实施安全检查培训计划</w:t>
            </w:r>
          </w:p>
        </w:tc>
        <w:tc>
          <w:tcPr>
            <w:tcW w:w="5387" w:type="dxa"/>
            <w:tcBorders>
              <w:top w:val="single" w:sz="4" w:space="0" w:color="auto"/>
              <w:left w:val="single" w:sz="4" w:space="0" w:color="auto"/>
              <w:bottom w:val="single" w:sz="4" w:space="0" w:color="auto"/>
              <w:right w:val="single" w:sz="4" w:space="0" w:color="auto"/>
            </w:tcBorders>
            <w:hideMark/>
          </w:tcPr>
          <w:p w14:paraId="092205F6" w14:textId="5218E3BF"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制订培训计划、方案的相关知识</w:t>
            </w:r>
          </w:p>
          <w:p w14:paraId="794B6703" w14:textId="1FE600CA" w:rsidR="00E27F70" w:rsidRPr="00122882" w:rsidRDefault="00E27F70" w:rsidP="000A4107">
            <w:pPr>
              <w:widowControl/>
              <w:ind w:left="164" w:hangingChars="91" w:hanging="164"/>
              <w:rPr>
                <w:rFonts w:ascii="宋体" w:hAnsi="宋体" w:hint="eastAsia"/>
                <w:sz w:val="18"/>
                <w:szCs w:val="18"/>
              </w:rPr>
            </w:pPr>
            <w:r w:rsidRPr="00122882">
              <w:rPr>
                <w:rFonts w:ascii="宋体" w:hAnsi="宋体" w:hint="eastAsia"/>
                <w:sz w:val="18"/>
                <w:szCs w:val="18"/>
              </w:rPr>
              <w:t>培训制度和培训相关知识</w:t>
            </w:r>
          </w:p>
          <w:p w14:paraId="5CBBC437" w14:textId="55B8F629" w:rsidR="00E27F70" w:rsidRPr="00122882" w:rsidRDefault="00E27F70" w:rsidP="00E933C3">
            <w:pPr>
              <w:widowControl/>
              <w:ind w:left="164" w:hangingChars="91" w:hanging="164"/>
              <w:rPr>
                <w:rFonts w:ascii="宋体" w:hAnsi="宋体" w:hint="eastAsia"/>
                <w:sz w:val="18"/>
                <w:szCs w:val="18"/>
              </w:rPr>
            </w:pPr>
            <w:r w:rsidRPr="00122882">
              <w:rPr>
                <w:rFonts w:ascii="宋体" w:hAnsi="宋体" w:hint="eastAsia"/>
                <w:sz w:val="18"/>
                <w:szCs w:val="18"/>
              </w:rPr>
              <w:t>培训体系建设相关知识</w:t>
            </w:r>
          </w:p>
        </w:tc>
      </w:tr>
    </w:tbl>
    <w:p w14:paraId="41B362AE" w14:textId="7EC6EA6F" w:rsidR="00E27F70" w:rsidRPr="00F02458" w:rsidRDefault="00E27F70" w:rsidP="00E27F70">
      <w:pPr>
        <w:widowControl/>
        <w:jc w:val="left"/>
        <w:rPr>
          <w:rFonts w:ascii="黑体" w:eastAsia="黑体" w:hAnsi="黑体" w:hint="eastAsia"/>
          <w:sz w:val="32"/>
          <w:szCs w:val="20"/>
        </w:rPr>
      </w:pPr>
    </w:p>
    <w:p w14:paraId="19DD8E65" w14:textId="301C9039" w:rsidR="00E27F70" w:rsidRPr="00B15DFD" w:rsidRDefault="00E27F70" w:rsidP="00E27F70">
      <w:pPr>
        <w:widowControl/>
        <w:jc w:val="left"/>
        <w:rPr>
          <w:rFonts w:ascii="黑体" w:eastAsia="黑体" w:hAnsi="黑体" w:hint="eastAsia"/>
          <w:sz w:val="32"/>
        </w:rPr>
        <w:sectPr w:rsidR="00E27F70" w:rsidRPr="00B15DFD">
          <w:pgSz w:w="16838" w:h="11906" w:orient="landscape"/>
          <w:pgMar w:top="1588" w:right="1418" w:bottom="1588" w:left="1531" w:header="852" w:footer="992" w:gutter="0"/>
          <w:cols w:space="720"/>
          <w:docGrid w:type="lines" w:linePitch="312"/>
        </w:sectPr>
      </w:pPr>
    </w:p>
    <w:p w14:paraId="6B09D3BE" w14:textId="569A2E4C" w:rsidR="00B15DFD" w:rsidRDefault="006B719B" w:rsidP="00923B40">
      <w:pPr>
        <w:pStyle w:val="afff3"/>
        <w:spacing w:beforeLines="0" w:afterLines="50" w:after="156"/>
        <w:rPr>
          <w:szCs w:val="21"/>
        </w:rPr>
      </w:pPr>
      <w:bookmarkStart w:id="52" w:name="_Toc215829721"/>
      <w:bookmarkEnd w:id="15"/>
      <w:r>
        <w:rPr>
          <w:rFonts w:hint="eastAsia"/>
          <w:szCs w:val="21"/>
        </w:rPr>
        <w:lastRenderedPageBreak/>
        <w:t>培训、申报及</w:t>
      </w:r>
      <w:r w:rsidRPr="005223DE">
        <w:rPr>
          <w:rFonts w:hint="eastAsia"/>
          <w:szCs w:val="21"/>
        </w:rPr>
        <w:t>考核</w:t>
      </w:r>
      <w:r w:rsidR="00820CA3">
        <w:rPr>
          <w:rFonts w:hint="eastAsia"/>
          <w:szCs w:val="21"/>
        </w:rPr>
        <w:t>要求</w:t>
      </w:r>
      <w:bookmarkEnd w:id="52"/>
    </w:p>
    <w:p w14:paraId="1F0D866C" w14:textId="3AFA02BD" w:rsidR="005223DE" w:rsidRPr="005223DE" w:rsidRDefault="005223DE" w:rsidP="004965C2">
      <w:pPr>
        <w:pStyle w:val="afff4"/>
        <w:spacing w:beforeLines="0" w:after="156"/>
      </w:pPr>
      <w:bookmarkStart w:id="53" w:name="_Toc215829722"/>
      <w:r>
        <w:rPr>
          <w:rFonts w:hint="eastAsia"/>
        </w:rPr>
        <w:t>培训要求</w:t>
      </w:r>
      <w:bookmarkEnd w:id="53"/>
    </w:p>
    <w:p w14:paraId="730D05B3" w14:textId="77777777" w:rsidR="00B15DFD" w:rsidRPr="00991864" w:rsidRDefault="00B15DFD" w:rsidP="00B15DFD">
      <w:pPr>
        <w:pStyle w:val="afff5"/>
        <w:spacing w:before="156" w:after="156"/>
        <w:rPr>
          <w:rFonts w:ascii="黑体" w:eastAsia="黑体" w:hAnsi="黑体" w:hint="eastAsia"/>
        </w:rPr>
      </w:pPr>
      <w:r w:rsidRPr="00991864">
        <w:rPr>
          <w:rFonts w:ascii="黑体" w:eastAsia="黑体" w:hAnsi="黑体" w:hint="eastAsia"/>
        </w:rPr>
        <w:t>培训时长</w:t>
      </w:r>
    </w:p>
    <w:p w14:paraId="55A09099" w14:textId="77777777" w:rsidR="00B15DFD" w:rsidRPr="00F02458" w:rsidRDefault="00B15DFD" w:rsidP="00B15DFD">
      <w:pPr>
        <w:pStyle w:val="affffff5"/>
        <w:ind w:firstLine="420"/>
      </w:pPr>
      <w:r w:rsidRPr="00F02458">
        <w:rPr>
          <w:rFonts w:hint="eastAsia"/>
        </w:rPr>
        <w:t>初级安检员不少于80标准学时，中级安检员不少于</w:t>
      </w:r>
      <w:r w:rsidRPr="00E669EE">
        <w:rPr>
          <w:rFonts w:hint="eastAsia"/>
        </w:rPr>
        <w:t>120</w:t>
      </w:r>
      <w:r w:rsidRPr="00F02458">
        <w:rPr>
          <w:rFonts w:hint="eastAsia"/>
        </w:rPr>
        <w:t>标准学时，高级安检员不少于</w:t>
      </w:r>
      <w:r w:rsidRPr="00E669EE">
        <w:rPr>
          <w:rFonts w:hint="eastAsia"/>
        </w:rPr>
        <w:t>120</w:t>
      </w:r>
      <w:r w:rsidRPr="00F02458">
        <w:rPr>
          <w:rFonts w:hint="eastAsia"/>
        </w:rPr>
        <w:t>标准学时。</w:t>
      </w:r>
    </w:p>
    <w:p w14:paraId="0BD81F11" w14:textId="77777777" w:rsidR="00B15DFD" w:rsidRPr="00F02458" w:rsidRDefault="00B15DFD" w:rsidP="00B15DFD">
      <w:pPr>
        <w:pStyle w:val="affffff5"/>
        <w:ind w:firstLine="420"/>
      </w:pPr>
      <w:r w:rsidRPr="00F02458">
        <w:rPr>
          <w:rFonts w:hint="eastAsia"/>
        </w:rPr>
        <w:t>复训时长：初级、中级、高级安检员每年复训时间不少于30标准学时。</w:t>
      </w:r>
    </w:p>
    <w:p w14:paraId="7D2C8EB6" w14:textId="77777777" w:rsidR="00B15DFD" w:rsidRPr="00991864" w:rsidRDefault="00B15DFD" w:rsidP="00B15DFD">
      <w:pPr>
        <w:pStyle w:val="afff5"/>
        <w:spacing w:before="156" w:after="156"/>
        <w:rPr>
          <w:rFonts w:ascii="黑体" w:eastAsia="黑体" w:hAnsi="黑体" w:hint="eastAsia"/>
        </w:rPr>
      </w:pPr>
      <w:r w:rsidRPr="00991864">
        <w:rPr>
          <w:rFonts w:ascii="黑体" w:eastAsia="黑体" w:hAnsi="黑体" w:hint="eastAsia"/>
        </w:rPr>
        <w:t>培训场所设备</w:t>
      </w:r>
    </w:p>
    <w:p w14:paraId="316BDD85" w14:textId="61FB307D" w:rsidR="00B15DFD" w:rsidRPr="00F02458" w:rsidRDefault="00B15DFD" w:rsidP="00B15DFD">
      <w:pPr>
        <w:pStyle w:val="affffff5"/>
        <w:ind w:firstLine="420"/>
      </w:pPr>
      <w:r w:rsidRPr="00F02458">
        <w:rPr>
          <w:rFonts w:hint="eastAsia"/>
        </w:rPr>
        <w:t>培训教室：可供30人授课的理论培训教室1个，不少于</w:t>
      </w:r>
      <w:r w:rsidR="00065D3A">
        <w:rPr>
          <w:rFonts w:hint="eastAsia"/>
        </w:rPr>
        <w:t>100</w:t>
      </w:r>
      <w:r w:rsidRPr="00F02458">
        <w:rPr>
          <w:rFonts w:hint="eastAsia"/>
        </w:rPr>
        <w:t>平米的技能实训教室一个。教室具有良好的照明和通风条件。</w:t>
      </w:r>
    </w:p>
    <w:p w14:paraId="121E0578" w14:textId="244D91AC" w:rsidR="00B15DFD" w:rsidRPr="00F02458" w:rsidRDefault="00B15DFD" w:rsidP="00B15DFD">
      <w:pPr>
        <w:pStyle w:val="affffff5"/>
        <w:ind w:firstLine="420"/>
      </w:pPr>
      <w:r w:rsidRPr="00F02458">
        <w:rPr>
          <w:rFonts w:hint="eastAsia"/>
        </w:rPr>
        <w:t>培训设备、设施：</w:t>
      </w:r>
      <w:r w:rsidR="00ED339A">
        <w:rPr>
          <w:rFonts w:hAnsi="宋体" w:cs="宋体" w:hint="eastAsia"/>
          <w:bCs/>
          <w:iCs/>
          <w:lang w:bidi="ar"/>
        </w:rPr>
        <w:t>微剂量X射线安全检查设备</w:t>
      </w:r>
      <w:r w:rsidRPr="00F02458">
        <w:rPr>
          <w:rFonts w:hint="eastAsia"/>
        </w:rPr>
        <w:t>及通过式金属探测门各1台，手持金属探测器4把，液体探测仪、爆炸物探测仪各1</w:t>
      </w:r>
      <w:r>
        <w:rPr>
          <w:rFonts w:hint="eastAsia"/>
        </w:rPr>
        <w:t>台、车底检查设备</w:t>
      </w:r>
      <w:r w:rsidRPr="00F02458">
        <w:rPr>
          <w:rFonts w:hint="eastAsia"/>
        </w:rPr>
        <w:t>1台、箱包及各类违禁物品样品等。连接互联网计算</w:t>
      </w:r>
      <w:r w:rsidRPr="00F02458">
        <w:t>机</w:t>
      </w:r>
      <w:r w:rsidRPr="00F02458">
        <w:rPr>
          <w:rFonts w:hint="eastAsia"/>
        </w:rPr>
        <w:t>30台，预装安检工作人员培训考核系统。</w:t>
      </w:r>
    </w:p>
    <w:p w14:paraId="24C49161" w14:textId="772FD845" w:rsidR="00B15DFD" w:rsidRDefault="00381EFC" w:rsidP="00B15DFD">
      <w:pPr>
        <w:pStyle w:val="afff4"/>
        <w:spacing w:before="156" w:after="156"/>
      </w:pPr>
      <w:bookmarkStart w:id="54" w:name="_Toc215829723"/>
      <w:r>
        <w:rPr>
          <w:rFonts w:hint="eastAsia"/>
        </w:rPr>
        <w:t>申报要求</w:t>
      </w:r>
      <w:bookmarkEnd w:id="54"/>
    </w:p>
    <w:p w14:paraId="3C52D8D8" w14:textId="3DAC3D30" w:rsidR="00DA175F" w:rsidRPr="00DA175F" w:rsidRDefault="00DA175F" w:rsidP="00122882">
      <w:pPr>
        <w:pStyle w:val="afff5"/>
        <w:spacing w:before="156" w:after="156"/>
      </w:pPr>
      <w:r>
        <w:rPr>
          <w:rFonts w:hint="eastAsia"/>
        </w:rPr>
        <w:t>学员需</w:t>
      </w:r>
      <w:r w:rsidRPr="00F02458">
        <w:rPr>
          <w:rFonts w:hint="eastAsia"/>
          <w:szCs w:val="21"/>
        </w:rPr>
        <w:t>在</w:t>
      </w:r>
      <w:r w:rsidRPr="00C14A6E">
        <w:rPr>
          <w:rFonts w:hint="eastAsia"/>
          <w:szCs w:val="21"/>
        </w:rPr>
        <w:t>经</w:t>
      </w:r>
      <w:r>
        <w:rPr>
          <w:rFonts w:hint="eastAsia"/>
          <w:szCs w:val="21"/>
        </w:rPr>
        <w:t>中国安全防范产品行业协会</w:t>
      </w:r>
      <w:r w:rsidRPr="00C14A6E">
        <w:rPr>
          <w:rFonts w:hint="eastAsia"/>
          <w:szCs w:val="21"/>
        </w:rPr>
        <w:t>认证</w:t>
      </w:r>
      <w:r w:rsidRPr="00F02458">
        <w:rPr>
          <w:rFonts w:hint="eastAsia"/>
          <w:szCs w:val="21"/>
        </w:rPr>
        <w:t>的培训机构</w:t>
      </w:r>
      <w:r>
        <w:rPr>
          <w:rFonts w:hint="eastAsia"/>
          <w:szCs w:val="21"/>
        </w:rPr>
        <w:t>中</w:t>
      </w:r>
      <w:r w:rsidRPr="00F02458">
        <w:rPr>
          <w:rFonts w:hint="eastAsia"/>
          <w:szCs w:val="21"/>
        </w:rPr>
        <w:t>完成</w:t>
      </w:r>
      <w:r>
        <w:rPr>
          <w:rFonts w:hint="eastAsia"/>
          <w:szCs w:val="21"/>
        </w:rPr>
        <w:t>对应等</w:t>
      </w:r>
      <w:r w:rsidRPr="00F02458">
        <w:rPr>
          <w:rFonts w:hint="eastAsia"/>
          <w:szCs w:val="21"/>
        </w:rPr>
        <w:t>级安检员技能正规培训</w:t>
      </w:r>
      <w:r>
        <w:rPr>
          <w:rFonts w:hint="eastAsia"/>
          <w:szCs w:val="21"/>
        </w:rPr>
        <w:t>，</w:t>
      </w:r>
      <w:r w:rsidRPr="00F02458">
        <w:rPr>
          <w:rFonts w:hint="eastAsia"/>
          <w:szCs w:val="21"/>
        </w:rPr>
        <w:t>达到规定标准学时数</w:t>
      </w:r>
      <w:r>
        <w:rPr>
          <w:rFonts w:hint="eastAsia"/>
          <w:szCs w:val="21"/>
        </w:rPr>
        <w:t>，</w:t>
      </w:r>
      <w:r w:rsidRPr="00F02458">
        <w:rPr>
          <w:rFonts w:hint="eastAsia"/>
          <w:szCs w:val="21"/>
        </w:rPr>
        <w:t>取得培训合格证书</w:t>
      </w:r>
      <w:r>
        <w:rPr>
          <w:rFonts w:hint="eastAsia"/>
          <w:szCs w:val="21"/>
        </w:rPr>
        <w:t>，并满足相应申报条件，方可申报</w:t>
      </w:r>
      <w:r>
        <w:rPr>
          <w:rFonts w:hint="eastAsia"/>
        </w:rPr>
        <w:t>各等级安检员技能考核。</w:t>
      </w:r>
    </w:p>
    <w:p w14:paraId="2FA1F1C0" w14:textId="34F86DC7" w:rsidR="00B15DFD" w:rsidRPr="00CE5856" w:rsidRDefault="00B15DFD" w:rsidP="00701DCE">
      <w:pPr>
        <w:pStyle w:val="afff5"/>
        <w:spacing w:before="156" w:after="156"/>
        <w:rPr>
          <w:rFonts w:hint="eastAsia"/>
        </w:rPr>
      </w:pPr>
      <w:r w:rsidRPr="00CE5856">
        <w:rPr>
          <w:rFonts w:hint="eastAsia"/>
        </w:rPr>
        <w:t>具备以下条件之一者，可申报初级安检员：</w:t>
      </w:r>
    </w:p>
    <w:p w14:paraId="50CF871C" w14:textId="4C68811D" w:rsidR="00854A07" w:rsidRDefault="00B15DFD" w:rsidP="009464DC">
      <w:pPr>
        <w:pStyle w:val="affffffffffffe"/>
        <w:numPr>
          <w:ilvl w:val="0"/>
          <w:numId w:val="34"/>
        </w:numPr>
        <w:tabs>
          <w:tab w:val="clear" w:pos="360"/>
          <w:tab w:val="clear" w:pos="2039"/>
        </w:tabs>
        <w:ind w:left="0" w:firstLineChars="202" w:firstLine="424"/>
        <w:jc w:val="both"/>
        <w:rPr>
          <w:rFonts w:ascii="宋体" w:hAnsi="宋体" w:hint="eastAsia"/>
          <w:szCs w:val="21"/>
        </w:rPr>
      </w:pPr>
      <w:r w:rsidRPr="00F02458">
        <w:rPr>
          <w:rFonts w:ascii="宋体" w:hAnsi="宋体" w:hint="eastAsia"/>
          <w:szCs w:val="21"/>
        </w:rPr>
        <w:t>累计从事安检员职业</w:t>
      </w:r>
      <w:r>
        <w:rPr>
          <w:rFonts w:ascii="宋体" w:hAnsi="宋体" w:hint="eastAsia"/>
          <w:szCs w:val="21"/>
        </w:rPr>
        <w:t>或相关职业</w:t>
      </w:r>
      <w:r w:rsidRPr="002C2D73">
        <w:rPr>
          <w:rFonts w:ascii="宋体" w:hAnsi="宋体" w:hint="eastAsia"/>
          <w:szCs w:val="21"/>
          <w:vertAlign w:val="superscript"/>
        </w:rPr>
        <w:t>①</w:t>
      </w:r>
      <w:r w:rsidRPr="00F02458">
        <w:rPr>
          <w:rFonts w:ascii="宋体" w:hAnsi="宋体" w:hint="eastAsia"/>
          <w:szCs w:val="21"/>
        </w:rPr>
        <w:t>工作满</w:t>
      </w:r>
      <w:r>
        <w:rPr>
          <w:rFonts w:ascii="宋体" w:hAnsi="宋体"/>
          <w:szCs w:val="21"/>
        </w:rPr>
        <w:t>1</w:t>
      </w:r>
      <w:r w:rsidRPr="00F02458">
        <w:rPr>
          <w:rFonts w:ascii="宋体" w:hAnsi="宋体" w:hint="eastAsia"/>
          <w:szCs w:val="21"/>
        </w:rPr>
        <w:t>年；</w:t>
      </w:r>
    </w:p>
    <w:p w14:paraId="5C2B4D6C" w14:textId="145A9A93" w:rsidR="00B15DFD" w:rsidRPr="00F02458" w:rsidRDefault="00854A07" w:rsidP="009464DC">
      <w:pPr>
        <w:pStyle w:val="affffffffffffe"/>
        <w:numPr>
          <w:ilvl w:val="0"/>
          <w:numId w:val="34"/>
        </w:numPr>
        <w:tabs>
          <w:tab w:val="clear" w:pos="360"/>
          <w:tab w:val="clear" w:pos="2039"/>
        </w:tabs>
        <w:ind w:left="0" w:firstLineChars="202" w:firstLine="424"/>
        <w:jc w:val="both"/>
        <w:rPr>
          <w:rFonts w:ascii="宋体" w:hAnsi="宋体" w:hint="eastAsia"/>
          <w:szCs w:val="21"/>
        </w:rPr>
      </w:pPr>
      <w:r w:rsidRPr="00F02458">
        <w:rPr>
          <w:rFonts w:ascii="宋体" w:hAnsi="宋体" w:hint="eastAsia"/>
          <w:szCs w:val="21"/>
        </w:rPr>
        <w:t>取得</w:t>
      </w:r>
      <w:r>
        <w:rPr>
          <w:rFonts w:ascii="宋体" w:hAnsi="宋体" w:hint="eastAsia"/>
          <w:szCs w:val="21"/>
        </w:rPr>
        <w:t>普通高中、</w:t>
      </w:r>
      <w:r w:rsidRPr="00F02458">
        <w:rPr>
          <w:rFonts w:ascii="宋体" w:hAnsi="宋体" w:hint="eastAsia"/>
          <w:szCs w:val="21"/>
        </w:rPr>
        <w:t>技工院校或者中等及以上职业院校（含在校应届毕业生）</w:t>
      </w:r>
      <w:r>
        <w:rPr>
          <w:rFonts w:ascii="宋体" w:hAnsi="宋体" w:hint="eastAsia"/>
          <w:szCs w:val="21"/>
        </w:rPr>
        <w:t>的毕业证书</w:t>
      </w:r>
      <w:r w:rsidR="00DA175F">
        <w:rPr>
          <w:rFonts w:ascii="宋体" w:hAnsi="宋体" w:hint="eastAsia"/>
          <w:szCs w:val="21"/>
        </w:rPr>
        <w:t>；</w:t>
      </w:r>
      <w:r w:rsidR="00DA175F" w:rsidRPr="00F02458" w:rsidDel="00DA175F">
        <w:rPr>
          <w:rFonts w:ascii="宋体" w:hAnsi="宋体" w:hint="eastAsia"/>
          <w:szCs w:val="21"/>
        </w:rPr>
        <w:t xml:space="preserve"> </w:t>
      </w:r>
    </w:p>
    <w:p w14:paraId="044619E8" w14:textId="270E234E" w:rsidR="00B15DFD" w:rsidRPr="00F02458" w:rsidRDefault="00B15DFD" w:rsidP="009464DC">
      <w:pPr>
        <w:pStyle w:val="affffffffffffe"/>
        <w:numPr>
          <w:ilvl w:val="0"/>
          <w:numId w:val="34"/>
        </w:numPr>
        <w:tabs>
          <w:tab w:val="clear" w:pos="360"/>
          <w:tab w:val="clear" w:pos="2039"/>
        </w:tabs>
        <w:ind w:left="0" w:firstLineChars="202" w:firstLine="424"/>
        <w:jc w:val="both"/>
        <w:rPr>
          <w:rFonts w:ascii="宋体" w:hAnsi="宋体" w:hint="eastAsia"/>
          <w:szCs w:val="21"/>
        </w:rPr>
      </w:pPr>
      <w:r w:rsidRPr="00F02458">
        <w:rPr>
          <w:rFonts w:ascii="宋体" w:hAnsi="宋体" w:hint="eastAsia"/>
          <w:szCs w:val="21"/>
        </w:rPr>
        <w:t>军队、武警部队退役人员。</w:t>
      </w:r>
    </w:p>
    <w:p w14:paraId="4F9EBE73" w14:textId="5FD043E3" w:rsidR="00B15DFD" w:rsidRPr="00C14A6E" w:rsidRDefault="00B15DFD" w:rsidP="00701DCE">
      <w:pPr>
        <w:pStyle w:val="afff5"/>
        <w:spacing w:before="156" w:after="156"/>
        <w:rPr>
          <w:rFonts w:hint="eastAsia"/>
        </w:rPr>
      </w:pPr>
      <w:r w:rsidRPr="00C14A6E">
        <w:rPr>
          <w:rFonts w:hint="eastAsia"/>
        </w:rPr>
        <w:t>符合以下条件之一者，可申报中级安检员：</w:t>
      </w:r>
    </w:p>
    <w:p w14:paraId="17FD2C8E" w14:textId="64931605" w:rsidR="00B15DFD" w:rsidRPr="00F02458" w:rsidRDefault="00B15DFD" w:rsidP="009464DC">
      <w:pPr>
        <w:pStyle w:val="affffffffffffe"/>
        <w:numPr>
          <w:ilvl w:val="0"/>
          <w:numId w:val="40"/>
        </w:numPr>
        <w:tabs>
          <w:tab w:val="clear" w:pos="360"/>
          <w:tab w:val="clear" w:pos="2039"/>
        </w:tabs>
        <w:ind w:left="0" w:firstLineChars="202" w:firstLine="424"/>
        <w:jc w:val="both"/>
        <w:rPr>
          <w:rFonts w:ascii="宋体" w:hAnsi="宋体" w:hint="eastAsia"/>
          <w:szCs w:val="21"/>
        </w:rPr>
      </w:pPr>
      <w:r w:rsidRPr="00F02458">
        <w:rPr>
          <w:rFonts w:ascii="宋体" w:hAnsi="宋体" w:hint="eastAsia"/>
          <w:szCs w:val="21"/>
        </w:rPr>
        <w:t>取得社会公共场所初级安检员</w:t>
      </w:r>
      <w:r w:rsidR="009B1D8D">
        <w:rPr>
          <w:rFonts w:ascii="宋体" w:hAnsi="宋体" w:hint="eastAsia"/>
          <w:szCs w:val="21"/>
        </w:rPr>
        <w:t>技能</w:t>
      </w:r>
      <w:r w:rsidRPr="00F02458">
        <w:rPr>
          <w:rFonts w:ascii="宋体" w:hAnsi="宋体" w:hint="eastAsia"/>
          <w:szCs w:val="21"/>
        </w:rPr>
        <w:t>证书，或取得初级安检员国家职业资格（职业技能）证书后，累计具有2年（含）以上安检工作经验；</w:t>
      </w:r>
    </w:p>
    <w:p w14:paraId="66A2F0D7" w14:textId="28D5D983" w:rsidR="00B15DFD" w:rsidRPr="00F02458" w:rsidRDefault="00B15DFD" w:rsidP="009464DC">
      <w:pPr>
        <w:pStyle w:val="affffffffffffe"/>
        <w:numPr>
          <w:ilvl w:val="0"/>
          <w:numId w:val="40"/>
        </w:numPr>
        <w:tabs>
          <w:tab w:val="clear" w:pos="360"/>
          <w:tab w:val="clear" w:pos="2039"/>
        </w:tabs>
        <w:ind w:left="0" w:firstLineChars="202" w:firstLine="424"/>
        <w:jc w:val="both"/>
        <w:rPr>
          <w:rFonts w:ascii="宋体" w:hAnsi="宋体" w:hint="eastAsia"/>
          <w:szCs w:val="21"/>
        </w:rPr>
      </w:pPr>
      <w:r w:rsidRPr="00F02458">
        <w:rPr>
          <w:rFonts w:ascii="宋体" w:hAnsi="宋体" w:hint="eastAsia"/>
          <w:szCs w:val="21"/>
        </w:rPr>
        <w:t>具有专科及以上普通高等学校毕业证书，并取得社会公共场所初级安检员证书或取得初级安检员国家职业资格（职业技能）证书后，累计从事1年（含）以上安检工作；</w:t>
      </w:r>
    </w:p>
    <w:p w14:paraId="13FE5D39" w14:textId="3A12445C" w:rsidR="00B15DFD" w:rsidRPr="00F02458" w:rsidRDefault="00B15DFD" w:rsidP="009464DC">
      <w:pPr>
        <w:pStyle w:val="affffffffffffe"/>
        <w:numPr>
          <w:ilvl w:val="0"/>
          <w:numId w:val="40"/>
        </w:numPr>
        <w:tabs>
          <w:tab w:val="clear" w:pos="360"/>
          <w:tab w:val="clear" w:pos="2039"/>
        </w:tabs>
        <w:ind w:left="0" w:firstLineChars="202" w:firstLine="424"/>
        <w:jc w:val="both"/>
        <w:rPr>
          <w:rFonts w:ascii="宋体" w:hAnsi="宋体" w:hint="eastAsia"/>
          <w:szCs w:val="21"/>
        </w:rPr>
      </w:pPr>
      <w:r w:rsidRPr="00F02458">
        <w:rPr>
          <w:rFonts w:ascii="宋体" w:hAnsi="宋体" w:hint="eastAsia"/>
          <w:szCs w:val="21"/>
        </w:rPr>
        <w:t>军队、武警部队退役军官，</w:t>
      </w:r>
      <w:r w:rsidR="004965C2" w:rsidRPr="004965C2">
        <w:rPr>
          <w:rFonts w:ascii="宋体" w:hAnsi="宋体" w:hint="eastAsia"/>
          <w:szCs w:val="21"/>
        </w:rPr>
        <w:t>累计具有1年（含）以上安检工作经验</w:t>
      </w:r>
      <w:r w:rsidRPr="00F02458">
        <w:rPr>
          <w:rFonts w:ascii="宋体" w:hAnsi="宋体" w:hint="eastAsia"/>
          <w:szCs w:val="21"/>
        </w:rPr>
        <w:t>。</w:t>
      </w:r>
    </w:p>
    <w:p w14:paraId="47A4582B" w14:textId="5C09F610" w:rsidR="006B719B" w:rsidRPr="00C14A6E" w:rsidRDefault="00B15DFD" w:rsidP="00701DCE">
      <w:pPr>
        <w:pStyle w:val="afff5"/>
        <w:spacing w:before="156" w:after="156"/>
        <w:rPr>
          <w:rFonts w:hint="eastAsia"/>
        </w:rPr>
      </w:pPr>
      <w:r w:rsidRPr="00C14A6E">
        <w:rPr>
          <w:rFonts w:hint="eastAsia"/>
        </w:rPr>
        <w:t>符合以下条件，可申报高级安检员：</w:t>
      </w:r>
    </w:p>
    <w:p w14:paraId="78D28E14" w14:textId="68055A6E" w:rsidR="00B15DFD" w:rsidRDefault="00B15DFD" w:rsidP="006B719B">
      <w:pPr>
        <w:ind w:firstLineChars="200" w:firstLine="420"/>
        <w:rPr>
          <w:rFonts w:ascii="宋体" w:hAnsi="宋体" w:hint="eastAsia"/>
        </w:rPr>
      </w:pPr>
      <w:r w:rsidRPr="00B25395">
        <w:rPr>
          <w:rFonts w:ascii="宋体" w:hAnsi="宋体" w:hint="eastAsia"/>
        </w:rPr>
        <w:t>取得社会公共场所中级安检员</w:t>
      </w:r>
      <w:r w:rsidR="009B1D8D">
        <w:rPr>
          <w:rFonts w:ascii="宋体" w:hAnsi="宋体" w:hint="eastAsia"/>
        </w:rPr>
        <w:t>技能</w:t>
      </w:r>
      <w:r w:rsidRPr="00B25395">
        <w:rPr>
          <w:rFonts w:ascii="宋体" w:hAnsi="宋体" w:hint="eastAsia"/>
        </w:rPr>
        <w:t>证书，或取得中级安检员国家职业资格（职业技能）证书后，累计具有5年（含）以上安检工作经验。</w:t>
      </w:r>
    </w:p>
    <w:p w14:paraId="17C26B1A" w14:textId="77777777" w:rsidR="00826A7B" w:rsidRDefault="00826A7B" w:rsidP="006B719B">
      <w:pPr>
        <w:ind w:firstLineChars="200" w:firstLine="420"/>
        <w:rPr>
          <w:rFonts w:ascii="宋体" w:hAnsi="宋体" w:hint="eastAsia"/>
        </w:rPr>
      </w:pPr>
    </w:p>
    <w:p w14:paraId="2E068ACB" w14:textId="1BB21852" w:rsidR="00826A7B" w:rsidRDefault="00826A7B" w:rsidP="00826A7B">
      <w:pPr>
        <w:rPr>
          <w:rFonts w:ascii="宋体" w:hAnsi="宋体" w:hint="eastAsia"/>
        </w:rPr>
      </w:pPr>
      <w:r w:rsidRPr="00A07368">
        <w:rPr>
          <w:rFonts w:ascii="宋体" w:hAnsi="宋体"/>
          <w:noProof/>
        </w:rPr>
        <mc:AlternateContent>
          <mc:Choice Requires="wps">
            <w:drawing>
              <wp:anchor distT="0" distB="0" distL="114300" distR="114300" simplePos="0" relativeHeight="251659264" behindDoc="0" locked="0" layoutInCell="1" allowOverlap="1" wp14:anchorId="1A5BB0C6" wp14:editId="49757124">
                <wp:simplePos x="0" y="0"/>
                <wp:positionH relativeFrom="column">
                  <wp:posOffset>6789</wp:posOffset>
                </wp:positionH>
                <wp:positionV relativeFrom="paragraph">
                  <wp:posOffset>107359</wp:posOffset>
                </wp:positionV>
                <wp:extent cx="2874475" cy="4527"/>
                <wp:effectExtent l="0" t="0" r="21590" b="33655"/>
                <wp:wrapNone/>
                <wp:docPr id="5" name="直接连接符 5"/>
                <wp:cNvGraphicFramePr/>
                <a:graphic xmlns:a="http://schemas.openxmlformats.org/drawingml/2006/main">
                  <a:graphicData uri="http://schemas.microsoft.com/office/word/2010/wordprocessingShape">
                    <wps:wsp>
                      <wps:cNvCnPr/>
                      <wps:spPr bwMode="auto">
                        <a:xfrm flipV="1">
                          <a:off x="0" y="0"/>
                          <a:ext cx="2874475" cy="4527"/>
                        </a:xfrm>
                        <a:prstGeom prst="line">
                          <a:avLst/>
                        </a:prstGeom>
                        <a:noFill/>
                        <a:ln w="12700">
                          <a:solidFill>
                            <a:srgbClr val="000000"/>
                          </a:solidFill>
                          <a:round/>
                        </a:ln>
                      </wps:spPr>
                      <wps:bodyPr/>
                    </wps:wsp>
                  </a:graphicData>
                </a:graphic>
              </wp:anchor>
            </w:drawing>
          </mc:Choice>
          <mc:Fallback>
            <w:pict>
              <v:line w14:anchorId="01F57482" id="直接连接符 5"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5pt,8.45pt" to="226.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" strokeweight="1pt"/>
            </w:pict>
          </mc:Fallback>
        </mc:AlternateContent>
      </w:r>
    </w:p>
    <w:p w14:paraId="7F6D9665" w14:textId="77777777" w:rsidR="004965C2" w:rsidRPr="00DD411D" w:rsidRDefault="004965C2" w:rsidP="004965C2">
      <w:pPr>
        <w:pBdr>
          <w:left w:val="single" w:sz="12" w:space="21" w:color="4472C4" w:themeColor="accent1"/>
        </w:pBdr>
        <w:tabs>
          <w:tab w:val="left" w:pos="622"/>
        </w:tabs>
        <w:ind w:left="426"/>
        <w:rPr>
          <w:rFonts w:ascii="仿宋" w:eastAsia="仿宋" w:hAnsi="仿宋" w:cstheme="majorBidi" w:hint="eastAsia"/>
        </w:rPr>
      </w:pPr>
      <w:r w:rsidRPr="00DD411D">
        <w:rPr>
          <w:rFonts w:ascii="仿宋" w:eastAsia="仿宋" w:hAnsi="仿宋" w:cstheme="majorBidi"/>
        </w:rPr>
        <w:t>① 相关职业：保安员</w:t>
      </w:r>
      <w:r w:rsidRPr="00DD411D">
        <w:rPr>
          <w:rFonts w:ascii="仿宋" w:eastAsia="仿宋" w:hAnsi="仿宋" w:cstheme="majorBidi" w:hint="eastAsia"/>
        </w:rPr>
        <w:t xml:space="preserve"> 保卫管理员等，下同。</w:t>
      </w:r>
    </w:p>
    <w:p w14:paraId="596192BC" w14:textId="77777777" w:rsidR="00826A7B" w:rsidRDefault="00826A7B" w:rsidP="006B719B">
      <w:pPr>
        <w:ind w:firstLineChars="200" w:firstLine="420"/>
        <w:rPr>
          <w:rFonts w:ascii="宋体" w:hAnsi="宋体" w:hint="eastAsia"/>
        </w:rPr>
      </w:pPr>
    </w:p>
    <w:p w14:paraId="306B10F1" w14:textId="77777777" w:rsidR="00826A7B" w:rsidRPr="004965C2" w:rsidRDefault="00826A7B" w:rsidP="006B719B">
      <w:pPr>
        <w:ind w:firstLineChars="200" w:firstLine="420"/>
        <w:rPr>
          <w:rFonts w:ascii="宋体" w:hAnsi="宋体" w:hint="eastAsia"/>
        </w:rPr>
      </w:pPr>
    </w:p>
    <w:p w14:paraId="40A19F22" w14:textId="77777777" w:rsidR="00B15DFD" w:rsidRDefault="00B15DFD" w:rsidP="00B15DFD">
      <w:pPr>
        <w:pStyle w:val="afff4"/>
        <w:spacing w:before="156" w:after="156"/>
      </w:pPr>
      <w:bookmarkStart w:id="55" w:name="_Toc215829724"/>
      <w:r w:rsidRPr="00F02458">
        <w:rPr>
          <w:rFonts w:hint="eastAsia"/>
        </w:rPr>
        <w:lastRenderedPageBreak/>
        <w:t>考核</w:t>
      </w:r>
      <w:r w:rsidR="009B094F">
        <w:rPr>
          <w:rFonts w:hint="eastAsia"/>
        </w:rPr>
        <w:t>要求</w:t>
      </w:r>
      <w:bookmarkEnd w:id="55"/>
    </w:p>
    <w:p w14:paraId="0078ECC4" w14:textId="0354ECDE" w:rsidR="0087379B" w:rsidRDefault="002E5189" w:rsidP="00C14A6E">
      <w:pPr>
        <w:pStyle w:val="afff5"/>
        <w:spacing w:before="156" w:after="156"/>
        <w:rPr>
          <w:rFonts w:hAnsi="黑体" w:hint="eastAsia"/>
        </w:rPr>
      </w:pPr>
      <w:r w:rsidRPr="00C14A6E">
        <w:rPr>
          <w:rFonts w:ascii="黑体" w:eastAsia="黑体" w:hAnsi="黑体" w:hint="eastAsia"/>
        </w:rPr>
        <w:t>考核</w:t>
      </w:r>
      <w:r>
        <w:rPr>
          <w:rFonts w:ascii="黑体" w:eastAsia="黑体" w:hAnsi="黑体" w:hint="eastAsia"/>
        </w:rPr>
        <w:t>机构</w:t>
      </w:r>
    </w:p>
    <w:p w14:paraId="52C9C449" w14:textId="13E4565A" w:rsidR="002E5189" w:rsidRPr="002E5189" w:rsidRDefault="002E5189" w:rsidP="00C14A6E">
      <w:pPr>
        <w:pStyle w:val="affffff5"/>
        <w:ind w:firstLine="420"/>
      </w:pPr>
      <w:r>
        <w:rPr>
          <w:rFonts w:hint="eastAsia"/>
        </w:rPr>
        <w:t>考核由中国</w:t>
      </w:r>
      <w:r w:rsidR="00927877">
        <w:rPr>
          <w:rFonts w:hint="eastAsia"/>
        </w:rPr>
        <w:t>安全防范产品行业</w:t>
      </w:r>
      <w:r>
        <w:rPr>
          <w:rFonts w:hint="eastAsia"/>
        </w:rPr>
        <w:t>协会或</w:t>
      </w:r>
      <w:r w:rsidR="00927877">
        <w:rPr>
          <w:rFonts w:hint="eastAsia"/>
        </w:rPr>
        <w:t>中国安全防范产品行业协会认证的</w:t>
      </w:r>
      <w:r>
        <w:rPr>
          <w:rFonts w:hint="eastAsia"/>
        </w:rPr>
        <w:t>单位开展</w:t>
      </w:r>
      <w:r w:rsidR="00747558">
        <w:rPr>
          <w:rFonts w:hint="eastAsia"/>
        </w:rPr>
        <w:t>，考核合格后，由</w:t>
      </w:r>
      <w:r w:rsidR="00927877">
        <w:rPr>
          <w:rFonts w:hint="eastAsia"/>
        </w:rPr>
        <w:t>中国安全防范产品行业协会</w:t>
      </w:r>
      <w:r w:rsidR="00747558">
        <w:rPr>
          <w:rFonts w:hint="eastAsia"/>
        </w:rPr>
        <w:t>发放社会公共场所安检员技能证书</w:t>
      </w:r>
      <w:r>
        <w:rPr>
          <w:rFonts w:hint="eastAsia"/>
        </w:rPr>
        <w:t>。</w:t>
      </w:r>
    </w:p>
    <w:p w14:paraId="1362BD96" w14:textId="77777777" w:rsidR="00B15DFD" w:rsidRPr="00991864" w:rsidRDefault="00B15DFD" w:rsidP="00B15DFD">
      <w:pPr>
        <w:pStyle w:val="afff5"/>
        <w:spacing w:before="156" w:after="156"/>
        <w:rPr>
          <w:rFonts w:ascii="黑体" w:eastAsia="黑体" w:hAnsi="黑体" w:hint="eastAsia"/>
        </w:rPr>
      </w:pPr>
      <w:r w:rsidRPr="00991864">
        <w:rPr>
          <w:rFonts w:ascii="黑体" w:eastAsia="黑体" w:hAnsi="黑体" w:hint="eastAsia"/>
        </w:rPr>
        <w:t>考核方式</w:t>
      </w:r>
    </w:p>
    <w:p w14:paraId="4E0FDBFD" w14:textId="6A488266" w:rsidR="00B15DFD" w:rsidRPr="004934F0" w:rsidRDefault="00B15DFD" w:rsidP="00DD411D">
      <w:pPr>
        <w:pStyle w:val="affffff5"/>
        <w:ind w:firstLine="420"/>
      </w:pPr>
      <w:r w:rsidRPr="004934F0">
        <w:rPr>
          <w:rFonts w:hint="eastAsia"/>
        </w:rPr>
        <w:t>考核方式分为理论知识考试、技能考核和综合评审。</w:t>
      </w:r>
    </w:p>
    <w:p w14:paraId="5177511A" w14:textId="69E16D64" w:rsidR="00B15DFD" w:rsidRPr="00DD411D" w:rsidRDefault="00B15DFD" w:rsidP="00DD411D">
      <w:pPr>
        <w:pStyle w:val="affffff5"/>
        <w:ind w:firstLine="420"/>
      </w:pPr>
      <w:r w:rsidRPr="00DD411D">
        <w:rPr>
          <w:rFonts w:hint="eastAsia"/>
        </w:rPr>
        <w:t>理论知识考试采用闭卷、机考方式，从题库中随机抽出理论考试题，主要考核从业人员从事本职业应掌握的基本要求和相关知识要求。</w:t>
      </w:r>
    </w:p>
    <w:p w14:paraId="696F2444" w14:textId="239BB554" w:rsidR="00B15DFD" w:rsidRPr="00DD411D" w:rsidRDefault="00B15DFD" w:rsidP="00DD411D">
      <w:pPr>
        <w:pStyle w:val="affffff5"/>
        <w:ind w:firstLine="420"/>
      </w:pPr>
      <w:r w:rsidRPr="00DD411D">
        <w:rPr>
          <w:rFonts w:hint="eastAsia"/>
        </w:rPr>
        <w:t>技能考核主要采用现场操作、模拟操作等方式，主要考核从业人员从事本职业应具备的技能水平。包括以下内容：</w:t>
      </w:r>
    </w:p>
    <w:p w14:paraId="67CF2C07" w14:textId="4A46D72C" w:rsidR="00B15DFD" w:rsidRPr="00F02458" w:rsidRDefault="00B15DFD" w:rsidP="009464DC">
      <w:pPr>
        <w:pStyle w:val="affffffffffffe"/>
        <w:numPr>
          <w:ilvl w:val="0"/>
          <w:numId w:val="41"/>
        </w:numPr>
        <w:tabs>
          <w:tab w:val="clear" w:pos="360"/>
          <w:tab w:val="clear" w:pos="2039"/>
        </w:tabs>
        <w:ind w:left="0" w:firstLine="426"/>
        <w:jc w:val="both"/>
        <w:rPr>
          <w:rFonts w:ascii="宋体" w:hAnsi="宋体" w:hint="eastAsia"/>
          <w:szCs w:val="21"/>
        </w:rPr>
      </w:pPr>
      <w:r w:rsidRPr="00F02458">
        <w:rPr>
          <w:rFonts w:ascii="宋体" w:hAnsi="宋体" w:hint="eastAsia"/>
          <w:szCs w:val="21"/>
        </w:rPr>
        <w:t>人身</w:t>
      </w:r>
      <w:r>
        <w:rPr>
          <w:rFonts w:ascii="宋体" w:hAnsi="宋体" w:hint="eastAsia"/>
          <w:szCs w:val="21"/>
        </w:rPr>
        <w:t>检查</w:t>
      </w:r>
      <w:r w:rsidRPr="00F02458">
        <w:rPr>
          <w:rFonts w:ascii="宋体" w:hAnsi="宋体" w:hint="eastAsia"/>
          <w:szCs w:val="21"/>
        </w:rPr>
        <w:t>考核：模拟真实人员安检工作环境，考评员根据系统随机抽取的结果将相应违禁</w:t>
      </w:r>
      <w:r>
        <w:rPr>
          <w:rFonts w:ascii="宋体" w:hAnsi="宋体" w:hint="eastAsia"/>
          <w:szCs w:val="21"/>
        </w:rPr>
        <w:t>物</w:t>
      </w:r>
      <w:r w:rsidRPr="00F02458">
        <w:rPr>
          <w:rFonts w:ascii="宋体" w:hAnsi="宋体" w:hint="eastAsia"/>
          <w:szCs w:val="21"/>
        </w:rPr>
        <w:t>品放置在模拟受检</w:t>
      </w:r>
      <w:r w:rsidR="00E87529">
        <w:rPr>
          <w:rFonts w:ascii="宋体" w:hAnsi="宋体" w:hint="eastAsia"/>
          <w:szCs w:val="21"/>
        </w:rPr>
        <w:t>对象</w:t>
      </w:r>
      <w:r w:rsidRPr="00F02458">
        <w:rPr>
          <w:rFonts w:ascii="宋体" w:hAnsi="宋体" w:hint="eastAsia"/>
          <w:szCs w:val="21"/>
        </w:rPr>
        <w:t>的相应位置，考生使用手持金属探测器结合手工方式，对模拟受检</w:t>
      </w:r>
      <w:r w:rsidR="00E87529">
        <w:rPr>
          <w:rFonts w:ascii="宋体" w:hAnsi="宋体" w:hint="eastAsia"/>
          <w:szCs w:val="21"/>
        </w:rPr>
        <w:t>对象</w:t>
      </w:r>
      <w:r w:rsidRPr="00F02458">
        <w:rPr>
          <w:rFonts w:ascii="宋体" w:hAnsi="宋体" w:hint="eastAsia"/>
          <w:szCs w:val="21"/>
        </w:rPr>
        <w:t>人身进行检查，最后由考评员对检查情况进行评分。</w:t>
      </w:r>
    </w:p>
    <w:p w14:paraId="11D8F4E4" w14:textId="4ACF4069" w:rsidR="00B15DFD" w:rsidRPr="00F02458" w:rsidRDefault="00B15DFD" w:rsidP="009464DC">
      <w:pPr>
        <w:pStyle w:val="affffffffffffe"/>
        <w:numPr>
          <w:ilvl w:val="0"/>
          <w:numId w:val="41"/>
        </w:numPr>
        <w:tabs>
          <w:tab w:val="clear" w:pos="360"/>
          <w:tab w:val="clear" w:pos="2039"/>
        </w:tabs>
        <w:ind w:left="0" w:firstLine="426"/>
        <w:jc w:val="both"/>
        <w:rPr>
          <w:rFonts w:ascii="宋体" w:hAnsi="宋体" w:hint="eastAsia"/>
          <w:szCs w:val="21"/>
        </w:rPr>
      </w:pPr>
      <w:r w:rsidRPr="00F02458">
        <w:rPr>
          <w:rFonts w:ascii="宋体" w:hAnsi="宋体" w:hint="eastAsia"/>
          <w:szCs w:val="21"/>
        </w:rPr>
        <w:t>值机识图考核：在计算机教室模拟</w:t>
      </w:r>
      <w:r w:rsidR="00ED339A">
        <w:rPr>
          <w:rFonts w:ascii="宋体" w:hAnsi="宋体" w:cs="宋体" w:hint="eastAsia"/>
          <w:bCs/>
          <w:iCs/>
          <w:lang w:bidi="ar"/>
        </w:rPr>
        <w:t>微剂量X射线安全检查设备</w:t>
      </w:r>
      <w:r w:rsidRPr="00F02458">
        <w:rPr>
          <w:rFonts w:ascii="宋体" w:hAnsi="宋体" w:hint="eastAsia"/>
          <w:szCs w:val="21"/>
        </w:rPr>
        <w:t>工作环境，采用闭卷、上机考试方式进行考核，考生在规定时间对X射线机图像进行判读作答。</w:t>
      </w:r>
    </w:p>
    <w:p w14:paraId="4B379B54" w14:textId="77777777" w:rsidR="00B15DFD" w:rsidRDefault="00B15DFD" w:rsidP="009464DC">
      <w:pPr>
        <w:pStyle w:val="affffffffffffe"/>
        <w:numPr>
          <w:ilvl w:val="0"/>
          <w:numId w:val="41"/>
        </w:numPr>
        <w:tabs>
          <w:tab w:val="clear" w:pos="360"/>
          <w:tab w:val="clear" w:pos="2039"/>
        </w:tabs>
        <w:ind w:left="0" w:firstLine="426"/>
        <w:jc w:val="both"/>
        <w:rPr>
          <w:rFonts w:ascii="宋体" w:hAnsi="宋体" w:hint="eastAsia"/>
          <w:szCs w:val="21"/>
        </w:rPr>
      </w:pPr>
      <w:r w:rsidRPr="00F02458">
        <w:rPr>
          <w:rFonts w:ascii="宋体" w:hAnsi="宋体" w:hint="eastAsia"/>
          <w:szCs w:val="21"/>
        </w:rPr>
        <w:t>车辆检查</w:t>
      </w:r>
      <w:r>
        <w:rPr>
          <w:rFonts w:ascii="宋体" w:hAnsi="宋体" w:hint="eastAsia"/>
          <w:szCs w:val="21"/>
        </w:rPr>
        <w:t>考核</w:t>
      </w:r>
      <w:r w:rsidRPr="00F02458">
        <w:rPr>
          <w:rFonts w:ascii="宋体" w:hAnsi="宋体" w:hint="eastAsia"/>
          <w:szCs w:val="21"/>
        </w:rPr>
        <w:t>：模拟真实车辆检查工作环境，考评员根据系统随机抽取的结果将相应违禁</w:t>
      </w:r>
      <w:r>
        <w:rPr>
          <w:rFonts w:ascii="宋体" w:hAnsi="宋体" w:hint="eastAsia"/>
          <w:szCs w:val="21"/>
        </w:rPr>
        <w:t>物</w:t>
      </w:r>
      <w:r w:rsidRPr="00F02458">
        <w:rPr>
          <w:rFonts w:ascii="宋体" w:hAnsi="宋体" w:hint="eastAsia"/>
          <w:szCs w:val="21"/>
        </w:rPr>
        <w:t>品放置在模拟受检车辆的相应位置，考生使用车辆检查器材结合手工方式，对模拟受检车辆进行检查，最后由考评员对检查情况进行评分。</w:t>
      </w:r>
    </w:p>
    <w:p w14:paraId="2A6A7193" w14:textId="0329F955" w:rsidR="00F81F9E" w:rsidRPr="00F02458" w:rsidRDefault="00F81F9E" w:rsidP="009464DC">
      <w:pPr>
        <w:pStyle w:val="affffffffffffe"/>
        <w:numPr>
          <w:ilvl w:val="0"/>
          <w:numId w:val="41"/>
        </w:numPr>
        <w:tabs>
          <w:tab w:val="clear" w:pos="360"/>
          <w:tab w:val="clear" w:pos="2039"/>
        </w:tabs>
        <w:ind w:left="0" w:firstLine="426"/>
        <w:jc w:val="both"/>
        <w:rPr>
          <w:rFonts w:ascii="宋体" w:hAnsi="宋体" w:hint="eastAsia"/>
          <w:szCs w:val="21"/>
        </w:rPr>
      </w:pPr>
      <w:r>
        <w:rPr>
          <w:rFonts w:ascii="宋体" w:hAnsi="宋体"/>
          <w:szCs w:val="21"/>
        </w:rPr>
        <w:t>场地检查考核：在计算机教室模拟场地检查的情景，采用闭卷、上机考试方式进行考核，考核在规定时间内对场地检查的题目进行作答。</w:t>
      </w:r>
    </w:p>
    <w:p w14:paraId="2F4ED0D0" w14:textId="67021F4D" w:rsidR="00B15DFD" w:rsidRPr="00DD411D" w:rsidRDefault="00B15DFD" w:rsidP="00C14A6E">
      <w:pPr>
        <w:pStyle w:val="affffffffffffe"/>
        <w:tabs>
          <w:tab w:val="clear" w:pos="360"/>
          <w:tab w:val="clear" w:pos="2039"/>
        </w:tabs>
        <w:ind w:left="426"/>
        <w:jc w:val="both"/>
        <w:rPr>
          <w:rFonts w:ascii="宋体" w:hAnsi="宋体" w:hint="eastAsia"/>
          <w:szCs w:val="21"/>
        </w:rPr>
      </w:pPr>
      <w:r w:rsidRPr="00DD411D">
        <w:rPr>
          <w:rFonts w:ascii="宋体" w:hAnsi="宋体" w:hint="eastAsia"/>
          <w:szCs w:val="21"/>
        </w:rPr>
        <w:t>综合评审主要针对高级安检员，采取审阅申报材料、答辩等方式进行全面评审和审查。</w:t>
      </w:r>
    </w:p>
    <w:p w14:paraId="7DAD9998" w14:textId="77777777" w:rsidR="00B15DFD" w:rsidRPr="00991864" w:rsidRDefault="00B15DFD" w:rsidP="00B15DFD">
      <w:pPr>
        <w:pStyle w:val="afff5"/>
        <w:spacing w:before="156" w:after="156"/>
        <w:rPr>
          <w:rFonts w:ascii="黑体" w:eastAsia="黑体" w:hAnsi="黑体" w:hint="eastAsia"/>
        </w:rPr>
      </w:pPr>
      <w:r w:rsidRPr="00991864">
        <w:rPr>
          <w:rFonts w:ascii="黑体" w:eastAsia="黑体" w:hAnsi="黑体" w:hint="eastAsia"/>
        </w:rPr>
        <w:t>考核成绩构成</w:t>
      </w:r>
    </w:p>
    <w:p w14:paraId="07EA5ADA" w14:textId="77777777" w:rsidR="00B15DFD" w:rsidRPr="00F02458" w:rsidRDefault="00B15DFD" w:rsidP="00B15DFD">
      <w:pPr>
        <w:ind w:firstLineChars="200" w:firstLine="420"/>
        <w:rPr>
          <w:rFonts w:ascii="宋体" w:hAnsi="宋体" w:hint="eastAsia"/>
        </w:rPr>
      </w:pPr>
      <w:r w:rsidRPr="00E1779F">
        <w:rPr>
          <w:rFonts w:ascii="宋体" w:hAnsi="宋体" w:hint="eastAsia"/>
        </w:rPr>
        <w:t>理论知识考试</w:t>
      </w:r>
      <w:r>
        <w:rPr>
          <w:rFonts w:ascii="宋体" w:hAnsi="宋体" w:hint="eastAsia"/>
        </w:rPr>
        <w:t>和</w:t>
      </w:r>
      <w:r w:rsidRPr="00E1779F">
        <w:rPr>
          <w:rFonts w:ascii="宋体" w:hAnsi="宋体" w:hint="eastAsia"/>
        </w:rPr>
        <w:t>技能</w:t>
      </w:r>
      <w:r w:rsidRPr="00F02458">
        <w:rPr>
          <w:rFonts w:ascii="宋体" w:hAnsi="宋体" w:hint="eastAsia"/>
        </w:rPr>
        <w:t>考核均实行百分制，各单项成绩均达60分（含）以上者为合格。其中初级安检员考试中包含的人身检查、物品检查、车辆检查三个模块，每个模块的考核成绩均达到本模块分值的60%（含）以上为合格。</w:t>
      </w:r>
    </w:p>
    <w:p w14:paraId="44AC0FC6" w14:textId="77777777" w:rsidR="00B15DFD" w:rsidRPr="00991864" w:rsidRDefault="00B15DFD" w:rsidP="00B15DFD">
      <w:pPr>
        <w:pStyle w:val="afff5"/>
        <w:spacing w:before="156" w:after="156"/>
        <w:rPr>
          <w:rFonts w:ascii="黑体" w:eastAsia="黑体" w:hAnsi="黑体" w:hint="eastAsia"/>
        </w:rPr>
      </w:pPr>
      <w:r w:rsidRPr="00991864">
        <w:rPr>
          <w:rFonts w:ascii="黑体" w:eastAsia="黑体" w:hAnsi="黑体" w:hint="eastAsia"/>
        </w:rPr>
        <w:t>监考人员，考评人员与考生配比</w:t>
      </w:r>
    </w:p>
    <w:p w14:paraId="17E5E9B6" w14:textId="77777777" w:rsidR="00B15DFD" w:rsidRPr="00F02458" w:rsidRDefault="00B15DFD" w:rsidP="00B15DFD">
      <w:pPr>
        <w:ind w:firstLineChars="200" w:firstLine="420"/>
        <w:rPr>
          <w:rFonts w:ascii="宋体" w:hAnsi="宋体" w:hint="eastAsia"/>
        </w:rPr>
      </w:pPr>
      <w:r w:rsidRPr="00F02458">
        <w:rPr>
          <w:rFonts w:ascii="宋体" w:hAnsi="宋体" w:hint="eastAsia"/>
        </w:rPr>
        <w:t>理论考场与值机识图考场监考人员与考生配比为1:30，每个标准教室不少于2名监考人员；人身</w:t>
      </w:r>
      <w:r>
        <w:rPr>
          <w:rFonts w:ascii="宋体" w:hAnsi="宋体" w:hint="eastAsia"/>
        </w:rPr>
        <w:t>检查</w:t>
      </w:r>
      <w:r w:rsidRPr="00F02458">
        <w:rPr>
          <w:rFonts w:ascii="宋体" w:hAnsi="宋体" w:hint="eastAsia"/>
        </w:rPr>
        <w:t>与车辆检查的技能考核考评员与考生的配比为1:1；综合评审委员为3人（含）以上单数。</w:t>
      </w:r>
    </w:p>
    <w:p w14:paraId="6A43A93B" w14:textId="77777777" w:rsidR="00B15DFD" w:rsidRPr="00991864" w:rsidRDefault="00B15DFD" w:rsidP="00B15DFD">
      <w:pPr>
        <w:pStyle w:val="afff5"/>
        <w:spacing w:before="156" w:after="156"/>
        <w:rPr>
          <w:rFonts w:ascii="黑体" w:eastAsia="黑体" w:hAnsi="黑体" w:hint="eastAsia"/>
        </w:rPr>
      </w:pPr>
      <w:r w:rsidRPr="00991864">
        <w:rPr>
          <w:rFonts w:ascii="黑体" w:eastAsia="黑体" w:hAnsi="黑体" w:hint="eastAsia"/>
        </w:rPr>
        <w:t>考核场地设备</w:t>
      </w:r>
    </w:p>
    <w:p w14:paraId="40C02C87" w14:textId="77777777" w:rsidR="00B15DFD" w:rsidRDefault="00B15DFD" w:rsidP="00B15DFD">
      <w:pPr>
        <w:ind w:firstLineChars="200" w:firstLine="420"/>
        <w:rPr>
          <w:rFonts w:ascii="宋体" w:hAnsi="宋体" w:hint="eastAsia"/>
        </w:rPr>
      </w:pPr>
      <w:r w:rsidRPr="00F02458">
        <w:rPr>
          <w:rFonts w:ascii="宋体" w:hAnsi="宋体" w:hint="eastAsia"/>
        </w:rPr>
        <w:t>理论考试和值机识图考试在配备安检工作人员考核系统的计算机教室进行，技能考核在实训教室或模拟现场进行。</w:t>
      </w:r>
    </w:p>
    <w:p w14:paraId="7A132F6E" w14:textId="77777777" w:rsidR="00701DCE" w:rsidRDefault="00701DCE" w:rsidP="00B15DFD">
      <w:pPr>
        <w:ind w:firstLineChars="200" w:firstLine="420"/>
        <w:rPr>
          <w:rFonts w:ascii="宋体" w:hAnsi="宋体" w:hint="eastAsia"/>
        </w:rPr>
      </w:pPr>
    </w:p>
    <w:p w14:paraId="14C2CAE7" w14:textId="77777777" w:rsidR="00923B40" w:rsidRDefault="00923B40" w:rsidP="00B15DFD">
      <w:pPr>
        <w:ind w:firstLineChars="200" w:firstLine="420"/>
        <w:rPr>
          <w:rFonts w:ascii="宋体" w:hAnsi="宋体" w:hint="eastAsia"/>
        </w:rPr>
      </w:pPr>
    </w:p>
    <w:p w14:paraId="277906B2" w14:textId="77777777" w:rsidR="00B15DFD" w:rsidRPr="00991864" w:rsidRDefault="00B15DFD" w:rsidP="00B15DFD">
      <w:pPr>
        <w:pStyle w:val="afff5"/>
        <w:spacing w:before="156" w:after="156"/>
        <w:rPr>
          <w:rFonts w:ascii="黑体" w:eastAsia="黑体" w:hAnsi="黑体" w:hint="eastAsia"/>
        </w:rPr>
      </w:pPr>
      <w:r w:rsidRPr="00991864">
        <w:rPr>
          <w:rFonts w:ascii="黑体" w:eastAsia="黑体" w:hAnsi="黑体" w:hint="eastAsia"/>
        </w:rPr>
        <w:t>考核权重</w:t>
      </w:r>
    </w:p>
    <w:p w14:paraId="6902915C" w14:textId="1E5B89CA" w:rsidR="00B15DFD" w:rsidRDefault="00B15DFD" w:rsidP="00B15DFD">
      <w:pPr>
        <w:ind w:firstLineChars="200" w:firstLine="420"/>
        <w:rPr>
          <w:rFonts w:ascii="宋体" w:hAnsi="宋体" w:hint="eastAsia"/>
        </w:rPr>
      </w:pPr>
      <w:r w:rsidRPr="003A3CAE">
        <w:rPr>
          <w:rFonts w:ascii="宋体" w:hAnsi="宋体" w:hint="eastAsia"/>
        </w:rPr>
        <w:lastRenderedPageBreak/>
        <w:t>各个等级安检员的理论知识权重见表</w:t>
      </w:r>
      <w:r w:rsidR="00103705">
        <w:rPr>
          <w:rFonts w:ascii="宋体" w:hAnsi="宋体" w:hint="eastAsia"/>
        </w:rPr>
        <w:t>4</w:t>
      </w:r>
      <w:r w:rsidRPr="003A3CAE">
        <w:rPr>
          <w:rFonts w:ascii="宋体" w:hAnsi="宋体" w:hint="eastAsia"/>
        </w:rPr>
        <w:t>，技能要求权重见表</w:t>
      </w:r>
      <w:r w:rsidR="00103705">
        <w:rPr>
          <w:rFonts w:ascii="宋体" w:hAnsi="宋体" w:hint="eastAsia"/>
        </w:rPr>
        <w:t>5</w:t>
      </w:r>
      <w:r w:rsidRPr="003A3CAE">
        <w:rPr>
          <w:rFonts w:ascii="宋体" w:hAnsi="宋体" w:hint="eastAsia"/>
        </w:rPr>
        <w:t>。</w:t>
      </w:r>
    </w:p>
    <w:p w14:paraId="228F6731" w14:textId="38C1C4E7" w:rsidR="00B15DFD" w:rsidRPr="005338B2" w:rsidRDefault="00B15DFD" w:rsidP="00B15DFD">
      <w:pPr>
        <w:pStyle w:val="affffff5"/>
        <w:spacing w:beforeLines="50" w:before="156" w:afterLines="50" w:after="156"/>
        <w:ind w:firstLine="420"/>
        <w:jc w:val="center"/>
        <w:rPr>
          <w:rFonts w:ascii="黑体" w:eastAsia="黑体" w:hAnsi="黑体" w:hint="eastAsia"/>
        </w:rPr>
      </w:pPr>
      <w:r w:rsidRPr="005338B2">
        <w:rPr>
          <w:rFonts w:ascii="黑体" w:eastAsia="黑体" w:hAnsi="黑体"/>
        </w:rPr>
        <w:t>表</w:t>
      </w:r>
      <w:r w:rsidR="00103705">
        <w:rPr>
          <w:rFonts w:ascii="黑体" w:eastAsia="黑体" w:hAnsi="黑体"/>
        </w:rPr>
        <w:t>4</w:t>
      </w:r>
      <w:r w:rsidRPr="005338B2">
        <w:rPr>
          <w:rFonts w:ascii="黑体" w:eastAsia="黑体" w:hAnsi="黑体"/>
        </w:rPr>
        <w:t xml:space="preserve"> 理论知识权重表</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89"/>
        <w:gridCol w:w="1662"/>
        <w:gridCol w:w="1662"/>
        <w:gridCol w:w="1661"/>
      </w:tblGrid>
      <w:tr w:rsidR="00B15DFD" w:rsidRPr="00633398" w14:paraId="0DB07706" w14:textId="77777777" w:rsidTr="004934F0">
        <w:trPr>
          <w:trHeight w:val="1054"/>
        </w:trPr>
        <w:tc>
          <w:tcPr>
            <w:tcW w:w="1968" w:type="pct"/>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7276846F" w14:textId="77777777" w:rsidR="00B15DFD" w:rsidRPr="00122882" w:rsidRDefault="00B15DFD" w:rsidP="004934F0">
            <w:pPr>
              <w:pStyle w:val="Default"/>
              <w:spacing w:line="400" w:lineRule="exact"/>
              <w:ind w:right="210"/>
              <w:jc w:val="right"/>
              <w:rPr>
                <w:rFonts w:hAnsi="宋体" w:hint="eastAsia"/>
                <w:color w:val="auto"/>
                <w:kern w:val="2"/>
                <w:sz w:val="18"/>
                <w:szCs w:val="18"/>
              </w:rPr>
            </w:pPr>
            <w:r w:rsidRPr="00122882">
              <w:rPr>
                <w:rFonts w:hAnsi="宋体" w:hint="eastAsia"/>
                <w:color w:val="auto"/>
                <w:kern w:val="2"/>
                <w:sz w:val="18"/>
                <w:szCs w:val="18"/>
              </w:rPr>
              <w:t>技能等级</w:t>
            </w:r>
          </w:p>
          <w:p w14:paraId="47C39B06" w14:textId="77777777" w:rsidR="00B15DFD" w:rsidRPr="00122882" w:rsidRDefault="00B15DFD" w:rsidP="004934F0">
            <w:pPr>
              <w:pStyle w:val="Default"/>
              <w:spacing w:line="400" w:lineRule="exact"/>
              <w:rPr>
                <w:rFonts w:hAnsi="宋体" w:hint="eastAsia"/>
                <w:color w:val="auto"/>
                <w:kern w:val="2"/>
                <w:sz w:val="18"/>
                <w:szCs w:val="18"/>
              </w:rPr>
            </w:pPr>
            <w:r w:rsidRPr="00122882">
              <w:rPr>
                <w:rFonts w:hAnsi="宋体" w:hint="eastAsia"/>
                <w:color w:val="auto"/>
                <w:kern w:val="2"/>
                <w:sz w:val="18"/>
                <w:szCs w:val="18"/>
              </w:rPr>
              <w:t>项目</w:t>
            </w:r>
          </w:p>
        </w:tc>
        <w:tc>
          <w:tcPr>
            <w:tcW w:w="1011" w:type="pct"/>
            <w:tcBorders>
              <w:top w:val="single" w:sz="4" w:space="0" w:color="auto"/>
              <w:left w:val="single" w:sz="4" w:space="0" w:color="auto"/>
              <w:bottom w:val="single" w:sz="4" w:space="0" w:color="auto"/>
              <w:right w:val="single" w:sz="4" w:space="0" w:color="auto"/>
            </w:tcBorders>
            <w:vAlign w:val="center"/>
            <w:hideMark/>
          </w:tcPr>
          <w:p w14:paraId="361F0308"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初级安检员</w:t>
            </w:r>
          </w:p>
          <w:p w14:paraId="5EC4192E"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w:t>
            </w:r>
          </w:p>
        </w:tc>
        <w:tc>
          <w:tcPr>
            <w:tcW w:w="1011" w:type="pct"/>
            <w:tcBorders>
              <w:top w:val="single" w:sz="4" w:space="0" w:color="auto"/>
              <w:left w:val="single" w:sz="4" w:space="0" w:color="auto"/>
              <w:bottom w:val="single" w:sz="4" w:space="0" w:color="auto"/>
              <w:right w:val="single" w:sz="4" w:space="0" w:color="auto"/>
            </w:tcBorders>
            <w:vAlign w:val="center"/>
            <w:hideMark/>
          </w:tcPr>
          <w:p w14:paraId="2406DA4C"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中级安检员</w:t>
            </w:r>
          </w:p>
          <w:p w14:paraId="35F14E42"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w:t>
            </w:r>
          </w:p>
        </w:tc>
        <w:tc>
          <w:tcPr>
            <w:tcW w:w="1011" w:type="pct"/>
            <w:tcBorders>
              <w:top w:val="single" w:sz="4" w:space="0" w:color="auto"/>
              <w:left w:val="single" w:sz="4" w:space="0" w:color="auto"/>
              <w:bottom w:val="single" w:sz="4" w:space="0" w:color="auto"/>
              <w:right w:val="single" w:sz="4" w:space="0" w:color="auto"/>
            </w:tcBorders>
            <w:vAlign w:val="center"/>
            <w:hideMark/>
          </w:tcPr>
          <w:p w14:paraId="0553F9BF"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高级安检员</w:t>
            </w:r>
          </w:p>
          <w:p w14:paraId="01A0B79B"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w:t>
            </w:r>
          </w:p>
        </w:tc>
      </w:tr>
      <w:tr w:rsidR="00B15DFD" w:rsidRPr="00633398" w14:paraId="081B7C78" w14:textId="77777777" w:rsidTr="004934F0">
        <w:trPr>
          <w:trHeight w:val="411"/>
        </w:trPr>
        <w:tc>
          <w:tcPr>
            <w:tcW w:w="819" w:type="pct"/>
            <w:vMerge w:val="restart"/>
            <w:tcBorders>
              <w:top w:val="single" w:sz="4" w:space="0" w:color="auto"/>
              <w:left w:val="single" w:sz="4" w:space="0" w:color="auto"/>
              <w:bottom w:val="single" w:sz="4" w:space="0" w:color="auto"/>
              <w:right w:val="single" w:sz="4" w:space="0" w:color="auto"/>
            </w:tcBorders>
            <w:vAlign w:val="center"/>
            <w:hideMark/>
          </w:tcPr>
          <w:p w14:paraId="45D2E01F"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基本要求</w:t>
            </w:r>
          </w:p>
        </w:tc>
        <w:tc>
          <w:tcPr>
            <w:tcW w:w="1149" w:type="pct"/>
            <w:tcBorders>
              <w:top w:val="single" w:sz="4" w:space="0" w:color="auto"/>
              <w:left w:val="single" w:sz="4" w:space="0" w:color="auto"/>
              <w:bottom w:val="single" w:sz="4" w:space="0" w:color="auto"/>
              <w:right w:val="single" w:sz="4" w:space="0" w:color="auto"/>
            </w:tcBorders>
            <w:hideMark/>
          </w:tcPr>
          <w:p w14:paraId="45ECDA6B"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职业道德</w:t>
            </w:r>
          </w:p>
        </w:tc>
        <w:tc>
          <w:tcPr>
            <w:tcW w:w="1011" w:type="pct"/>
            <w:tcBorders>
              <w:top w:val="single" w:sz="4" w:space="0" w:color="auto"/>
              <w:left w:val="single" w:sz="4" w:space="0" w:color="auto"/>
              <w:bottom w:val="single" w:sz="4" w:space="0" w:color="auto"/>
              <w:right w:val="single" w:sz="4" w:space="0" w:color="auto"/>
            </w:tcBorders>
            <w:hideMark/>
          </w:tcPr>
          <w:p w14:paraId="2A84123D"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5</w:t>
            </w:r>
          </w:p>
        </w:tc>
        <w:tc>
          <w:tcPr>
            <w:tcW w:w="1011" w:type="pct"/>
            <w:tcBorders>
              <w:top w:val="single" w:sz="4" w:space="0" w:color="auto"/>
              <w:left w:val="single" w:sz="4" w:space="0" w:color="auto"/>
              <w:bottom w:val="single" w:sz="4" w:space="0" w:color="auto"/>
              <w:right w:val="single" w:sz="4" w:space="0" w:color="auto"/>
            </w:tcBorders>
            <w:vAlign w:val="center"/>
            <w:hideMark/>
          </w:tcPr>
          <w:p w14:paraId="27BC800F"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5</w:t>
            </w:r>
          </w:p>
        </w:tc>
        <w:tc>
          <w:tcPr>
            <w:tcW w:w="1011" w:type="pct"/>
            <w:tcBorders>
              <w:top w:val="single" w:sz="4" w:space="0" w:color="auto"/>
              <w:left w:val="single" w:sz="4" w:space="0" w:color="auto"/>
              <w:bottom w:val="single" w:sz="4" w:space="0" w:color="auto"/>
              <w:right w:val="single" w:sz="4" w:space="0" w:color="auto"/>
            </w:tcBorders>
            <w:vAlign w:val="center"/>
            <w:hideMark/>
          </w:tcPr>
          <w:p w14:paraId="05898762"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5</w:t>
            </w:r>
          </w:p>
        </w:tc>
      </w:tr>
      <w:tr w:rsidR="00B15DFD" w:rsidRPr="00633398" w14:paraId="2FE52601" w14:textId="77777777" w:rsidTr="004934F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2AE1C" w14:textId="77777777" w:rsidR="00B15DFD" w:rsidRPr="00122882" w:rsidRDefault="00B15DFD" w:rsidP="004934F0">
            <w:pPr>
              <w:widowControl/>
              <w:jc w:val="left"/>
              <w:rPr>
                <w:rFonts w:ascii="宋体" w:hAnsi="宋体" w:cs="宋体" w:hint="eastAsia"/>
                <w:sz w:val="18"/>
                <w:szCs w:val="18"/>
              </w:rPr>
            </w:pPr>
          </w:p>
        </w:tc>
        <w:tc>
          <w:tcPr>
            <w:tcW w:w="1149" w:type="pct"/>
            <w:tcBorders>
              <w:top w:val="single" w:sz="4" w:space="0" w:color="auto"/>
              <w:left w:val="single" w:sz="4" w:space="0" w:color="auto"/>
              <w:bottom w:val="single" w:sz="4" w:space="0" w:color="auto"/>
              <w:right w:val="single" w:sz="4" w:space="0" w:color="auto"/>
            </w:tcBorders>
            <w:hideMark/>
          </w:tcPr>
          <w:p w14:paraId="2D5E2996"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基础知识</w:t>
            </w:r>
          </w:p>
        </w:tc>
        <w:tc>
          <w:tcPr>
            <w:tcW w:w="1011" w:type="pct"/>
            <w:tcBorders>
              <w:top w:val="single" w:sz="4" w:space="0" w:color="auto"/>
              <w:left w:val="single" w:sz="4" w:space="0" w:color="auto"/>
              <w:bottom w:val="single" w:sz="4" w:space="0" w:color="auto"/>
              <w:right w:val="single" w:sz="4" w:space="0" w:color="auto"/>
            </w:tcBorders>
            <w:hideMark/>
          </w:tcPr>
          <w:p w14:paraId="106E28ED" w14:textId="09361E2C" w:rsidR="00B15DFD" w:rsidRPr="00122882" w:rsidRDefault="001325AB"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w:t>
            </w:r>
          </w:p>
        </w:tc>
        <w:tc>
          <w:tcPr>
            <w:tcW w:w="1011" w:type="pct"/>
            <w:tcBorders>
              <w:top w:val="single" w:sz="4" w:space="0" w:color="auto"/>
              <w:left w:val="single" w:sz="4" w:space="0" w:color="auto"/>
              <w:bottom w:val="single" w:sz="4" w:space="0" w:color="auto"/>
              <w:right w:val="single" w:sz="4" w:space="0" w:color="auto"/>
            </w:tcBorders>
            <w:vAlign w:val="center"/>
            <w:hideMark/>
          </w:tcPr>
          <w:p w14:paraId="6D24BFDF"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5</w:t>
            </w:r>
          </w:p>
        </w:tc>
        <w:tc>
          <w:tcPr>
            <w:tcW w:w="1011" w:type="pct"/>
            <w:tcBorders>
              <w:top w:val="single" w:sz="4" w:space="0" w:color="auto"/>
              <w:left w:val="single" w:sz="4" w:space="0" w:color="auto"/>
              <w:bottom w:val="single" w:sz="4" w:space="0" w:color="auto"/>
              <w:right w:val="single" w:sz="4" w:space="0" w:color="auto"/>
            </w:tcBorders>
            <w:vAlign w:val="center"/>
            <w:hideMark/>
          </w:tcPr>
          <w:p w14:paraId="35E1BB8F"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5</w:t>
            </w:r>
          </w:p>
        </w:tc>
      </w:tr>
      <w:tr w:rsidR="00B15DFD" w:rsidRPr="00633398" w14:paraId="52835F5F" w14:textId="77777777" w:rsidTr="004934F0">
        <w:trPr>
          <w:trHeight w:val="411"/>
        </w:trPr>
        <w:tc>
          <w:tcPr>
            <w:tcW w:w="819" w:type="pct"/>
            <w:vMerge w:val="restart"/>
            <w:tcBorders>
              <w:top w:val="single" w:sz="4" w:space="0" w:color="auto"/>
              <w:left w:val="single" w:sz="4" w:space="0" w:color="auto"/>
              <w:bottom w:val="single" w:sz="4" w:space="0" w:color="auto"/>
              <w:right w:val="single" w:sz="4" w:space="0" w:color="auto"/>
            </w:tcBorders>
            <w:vAlign w:val="center"/>
            <w:hideMark/>
          </w:tcPr>
          <w:p w14:paraId="04EFD207"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相关知识要求</w:t>
            </w:r>
          </w:p>
        </w:tc>
        <w:tc>
          <w:tcPr>
            <w:tcW w:w="1149" w:type="pct"/>
            <w:tcBorders>
              <w:top w:val="single" w:sz="4" w:space="0" w:color="auto"/>
              <w:left w:val="single" w:sz="4" w:space="0" w:color="auto"/>
              <w:bottom w:val="single" w:sz="4" w:space="0" w:color="auto"/>
              <w:right w:val="single" w:sz="4" w:space="0" w:color="auto"/>
            </w:tcBorders>
            <w:hideMark/>
          </w:tcPr>
          <w:p w14:paraId="7F590BF7"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人身检查</w:t>
            </w:r>
          </w:p>
        </w:tc>
        <w:tc>
          <w:tcPr>
            <w:tcW w:w="1011" w:type="pct"/>
            <w:tcBorders>
              <w:top w:val="single" w:sz="4" w:space="0" w:color="auto"/>
              <w:left w:val="single" w:sz="4" w:space="0" w:color="auto"/>
              <w:bottom w:val="single" w:sz="4" w:space="0" w:color="auto"/>
              <w:right w:val="single" w:sz="4" w:space="0" w:color="auto"/>
            </w:tcBorders>
            <w:hideMark/>
          </w:tcPr>
          <w:p w14:paraId="162CF021"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15</w:t>
            </w:r>
          </w:p>
        </w:tc>
        <w:tc>
          <w:tcPr>
            <w:tcW w:w="1011" w:type="pct"/>
            <w:tcBorders>
              <w:top w:val="single" w:sz="4" w:space="0" w:color="auto"/>
              <w:left w:val="single" w:sz="4" w:space="0" w:color="auto"/>
              <w:bottom w:val="single" w:sz="4" w:space="0" w:color="auto"/>
              <w:right w:val="single" w:sz="4" w:space="0" w:color="auto"/>
            </w:tcBorders>
          </w:tcPr>
          <w:p w14:paraId="5504DCF5" w14:textId="77777777" w:rsidR="00B15DFD" w:rsidRPr="00122882" w:rsidRDefault="00B15DFD" w:rsidP="004934F0">
            <w:pPr>
              <w:pStyle w:val="Default"/>
              <w:spacing w:line="400" w:lineRule="exact"/>
              <w:jc w:val="center"/>
              <w:rPr>
                <w:rFonts w:hAnsi="宋体" w:hint="eastAsia"/>
                <w:color w:val="auto"/>
                <w:kern w:val="2"/>
                <w:sz w:val="18"/>
                <w:szCs w:val="18"/>
              </w:rPr>
            </w:pPr>
          </w:p>
        </w:tc>
        <w:tc>
          <w:tcPr>
            <w:tcW w:w="1011" w:type="pct"/>
            <w:tcBorders>
              <w:top w:val="single" w:sz="4" w:space="0" w:color="auto"/>
              <w:left w:val="single" w:sz="4" w:space="0" w:color="auto"/>
              <w:bottom w:val="single" w:sz="4" w:space="0" w:color="auto"/>
              <w:right w:val="single" w:sz="4" w:space="0" w:color="auto"/>
            </w:tcBorders>
            <w:hideMark/>
          </w:tcPr>
          <w:p w14:paraId="369D7AF8" w14:textId="133F9EF9" w:rsidR="00B15DFD" w:rsidRPr="00122882" w:rsidRDefault="00B15DFD" w:rsidP="004934F0">
            <w:pPr>
              <w:pStyle w:val="Default"/>
              <w:spacing w:line="400" w:lineRule="exact"/>
              <w:jc w:val="center"/>
              <w:rPr>
                <w:rFonts w:hAnsi="宋体" w:hint="eastAsia"/>
                <w:color w:val="auto"/>
                <w:kern w:val="2"/>
                <w:sz w:val="18"/>
                <w:szCs w:val="18"/>
              </w:rPr>
            </w:pPr>
          </w:p>
        </w:tc>
      </w:tr>
      <w:tr w:rsidR="00B15DFD" w:rsidRPr="00633398" w14:paraId="1DDA300D" w14:textId="77777777" w:rsidTr="004934F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EB334" w14:textId="77777777" w:rsidR="00B15DFD" w:rsidRPr="00122882" w:rsidRDefault="00B15DFD" w:rsidP="004934F0">
            <w:pPr>
              <w:widowControl/>
              <w:jc w:val="left"/>
              <w:rPr>
                <w:rFonts w:ascii="宋体" w:hAnsi="宋体" w:cs="宋体" w:hint="eastAsia"/>
                <w:sz w:val="18"/>
                <w:szCs w:val="18"/>
              </w:rPr>
            </w:pPr>
          </w:p>
        </w:tc>
        <w:tc>
          <w:tcPr>
            <w:tcW w:w="1149" w:type="pct"/>
            <w:tcBorders>
              <w:top w:val="single" w:sz="4" w:space="0" w:color="auto"/>
              <w:left w:val="single" w:sz="4" w:space="0" w:color="auto"/>
              <w:bottom w:val="single" w:sz="4" w:space="0" w:color="auto"/>
              <w:right w:val="single" w:sz="4" w:space="0" w:color="auto"/>
            </w:tcBorders>
            <w:hideMark/>
          </w:tcPr>
          <w:p w14:paraId="245D96C0"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物品检查</w:t>
            </w:r>
          </w:p>
        </w:tc>
        <w:tc>
          <w:tcPr>
            <w:tcW w:w="1011" w:type="pct"/>
            <w:tcBorders>
              <w:top w:val="single" w:sz="4" w:space="0" w:color="auto"/>
              <w:left w:val="single" w:sz="4" w:space="0" w:color="auto"/>
              <w:bottom w:val="single" w:sz="4" w:space="0" w:color="auto"/>
              <w:right w:val="single" w:sz="4" w:space="0" w:color="auto"/>
            </w:tcBorders>
            <w:hideMark/>
          </w:tcPr>
          <w:p w14:paraId="356D1AD1"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35</w:t>
            </w:r>
          </w:p>
        </w:tc>
        <w:tc>
          <w:tcPr>
            <w:tcW w:w="1011" w:type="pct"/>
            <w:tcBorders>
              <w:top w:val="single" w:sz="4" w:space="0" w:color="auto"/>
              <w:left w:val="single" w:sz="4" w:space="0" w:color="auto"/>
              <w:bottom w:val="single" w:sz="4" w:space="0" w:color="auto"/>
              <w:right w:val="single" w:sz="4" w:space="0" w:color="auto"/>
            </w:tcBorders>
            <w:hideMark/>
          </w:tcPr>
          <w:p w14:paraId="35AAA050"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35</w:t>
            </w:r>
          </w:p>
        </w:tc>
        <w:tc>
          <w:tcPr>
            <w:tcW w:w="1011" w:type="pct"/>
            <w:tcBorders>
              <w:top w:val="single" w:sz="4" w:space="0" w:color="auto"/>
              <w:left w:val="single" w:sz="4" w:space="0" w:color="auto"/>
              <w:bottom w:val="single" w:sz="4" w:space="0" w:color="auto"/>
              <w:right w:val="single" w:sz="4" w:space="0" w:color="auto"/>
            </w:tcBorders>
          </w:tcPr>
          <w:p w14:paraId="6DD4F57A"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B15DFD" w:rsidRPr="00633398" w14:paraId="2B9C8E9D" w14:textId="77777777" w:rsidTr="004934F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21765" w14:textId="77777777" w:rsidR="00B15DFD" w:rsidRPr="00122882" w:rsidRDefault="00B15DFD" w:rsidP="004934F0">
            <w:pPr>
              <w:widowControl/>
              <w:jc w:val="left"/>
              <w:rPr>
                <w:rFonts w:ascii="宋体" w:hAnsi="宋体" w:cs="宋体" w:hint="eastAsia"/>
                <w:sz w:val="18"/>
                <w:szCs w:val="18"/>
              </w:rPr>
            </w:pPr>
          </w:p>
        </w:tc>
        <w:tc>
          <w:tcPr>
            <w:tcW w:w="1149" w:type="pct"/>
            <w:tcBorders>
              <w:top w:val="single" w:sz="4" w:space="0" w:color="auto"/>
              <w:left w:val="single" w:sz="4" w:space="0" w:color="auto"/>
              <w:bottom w:val="single" w:sz="4" w:space="0" w:color="auto"/>
              <w:right w:val="single" w:sz="4" w:space="0" w:color="auto"/>
            </w:tcBorders>
            <w:hideMark/>
          </w:tcPr>
          <w:p w14:paraId="71F87221"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车辆检查</w:t>
            </w:r>
          </w:p>
        </w:tc>
        <w:tc>
          <w:tcPr>
            <w:tcW w:w="1011" w:type="pct"/>
            <w:tcBorders>
              <w:top w:val="single" w:sz="4" w:space="0" w:color="auto"/>
              <w:left w:val="single" w:sz="4" w:space="0" w:color="auto"/>
              <w:bottom w:val="single" w:sz="4" w:space="0" w:color="auto"/>
              <w:right w:val="single" w:sz="4" w:space="0" w:color="auto"/>
            </w:tcBorders>
            <w:hideMark/>
          </w:tcPr>
          <w:p w14:paraId="633F402A"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15</w:t>
            </w:r>
          </w:p>
        </w:tc>
        <w:tc>
          <w:tcPr>
            <w:tcW w:w="1011" w:type="pct"/>
            <w:tcBorders>
              <w:top w:val="single" w:sz="4" w:space="0" w:color="auto"/>
              <w:left w:val="single" w:sz="4" w:space="0" w:color="auto"/>
              <w:bottom w:val="single" w:sz="4" w:space="0" w:color="auto"/>
              <w:right w:val="single" w:sz="4" w:space="0" w:color="auto"/>
            </w:tcBorders>
          </w:tcPr>
          <w:p w14:paraId="0C8D85EB" w14:textId="77777777" w:rsidR="00B15DFD" w:rsidRPr="00122882" w:rsidRDefault="00B15DFD" w:rsidP="004934F0">
            <w:pPr>
              <w:pStyle w:val="Default"/>
              <w:spacing w:line="400" w:lineRule="exact"/>
              <w:jc w:val="center"/>
              <w:rPr>
                <w:rFonts w:hAnsi="宋体" w:hint="eastAsia"/>
                <w:color w:val="auto"/>
                <w:kern w:val="2"/>
                <w:sz w:val="18"/>
                <w:szCs w:val="18"/>
              </w:rPr>
            </w:pPr>
          </w:p>
        </w:tc>
        <w:tc>
          <w:tcPr>
            <w:tcW w:w="1011" w:type="pct"/>
            <w:tcBorders>
              <w:top w:val="single" w:sz="4" w:space="0" w:color="auto"/>
              <w:left w:val="single" w:sz="4" w:space="0" w:color="auto"/>
              <w:bottom w:val="single" w:sz="4" w:space="0" w:color="auto"/>
              <w:right w:val="single" w:sz="4" w:space="0" w:color="auto"/>
            </w:tcBorders>
          </w:tcPr>
          <w:p w14:paraId="2C57491C"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1325AB" w:rsidRPr="00633398" w14:paraId="29F6B056" w14:textId="77777777" w:rsidTr="004934F0">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69E0834B" w14:textId="77777777" w:rsidR="001325AB" w:rsidRPr="00122882" w:rsidRDefault="001325AB" w:rsidP="004934F0">
            <w:pPr>
              <w:widowControl/>
              <w:jc w:val="left"/>
              <w:rPr>
                <w:rFonts w:ascii="宋体" w:hAnsi="宋体" w:cs="宋体" w:hint="eastAsia"/>
                <w:sz w:val="18"/>
                <w:szCs w:val="18"/>
              </w:rPr>
            </w:pPr>
          </w:p>
        </w:tc>
        <w:tc>
          <w:tcPr>
            <w:tcW w:w="1149" w:type="pct"/>
            <w:tcBorders>
              <w:top w:val="single" w:sz="4" w:space="0" w:color="auto"/>
              <w:left w:val="single" w:sz="4" w:space="0" w:color="auto"/>
              <w:bottom w:val="single" w:sz="4" w:space="0" w:color="auto"/>
              <w:right w:val="single" w:sz="4" w:space="0" w:color="auto"/>
            </w:tcBorders>
          </w:tcPr>
          <w:p w14:paraId="6519D605" w14:textId="6F4EE2ED" w:rsidR="001325AB" w:rsidRPr="00122882" w:rsidRDefault="001325AB"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场地检查</w:t>
            </w:r>
          </w:p>
        </w:tc>
        <w:tc>
          <w:tcPr>
            <w:tcW w:w="1011" w:type="pct"/>
            <w:tcBorders>
              <w:top w:val="single" w:sz="4" w:space="0" w:color="auto"/>
              <w:left w:val="single" w:sz="4" w:space="0" w:color="auto"/>
              <w:bottom w:val="single" w:sz="4" w:space="0" w:color="auto"/>
              <w:right w:val="single" w:sz="4" w:space="0" w:color="auto"/>
            </w:tcBorders>
          </w:tcPr>
          <w:p w14:paraId="2B346EBC" w14:textId="298D2208" w:rsidR="001325AB" w:rsidRPr="00122882" w:rsidRDefault="00204E16"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w:t>
            </w:r>
          </w:p>
        </w:tc>
        <w:tc>
          <w:tcPr>
            <w:tcW w:w="1011" w:type="pct"/>
            <w:tcBorders>
              <w:top w:val="single" w:sz="4" w:space="0" w:color="auto"/>
              <w:left w:val="single" w:sz="4" w:space="0" w:color="auto"/>
              <w:bottom w:val="single" w:sz="4" w:space="0" w:color="auto"/>
              <w:right w:val="single" w:sz="4" w:space="0" w:color="auto"/>
            </w:tcBorders>
          </w:tcPr>
          <w:p w14:paraId="1588F1E0" w14:textId="77777777" w:rsidR="001325AB" w:rsidRPr="00122882" w:rsidRDefault="001325AB" w:rsidP="004934F0">
            <w:pPr>
              <w:pStyle w:val="Default"/>
              <w:spacing w:line="400" w:lineRule="exact"/>
              <w:jc w:val="center"/>
              <w:rPr>
                <w:rFonts w:hAnsi="宋体" w:hint="eastAsia"/>
                <w:color w:val="auto"/>
                <w:kern w:val="2"/>
                <w:sz w:val="18"/>
                <w:szCs w:val="18"/>
              </w:rPr>
            </w:pPr>
          </w:p>
        </w:tc>
        <w:tc>
          <w:tcPr>
            <w:tcW w:w="1011" w:type="pct"/>
            <w:tcBorders>
              <w:top w:val="single" w:sz="4" w:space="0" w:color="auto"/>
              <w:left w:val="single" w:sz="4" w:space="0" w:color="auto"/>
              <w:bottom w:val="single" w:sz="4" w:space="0" w:color="auto"/>
              <w:right w:val="single" w:sz="4" w:space="0" w:color="auto"/>
            </w:tcBorders>
          </w:tcPr>
          <w:p w14:paraId="41B3CE1B" w14:textId="77777777" w:rsidR="001325AB" w:rsidRPr="00122882" w:rsidRDefault="001325AB" w:rsidP="004934F0">
            <w:pPr>
              <w:pStyle w:val="Default"/>
              <w:spacing w:line="400" w:lineRule="exact"/>
              <w:jc w:val="center"/>
              <w:rPr>
                <w:rFonts w:hAnsi="宋体" w:hint="eastAsia"/>
                <w:color w:val="auto"/>
                <w:kern w:val="2"/>
                <w:sz w:val="18"/>
                <w:szCs w:val="18"/>
              </w:rPr>
            </w:pPr>
          </w:p>
        </w:tc>
      </w:tr>
      <w:tr w:rsidR="00B15DFD" w:rsidRPr="00633398" w14:paraId="7BE69C98" w14:textId="77777777" w:rsidTr="004934F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7F5E7" w14:textId="77777777" w:rsidR="00B15DFD" w:rsidRPr="00122882" w:rsidRDefault="00B15DFD" w:rsidP="004934F0">
            <w:pPr>
              <w:widowControl/>
              <w:jc w:val="left"/>
              <w:rPr>
                <w:rFonts w:ascii="宋体" w:hAnsi="宋体" w:cs="宋体" w:hint="eastAsia"/>
                <w:sz w:val="18"/>
                <w:szCs w:val="18"/>
              </w:rPr>
            </w:pPr>
          </w:p>
        </w:tc>
        <w:tc>
          <w:tcPr>
            <w:tcW w:w="1149" w:type="pct"/>
            <w:tcBorders>
              <w:top w:val="single" w:sz="4" w:space="0" w:color="auto"/>
              <w:left w:val="single" w:sz="4" w:space="0" w:color="auto"/>
              <w:bottom w:val="single" w:sz="4" w:space="0" w:color="auto"/>
              <w:right w:val="single" w:sz="4" w:space="0" w:color="auto"/>
            </w:tcBorders>
            <w:hideMark/>
          </w:tcPr>
          <w:p w14:paraId="224162BB"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现场处置</w:t>
            </w:r>
          </w:p>
        </w:tc>
        <w:tc>
          <w:tcPr>
            <w:tcW w:w="1011" w:type="pct"/>
            <w:tcBorders>
              <w:top w:val="single" w:sz="4" w:space="0" w:color="auto"/>
              <w:left w:val="single" w:sz="4" w:space="0" w:color="auto"/>
              <w:bottom w:val="single" w:sz="4" w:space="0" w:color="auto"/>
              <w:right w:val="single" w:sz="4" w:space="0" w:color="auto"/>
            </w:tcBorders>
            <w:hideMark/>
          </w:tcPr>
          <w:p w14:paraId="4175622C" w14:textId="7389317D" w:rsidR="00B15DFD" w:rsidRPr="00122882" w:rsidRDefault="001325AB"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w:t>
            </w:r>
          </w:p>
        </w:tc>
        <w:tc>
          <w:tcPr>
            <w:tcW w:w="1011" w:type="pct"/>
            <w:tcBorders>
              <w:top w:val="single" w:sz="4" w:space="0" w:color="auto"/>
              <w:left w:val="single" w:sz="4" w:space="0" w:color="auto"/>
              <w:bottom w:val="single" w:sz="4" w:space="0" w:color="auto"/>
              <w:right w:val="single" w:sz="4" w:space="0" w:color="auto"/>
            </w:tcBorders>
          </w:tcPr>
          <w:p w14:paraId="4F43FB57" w14:textId="1D82D2D3" w:rsidR="00B15DFD" w:rsidRPr="00122882" w:rsidRDefault="002C4360"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w:t>
            </w:r>
          </w:p>
        </w:tc>
        <w:tc>
          <w:tcPr>
            <w:tcW w:w="1011" w:type="pct"/>
            <w:tcBorders>
              <w:top w:val="single" w:sz="4" w:space="0" w:color="auto"/>
              <w:left w:val="single" w:sz="4" w:space="0" w:color="auto"/>
              <w:bottom w:val="single" w:sz="4" w:space="0" w:color="auto"/>
              <w:right w:val="single" w:sz="4" w:space="0" w:color="auto"/>
            </w:tcBorders>
          </w:tcPr>
          <w:p w14:paraId="7E0E0BC6"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B15DFD" w:rsidRPr="00633398" w14:paraId="3A5CDAE1" w14:textId="77777777" w:rsidTr="004934F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26230" w14:textId="77777777" w:rsidR="00B15DFD" w:rsidRPr="00122882" w:rsidRDefault="00B15DFD" w:rsidP="004934F0">
            <w:pPr>
              <w:widowControl/>
              <w:jc w:val="left"/>
              <w:rPr>
                <w:rFonts w:ascii="宋体" w:hAnsi="宋体" w:cs="宋体" w:hint="eastAsia"/>
                <w:sz w:val="18"/>
                <w:szCs w:val="18"/>
              </w:rPr>
            </w:pPr>
          </w:p>
        </w:tc>
        <w:tc>
          <w:tcPr>
            <w:tcW w:w="1149" w:type="pct"/>
            <w:tcBorders>
              <w:top w:val="single" w:sz="4" w:space="0" w:color="auto"/>
              <w:left w:val="single" w:sz="4" w:space="0" w:color="auto"/>
              <w:bottom w:val="single" w:sz="4" w:space="0" w:color="auto"/>
              <w:right w:val="single" w:sz="4" w:space="0" w:color="auto"/>
            </w:tcBorders>
            <w:hideMark/>
          </w:tcPr>
          <w:p w14:paraId="314DA5BA"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现场管理</w:t>
            </w:r>
          </w:p>
        </w:tc>
        <w:tc>
          <w:tcPr>
            <w:tcW w:w="1011" w:type="pct"/>
            <w:tcBorders>
              <w:top w:val="single" w:sz="4" w:space="0" w:color="auto"/>
              <w:left w:val="single" w:sz="4" w:space="0" w:color="auto"/>
              <w:bottom w:val="single" w:sz="4" w:space="0" w:color="auto"/>
              <w:right w:val="single" w:sz="4" w:space="0" w:color="auto"/>
            </w:tcBorders>
            <w:hideMark/>
          </w:tcPr>
          <w:p w14:paraId="0ADBA5B1" w14:textId="1012F046" w:rsidR="00B15DFD" w:rsidRPr="00122882" w:rsidRDefault="00B15DFD" w:rsidP="004934F0">
            <w:pPr>
              <w:pStyle w:val="Default"/>
              <w:spacing w:line="400" w:lineRule="exact"/>
              <w:jc w:val="center"/>
              <w:rPr>
                <w:rFonts w:hAnsi="宋体" w:hint="eastAsia"/>
                <w:color w:val="auto"/>
                <w:kern w:val="2"/>
                <w:sz w:val="18"/>
                <w:szCs w:val="18"/>
              </w:rPr>
            </w:pPr>
          </w:p>
        </w:tc>
        <w:tc>
          <w:tcPr>
            <w:tcW w:w="1011" w:type="pct"/>
            <w:tcBorders>
              <w:top w:val="single" w:sz="4" w:space="0" w:color="auto"/>
              <w:left w:val="single" w:sz="4" w:space="0" w:color="auto"/>
              <w:bottom w:val="single" w:sz="4" w:space="0" w:color="auto"/>
              <w:right w:val="single" w:sz="4" w:space="0" w:color="auto"/>
            </w:tcBorders>
            <w:hideMark/>
          </w:tcPr>
          <w:p w14:paraId="277037F7" w14:textId="76F72871" w:rsidR="00B15DFD" w:rsidRPr="00122882" w:rsidRDefault="002C4360"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3</w:t>
            </w:r>
            <w:r w:rsidR="00B15DFD" w:rsidRPr="00122882">
              <w:rPr>
                <w:rFonts w:hAnsi="宋体" w:hint="eastAsia"/>
                <w:color w:val="auto"/>
                <w:kern w:val="2"/>
                <w:sz w:val="18"/>
                <w:szCs w:val="18"/>
              </w:rPr>
              <w:t>0</w:t>
            </w:r>
          </w:p>
        </w:tc>
        <w:tc>
          <w:tcPr>
            <w:tcW w:w="1011" w:type="pct"/>
            <w:tcBorders>
              <w:top w:val="single" w:sz="4" w:space="0" w:color="auto"/>
              <w:left w:val="single" w:sz="4" w:space="0" w:color="auto"/>
              <w:bottom w:val="single" w:sz="4" w:space="0" w:color="auto"/>
              <w:right w:val="single" w:sz="4" w:space="0" w:color="auto"/>
            </w:tcBorders>
          </w:tcPr>
          <w:p w14:paraId="171FCF35"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B15DFD" w:rsidRPr="00633398" w14:paraId="17BA8FFF" w14:textId="77777777" w:rsidTr="004934F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5AD2D" w14:textId="77777777" w:rsidR="00B15DFD" w:rsidRPr="00122882" w:rsidRDefault="00B15DFD" w:rsidP="004934F0">
            <w:pPr>
              <w:widowControl/>
              <w:jc w:val="left"/>
              <w:rPr>
                <w:rFonts w:ascii="宋体" w:hAnsi="宋体" w:cs="宋体" w:hint="eastAsia"/>
                <w:sz w:val="18"/>
                <w:szCs w:val="18"/>
              </w:rPr>
            </w:pPr>
          </w:p>
        </w:tc>
        <w:tc>
          <w:tcPr>
            <w:tcW w:w="1149" w:type="pct"/>
            <w:tcBorders>
              <w:top w:val="single" w:sz="4" w:space="0" w:color="auto"/>
              <w:left w:val="single" w:sz="4" w:space="0" w:color="auto"/>
              <w:bottom w:val="single" w:sz="4" w:space="0" w:color="auto"/>
              <w:right w:val="single" w:sz="4" w:space="0" w:color="auto"/>
            </w:tcBorders>
            <w:hideMark/>
          </w:tcPr>
          <w:p w14:paraId="67115D1B"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勤务管理</w:t>
            </w:r>
          </w:p>
        </w:tc>
        <w:tc>
          <w:tcPr>
            <w:tcW w:w="1011" w:type="pct"/>
            <w:tcBorders>
              <w:top w:val="single" w:sz="4" w:space="0" w:color="auto"/>
              <w:left w:val="single" w:sz="4" w:space="0" w:color="auto"/>
              <w:bottom w:val="single" w:sz="4" w:space="0" w:color="auto"/>
              <w:right w:val="single" w:sz="4" w:space="0" w:color="auto"/>
            </w:tcBorders>
            <w:hideMark/>
          </w:tcPr>
          <w:p w14:paraId="202DB2C5" w14:textId="4198561E" w:rsidR="00B15DFD" w:rsidRPr="00122882" w:rsidRDefault="00B15DFD" w:rsidP="004934F0">
            <w:pPr>
              <w:pStyle w:val="Default"/>
              <w:spacing w:line="400" w:lineRule="exact"/>
              <w:jc w:val="center"/>
              <w:rPr>
                <w:rFonts w:hAnsi="宋体" w:hint="eastAsia"/>
                <w:color w:val="auto"/>
                <w:kern w:val="2"/>
                <w:sz w:val="18"/>
                <w:szCs w:val="18"/>
              </w:rPr>
            </w:pPr>
          </w:p>
        </w:tc>
        <w:tc>
          <w:tcPr>
            <w:tcW w:w="1011" w:type="pct"/>
            <w:tcBorders>
              <w:top w:val="single" w:sz="4" w:space="0" w:color="auto"/>
              <w:left w:val="single" w:sz="4" w:space="0" w:color="auto"/>
              <w:bottom w:val="single" w:sz="4" w:space="0" w:color="auto"/>
              <w:right w:val="single" w:sz="4" w:space="0" w:color="auto"/>
            </w:tcBorders>
            <w:hideMark/>
          </w:tcPr>
          <w:p w14:paraId="143000DE"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15</w:t>
            </w:r>
          </w:p>
        </w:tc>
        <w:tc>
          <w:tcPr>
            <w:tcW w:w="1011" w:type="pct"/>
            <w:tcBorders>
              <w:top w:val="single" w:sz="4" w:space="0" w:color="auto"/>
              <w:left w:val="single" w:sz="4" w:space="0" w:color="auto"/>
              <w:bottom w:val="single" w:sz="4" w:space="0" w:color="auto"/>
              <w:right w:val="single" w:sz="4" w:space="0" w:color="auto"/>
            </w:tcBorders>
            <w:hideMark/>
          </w:tcPr>
          <w:p w14:paraId="109DFB33"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40</w:t>
            </w:r>
          </w:p>
        </w:tc>
      </w:tr>
      <w:tr w:rsidR="00B15DFD" w:rsidRPr="00633398" w14:paraId="2F466A15" w14:textId="77777777" w:rsidTr="004934F0">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2F384" w14:textId="77777777" w:rsidR="00B15DFD" w:rsidRPr="00122882" w:rsidRDefault="00B15DFD" w:rsidP="004934F0">
            <w:pPr>
              <w:widowControl/>
              <w:jc w:val="left"/>
              <w:rPr>
                <w:rFonts w:ascii="宋体" w:hAnsi="宋体" w:cs="宋体" w:hint="eastAsia"/>
                <w:sz w:val="18"/>
                <w:szCs w:val="18"/>
              </w:rPr>
            </w:pPr>
          </w:p>
        </w:tc>
        <w:tc>
          <w:tcPr>
            <w:tcW w:w="1149" w:type="pct"/>
            <w:tcBorders>
              <w:top w:val="single" w:sz="4" w:space="0" w:color="auto"/>
              <w:left w:val="single" w:sz="4" w:space="0" w:color="auto"/>
              <w:bottom w:val="single" w:sz="4" w:space="0" w:color="auto"/>
              <w:right w:val="single" w:sz="4" w:space="0" w:color="auto"/>
            </w:tcBorders>
            <w:hideMark/>
          </w:tcPr>
          <w:p w14:paraId="1CB4EC8B"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安检管理</w:t>
            </w:r>
          </w:p>
        </w:tc>
        <w:tc>
          <w:tcPr>
            <w:tcW w:w="1011" w:type="pct"/>
            <w:tcBorders>
              <w:top w:val="single" w:sz="4" w:space="0" w:color="auto"/>
              <w:left w:val="single" w:sz="4" w:space="0" w:color="auto"/>
              <w:bottom w:val="single" w:sz="4" w:space="0" w:color="auto"/>
              <w:right w:val="single" w:sz="4" w:space="0" w:color="auto"/>
            </w:tcBorders>
            <w:hideMark/>
          </w:tcPr>
          <w:p w14:paraId="63E33F06" w14:textId="0C2C8894" w:rsidR="00B15DFD" w:rsidRPr="00122882" w:rsidRDefault="00B15DFD" w:rsidP="004934F0">
            <w:pPr>
              <w:pStyle w:val="Default"/>
              <w:spacing w:line="400" w:lineRule="exact"/>
              <w:jc w:val="center"/>
              <w:rPr>
                <w:rFonts w:hAnsi="宋体" w:hint="eastAsia"/>
                <w:color w:val="auto"/>
                <w:kern w:val="2"/>
                <w:sz w:val="18"/>
                <w:szCs w:val="18"/>
              </w:rPr>
            </w:pPr>
          </w:p>
        </w:tc>
        <w:tc>
          <w:tcPr>
            <w:tcW w:w="1011" w:type="pct"/>
            <w:tcBorders>
              <w:top w:val="single" w:sz="4" w:space="0" w:color="auto"/>
              <w:left w:val="single" w:sz="4" w:space="0" w:color="auto"/>
              <w:bottom w:val="single" w:sz="4" w:space="0" w:color="auto"/>
              <w:right w:val="single" w:sz="4" w:space="0" w:color="auto"/>
            </w:tcBorders>
            <w:hideMark/>
          </w:tcPr>
          <w:p w14:paraId="1FF5C1AB" w14:textId="23805AC7" w:rsidR="00B15DFD" w:rsidRPr="00122882" w:rsidRDefault="00B15DFD" w:rsidP="004934F0">
            <w:pPr>
              <w:pStyle w:val="Default"/>
              <w:spacing w:line="400" w:lineRule="exact"/>
              <w:jc w:val="center"/>
              <w:rPr>
                <w:rFonts w:hAnsi="宋体" w:hint="eastAsia"/>
                <w:color w:val="auto"/>
                <w:kern w:val="2"/>
                <w:sz w:val="18"/>
                <w:szCs w:val="18"/>
              </w:rPr>
            </w:pPr>
          </w:p>
        </w:tc>
        <w:tc>
          <w:tcPr>
            <w:tcW w:w="1011" w:type="pct"/>
            <w:tcBorders>
              <w:top w:val="single" w:sz="4" w:space="0" w:color="auto"/>
              <w:left w:val="single" w:sz="4" w:space="0" w:color="auto"/>
              <w:bottom w:val="single" w:sz="4" w:space="0" w:color="auto"/>
              <w:right w:val="single" w:sz="4" w:space="0" w:color="auto"/>
            </w:tcBorders>
            <w:hideMark/>
          </w:tcPr>
          <w:p w14:paraId="32137398"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50</w:t>
            </w:r>
          </w:p>
        </w:tc>
      </w:tr>
      <w:tr w:rsidR="00B15DFD" w:rsidRPr="00633398" w14:paraId="01F33D3D" w14:textId="77777777" w:rsidTr="004934F0">
        <w:trPr>
          <w:trHeight w:val="411"/>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3B6075A1"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合计</w:t>
            </w:r>
          </w:p>
        </w:tc>
        <w:tc>
          <w:tcPr>
            <w:tcW w:w="1011" w:type="pct"/>
            <w:tcBorders>
              <w:top w:val="single" w:sz="4" w:space="0" w:color="auto"/>
              <w:left w:val="single" w:sz="4" w:space="0" w:color="auto"/>
              <w:bottom w:val="single" w:sz="4" w:space="0" w:color="auto"/>
              <w:right w:val="single" w:sz="4" w:space="0" w:color="auto"/>
            </w:tcBorders>
            <w:hideMark/>
          </w:tcPr>
          <w:p w14:paraId="7E8D7EB2"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100</w:t>
            </w:r>
          </w:p>
        </w:tc>
        <w:tc>
          <w:tcPr>
            <w:tcW w:w="1011" w:type="pct"/>
            <w:tcBorders>
              <w:top w:val="single" w:sz="4" w:space="0" w:color="auto"/>
              <w:left w:val="single" w:sz="4" w:space="0" w:color="auto"/>
              <w:bottom w:val="single" w:sz="4" w:space="0" w:color="auto"/>
              <w:right w:val="single" w:sz="4" w:space="0" w:color="auto"/>
            </w:tcBorders>
            <w:hideMark/>
          </w:tcPr>
          <w:p w14:paraId="1542715F"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100</w:t>
            </w:r>
          </w:p>
        </w:tc>
        <w:tc>
          <w:tcPr>
            <w:tcW w:w="1011" w:type="pct"/>
            <w:tcBorders>
              <w:top w:val="single" w:sz="4" w:space="0" w:color="auto"/>
              <w:left w:val="single" w:sz="4" w:space="0" w:color="auto"/>
              <w:bottom w:val="single" w:sz="4" w:space="0" w:color="auto"/>
              <w:right w:val="single" w:sz="4" w:space="0" w:color="auto"/>
            </w:tcBorders>
            <w:hideMark/>
          </w:tcPr>
          <w:p w14:paraId="310402FC"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100</w:t>
            </w:r>
          </w:p>
        </w:tc>
      </w:tr>
    </w:tbl>
    <w:p w14:paraId="6B810FC5" w14:textId="77777777" w:rsidR="00B15DFD" w:rsidRPr="00122882" w:rsidRDefault="00B15DFD" w:rsidP="00B15DFD">
      <w:pPr>
        <w:pStyle w:val="affffff5"/>
        <w:ind w:firstLine="360"/>
        <w:jc w:val="center"/>
        <w:rPr>
          <w:rFonts w:hAnsi="宋体"/>
          <w:sz w:val="18"/>
          <w:szCs w:val="18"/>
        </w:rPr>
      </w:pPr>
    </w:p>
    <w:p w14:paraId="5146E4C4" w14:textId="50A34408" w:rsidR="00B15DFD" w:rsidRPr="005338B2" w:rsidRDefault="00B15DFD" w:rsidP="00B15DFD">
      <w:pPr>
        <w:pStyle w:val="affffff5"/>
        <w:spacing w:beforeLines="50" w:before="156" w:afterLines="50" w:after="156"/>
        <w:ind w:firstLine="420"/>
        <w:jc w:val="center"/>
        <w:rPr>
          <w:rFonts w:ascii="黑体" w:eastAsia="黑体" w:hAnsi="黑体" w:hint="eastAsia"/>
        </w:rPr>
      </w:pPr>
      <w:r w:rsidRPr="005338B2">
        <w:rPr>
          <w:rFonts w:ascii="黑体" w:eastAsia="黑体" w:hAnsi="黑体"/>
        </w:rPr>
        <w:t>表</w:t>
      </w:r>
      <w:r w:rsidR="00103705">
        <w:rPr>
          <w:rFonts w:ascii="黑体" w:eastAsia="黑体" w:hAnsi="黑体"/>
        </w:rPr>
        <w:t>5</w:t>
      </w:r>
      <w:r w:rsidRPr="005338B2">
        <w:rPr>
          <w:rFonts w:ascii="黑体" w:eastAsia="黑体" w:hAnsi="黑体"/>
        </w:rPr>
        <w:t xml:space="preserve"> 技能要求权重表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890"/>
        <w:gridCol w:w="1687"/>
        <w:gridCol w:w="1687"/>
        <w:gridCol w:w="1686"/>
      </w:tblGrid>
      <w:tr w:rsidR="00B15DFD" w:rsidRPr="00F02458" w14:paraId="04D98284" w14:textId="77777777" w:rsidTr="004934F0">
        <w:trPr>
          <w:trHeight w:val="884"/>
        </w:trPr>
        <w:tc>
          <w:tcPr>
            <w:tcW w:w="1950" w:type="pct"/>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27C308D9" w14:textId="77777777" w:rsidR="00B15DFD" w:rsidRPr="00122882" w:rsidRDefault="00B15DFD" w:rsidP="004934F0">
            <w:pPr>
              <w:pStyle w:val="Default"/>
              <w:spacing w:line="400" w:lineRule="exact"/>
              <w:jc w:val="right"/>
              <w:rPr>
                <w:rFonts w:hAnsi="宋体" w:hint="eastAsia"/>
                <w:color w:val="auto"/>
                <w:kern w:val="2"/>
                <w:sz w:val="18"/>
                <w:szCs w:val="18"/>
              </w:rPr>
            </w:pPr>
            <w:r w:rsidRPr="00122882">
              <w:rPr>
                <w:rFonts w:hAnsi="宋体" w:hint="eastAsia"/>
                <w:color w:val="auto"/>
                <w:kern w:val="2"/>
                <w:sz w:val="18"/>
                <w:szCs w:val="18"/>
              </w:rPr>
              <w:t>技能等级</w:t>
            </w:r>
          </w:p>
          <w:p w14:paraId="003737EA" w14:textId="77777777" w:rsidR="00B15DFD" w:rsidRPr="00122882" w:rsidRDefault="00B15DFD" w:rsidP="004934F0">
            <w:pPr>
              <w:pStyle w:val="Default"/>
              <w:spacing w:line="400" w:lineRule="exact"/>
              <w:rPr>
                <w:rFonts w:hAnsi="宋体" w:hint="eastAsia"/>
                <w:color w:val="auto"/>
                <w:kern w:val="2"/>
                <w:sz w:val="18"/>
                <w:szCs w:val="18"/>
              </w:rPr>
            </w:pPr>
            <w:r w:rsidRPr="00122882">
              <w:rPr>
                <w:rFonts w:hAnsi="宋体" w:hint="eastAsia"/>
                <w:color w:val="auto"/>
                <w:kern w:val="2"/>
                <w:sz w:val="18"/>
                <w:szCs w:val="18"/>
              </w:rPr>
              <w:t>项目</w:t>
            </w:r>
          </w:p>
        </w:tc>
        <w:tc>
          <w:tcPr>
            <w:tcW w:w="1017" w:type="pct"/>
            <w:tcBorders>
              <w:top w:val="single" w:sz="4" w:space="0" w:color="auto"/>
              <w:left w:val="single" w:sz="4" w:space="0" w:color="auto"/>
              <w:bottom w:val="single" w:sz="4" w:space="0" w:color="auto"/>
              <w:right w:val="single" w:sz="4" w:space="0" w:color="auto"/>
            </w:tcBorders>
            <w:vAlign w:val="center"/>
            <w:hideMark/>
          </w:tcPr>
          <w:p w14:paraId="6168BFA2"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初级安检员</w:t>
            </w:r>
          </w:p>
          <w:p w14:paraId="0A8C8977"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C825366"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中级安检员</w:t>
            </w:r>
          </w:p>
          <w:p w14:paraId="3EC66099"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w:t>
            </w:r>
          </w:p>
        </w:tc>
        <w:tc>
          <w:tcPr>
            <w:tcW w:w="1016" w:type="pct"/>
            <w:tcBorders>
              <w:top w:val="single" w:sz="4" w:space="0" w:color="auto"/>
              <w:left w:val="single" w:sz="4" w:space="0" w:color="auto"/>
              <w:bottom w:val="single" w:sz="4" w:space="0" w:color="auto"/>
              <w:right w:val="single" w:sz="4" w:space="0" w:color="auto"/>
            </w:tcBorders>
            <w:vAlign w:val="center"/>
            <w:hideMark/>
          </w:tcPr>
          <w:p w14:paraId="5B74A0AD"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高级安检员</w:t>
            </w:r>
          </w:p>
          <w:p w14:paraId="2444F78C"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w:t>
            </w:r>
          </w:p>
        </w:tc>
      </w:tr>
      <w:tr w:rsidR="00B15DFD" w:rsidRPr="00F02458" w14:paraId="1791456A" w14:textId="77777777" w:rsidTr="004934F0">
        <w:trPr>
          <w:trHeight w:val="154"/>
        </w:trPr>
        <w:tc>
          <w:tcPr>
            <w:tcW w:w="811" w:type="pct"/>
            <w:vMerge w:val="restart"/>
            <w:tcBorders>
              <w:top w:val="single" w:sz="4" w:space="0" w:color="auto"/>
              <w:left w:val="single" w:sz="4" w:space="0" w:color="auto"/>
              <w:bottom w:val="single" w:sz="4" w:space="0" w:color="auto"/>
              <w:right w:val="single" w:sz="4" w:space="0" w:color="auto"/>
            </w:tcBorders>
            <w:vAlign w:val="center"/>
          </w:tcPr>
          <w:p w14:paraId="2770AE76" w14:textId="77777777" w:rsidR="00B15DFD" w:rsidRPr="00122882" w:rsidRDefault="00B15DFD" w:rsidP="004934F0">
            <w:pPr>
              <w:pStyle w:val="Default"/>
              <w:spacing w:line="400" w:lineRule="exact"/>
              <w:jc w:val="center"/>
              <w:rPr>
                <w:rFonts w:hAnsi="宋体" w:hint="eastAsia"/>
                <w:color w:val="auto"/>
                <w:kern w:val="2"/>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28E1BAA9"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人身检查</w:t>
            </w:r>
          </w:p>
        </w:tc>
        <w:tc>
          <w:tcPr>
            <w:tcW w:w="1017" w:type="pct"/>
            <w:tcBorders>
              <w:top w:val="single" w:sz="4" w:space="0" w:color="auto"/>
              <w:left w:val="single" w:sz="4" w:space="0" w:color="auto"/>
              <w:bottom w:val="single" w:sz="4" w:space="0" w:color="auto"/>
              <w:right w:val="single" w:sz="4" w:space="0" w:color="auto"/>
            </w:tcBorders>
            <w:hideMark/>
          </w:tcPr>
          <w:p w14:paraId="76C2BE68" w14:textId="723EA9BE" w:rsidR="00B15DFD" w:rsidRPr="00122882" w:rsidRDefault="00DE79C3"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20</w:t>
            </w:r>
          </w:p>
        </w:tc>
        <w:tc>
          <w:tcPr>
            <w:tcW w:w="1017" w:type="pct"/>
            <w:tcBorders>
              <w:top w:val="single" w:sz="4" w:space="0" w:color="auto"/>
              <w:left w:val="single" w:sz="4" w:space="0" w:color="auto"/>
              <w:bottom w:val="single" w:sz="4" w:space="0" w:color="auto"/>
              <w:right w:val="single" w:sz="4" w:space="0" w:color="auto"/>
            </w:tcBorders>
            <w:vAlign w:val="center"/>
          </w:tcPr>
          <w:p w14:paraId="280F93E5" w14:textId="77777777" w:rsidR="00B15DFD" w:rsidRPr="00122882" w:rsidRDefault="00B15DFD" w:rsidP="004934F0">
            <w:pPr>
              <w:pStyle w:val="Default"/>
              <w:spacing w:line="400" w:lineRule="exact"/>
              <w:jc w:val="center"/>
              <w:rPr>
                <w:rFonts w:hAnsi="宋体" w:hint="eastAsia"/>
                <w:color w:val="auto"/>
                <w:kern w:val="2"/>
                <w:sz w:val="18"/>
                <w:szCs w:val="18"/>
              </w:rPr>
            </w:pPr>
          </w:p>
        </w:tc>
        <w:tc>
          <w:tcPr>
            <w:tcW w:w="1016" w:type="pct"/>
            <w:tcBorders>
              <w:top w:val="single" w:sz="4" w:space="0" w:color="auto"/>
              <w:left w:val="single" w:sz="4" w:space="0" w:color="auto"/>
              <w:bottom w:val="single" w:sz="4" w:space="0" w:color="auto"/>
              <w:right w:val="single" w:sz="4" w:space="0" w:color="auto"/>
            </w:tcBorders>
            <w:vAlign w:val="center"/>
          </w:tcPr>
          <w:p w14:paraId="78A97242"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B15DFD" w:rsidRPr="00F02458" w14:paraId="0D062860" w14:textId="77777777" w:rsidTr="004934F0">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0BBAA" w14:textId="77777777" w:rsidR="00B15DFD" w:rsidRPr="00122882" w:rsidRDefault="00B15DFD"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1CC3F86"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物品检查</w:t>
            </w:r>
          </w:p>
        </w:tc>
        <w:tc>
          <w:tcPr>
            <w:tcW w:w="1017" w:type="pct"/>
            <w:tcBorders>
              <w:top w:val="single" w:sz="4" w:space="0" w:color="auto"/>
              <w:left w:val="single" w:sz="4" w:space="0" w:color="auto"/>
              <w:bottom w:val="single" w:sz="4" w:space="0" w:color="auto"/>
              <w:right w:val="single" w:sz="4" w:space="0" w:color="auto"/>
            </w:tcBorders>
            <w:hideMark/>
          </w:tcPr>
          <w:p w14:paraId="43ADDE8E" w14:textId="0250587B" w:rsidR="00B15DFD" w:rsidRPr="00122882" w:rsidRDefault="00DE79C3"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45</w:t>
            </w:r>
          </w:p>
        </w:tc>
        <w:tc>
          <w:tcPr>
            <w:tcW w:w="1017" w:type="pct"/>
            <w:tcBorders>
              <w:top w:val="single" w:sz="4" w:space="0" w:color="auto"/>
              <w:left w:val="single" w:sz="4" w:space="0" w:color="auto"/>
              <w:bottom w:val="single" w:sz="4" w:space="0" w:color="auto"/>
              <w:right w:val="single" w:sz="4" w:space="0" w:color="auto"/>
            </w:tcBorders>
            <w:vAlign w:val="center"/>
            <w:hideMark/>
          </w:tcPr>
          <w:p w14:paraId="003FD691"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40</w:t>
            </w:r>
          </w:p>
        </w:tc>
        <w:tc>
          <w:tcPr>
            <w:tcW w:w="1016" w:type="pct"/>
            <w:tcBorders>
              <w:top w:val="single" w:sz="4" w:space="0" w:color="auto"/>
              <w:left w:val="single" w:sz="4" w:space="0" w:color="auto"/>
              <w:bottom w:val="single" w:sz="4" w:space="0" w:color="auto"/>
              <w:right w:val="single" w:sz="4" w:space="0" w:color="auto"/>
            </w:tcBorders>
            <w:vAlign w:val="center"/>
          </w:tcPr>
          <w:p w14:paraId="2C171826"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B15DFD" w:rsidRPr="00F02458" w14:paraId="7452890A" w14:textId="77777777" w:rsidTr="004934F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7A013" w14:textId="77777777" w:rsidR="00B15DFD" w:rsidRPr="00122882" w:rsidRDefault="00B15DFD"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16D4D165"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车辆检查</w:t>
            </w:r>
          </w:p>
        </w:tc>
        <w:tc>
          <w:tcPr>
            <w:tcW w:w="1017" w:type="pct"/>
            <w:tcBorders>
              <w:top w:val="single" w:sz="4" w:space="0" w:color="auto"/>
              <w:left w:val="single" w:sz="4" w:space="0" w:color="auto"/>
              <w:bottom w:val="single" w:sz="4" w:space="0" w:color="auto"/>
              <w:right w:val="single" w:sz="4" w:space="0" w:color="auto"/>
            </w:tcBorders>
            <w:hideMark/>
          </w:tcPr>
          <w:p w14:paraId="7D71D705"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15</w:t>
            </w:r>
          </w:p>
        </w:tc>
        <w:tc>
          <w:tcPr>
            <w:tcW w:w="1017" w:type="pct"/>
            <w:tcBorders>
              <w:top w:val="single" w:sz="4" w:space="0" w:color="auto"/>
              <w:left w:val="single" w:sz="4" w:space="0" w:color="auto"/>
              <w:bottom w:val="single" w:sz="4" w:space="0" w:color="auto"/>
              <w:right w:val="single" w:sz="4" w:space="0" w:color="auto"/>
            </w:tcBorders>
            <w:vAlign w:val="center"/>
          </w:tcPr>
          <w:p w14:paraId="1352D806" w14:textId="77777777" w:rsidR="00B15DFD" w:rsidRPr="00122882" w:rsidRDefault="00B15DFD" w:rsidP="004934F0">
            <w:pPr>
              <w:pStyle w:val="Default"/>
              <w:spacing w:line="400" w:lineRule="exact"/>
              <w:jc w:val="center"/>
              <w:rPr>
                <w:rFonts w:hAnsi="宋体" w:hint="eastAsia"/>
                <w:color w:val="auto"/>
                <w:kern w:val="2"/>
                <w:sz w:val="18"/>
                <w:szCs w:val="18"/>
              </w:rPr>
            </w:pPr>
          </w:p>
        </w:tc>
        <w:tc>
          <w:tcPr>
            <w:tcW w:w="1016" w:type="pct"/>
            <w:tcBorders>
              <w:top w:val="single" w:sz="4" w:space="0" w:color="auto"/>
              <w:left w:val="single" w:sz="4" w:space="0" w:color="auto"/>
              <w:bottom w:val="single" w:sz="4" w:space="0" w:color="auto"/>
              <w:right w:val="single" w:sz="4" w:space="0" w:color="auto"/>
            </w:tcBorders>
            <w:vAlign w:val="center"/>
          </w:tcPr>
          <w:p w14:paraId="6C3625BC"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DE79C3" w:rsidRPr="00F02458" w14:paraId="19271158" w14:textId="77777777" w:rsidTr="004934F0">
        <w:trPr>
          <w:trHeight w:val="399"/>
        </w:trPr>
        <w:tc>
          <w:tcPr>
            <w:tcW w:w="0" w:type="auto"/>
            <w:vMerge/>
            <w:tcBorders>
              <w:top w:val="single" w:sz="4" w:space="0" w:color="auto"/>
              <w:left w:val="single" w:sz="4" w:space="0" w:color="auto"/>
              <w:bottom w:val="single" w:sz="4" w:space="0" w:color="auto"/>
              <w:right w:val="single" w:sz="4" w:space="0" w:color="auto"/>
            </w:tcBorders>
            <w:vAlign w:val="center"/>
          </w:tcPr>
          <w:p w14:paraId="3FF303E1" w14:textId="77777777" w:rsidR="00DE79C3" w:rsidRPr="00122882" w:rsidRDefault="00DE79C3"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tcPr>
          <w:p w14:paraId="68E89E63" w14:textId="44F58A1E" w:rsidR="00DE79C3" w:rsidRPr="00122882" w:rsidRDefault="00DE79C3"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场地检查</w:t>
            </w:r>
          </w:p>
        </w:tc>
        <w:tc>
          <w:tcPr>
            <w:tcW w:w="1017" w:type="pct"/>
            <w:tcBorders>
              <w:top w:val="single" w:sz="4" w:space="0" w:color="auto"/>
              <w:left w:val="single" w:sz="4" w:space="0" w:color="auto"/>
              <w:bottom w:val="single" w:sz="4" w:space="0" w:color="auto"/>
              <w:right w:val="single" w:sz="4" w:space="0" w:color="auto"/>
            </w:tcBorders>
          </w:tcPr>
          <w:p w14:paraId="3F111907" w14:textId="5B848AB6" w:rsidR="00DE79C3" w:rsidRPr="00122882" w:rsidRDefault="00DE79C3"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w:t>
            </w:r>
          </w:p>
        </w:tc>
        <w:tc>
          <w:tcPr>
            <w:tcW w:w="1017" w:type="pct"/>
            <w:tcBorders>
              <w:top w:val="single" w:sz="4" w:space="0" w:color="auto"/>
              <w:left w:val="single" w:sz="4" w:space="0" w:color="auto"/>
              <w:bottom w:val="single" w:sz="4" w:space="0" w:color="auto"/>
              <w:right w:val="single" w:sz="4" w:space="0" w:color="auto"/>
            </w:tcBorders>
            <w:vAlign w:val="center"/>
          </w:tcPr>
          <w:p w14:paraId="0DF9EBF3" w14:textId="77777777" w:rsidR="00DE79C3" w:rsidRPr="00122882" w:rsidRDefault="00DE79C3" w:rsidP="004934F0">
            <w:pPr>
              <w:pStyle w:val="Default"/>
              <w:spacing w:line="400" w:lineRule="exact"/>
              <w:jc w:val="center"/>
              <w:rPr>
                <w:rFonts w:hAnsi="宋体" w:hint="eastAsia"/>
                <w:color w:val="auto"/>
                <w:kern w:val="2"/>
                <w:sz w:val="18"/>
                <w:szCs w:val="18"/>
              </w:rPr>
            </w:pPr>
          </w:p>
        </w:tc>
        <w:tc>
          <w:tcPr>
            <w:tcW w:w="1016" w:type="pct"/>
            <w:tcBorders>
              <w:top w:val="single" w:sz="4" w:space="0" w:color="auto"/>
              <w:left w:val="single" w:sz="4" w:space="0" w:color="auto"/>
              <w:bottom w:val="single" w:sz="4" w:space="0" w:color="auto"/>
              <w:right w:val="single" w:sz="4" w:space="0" w:color="auto"/>
            </w:tcBorders>
            <w:vAlign w:val="center"/>
          </w:tcPr>
          <w:p w14:paraId="47DD8AEA" w14:textId="77777777" w:rsidR="00DE79C3" w:rsidRPr="00122882" w:rsidRDefault="00DE79C3" w:rsidP="004934F0">
            <w:pPr>
              <w:pStyle w:val="Default"/>
              <w:spacing w:line="400" w:lineRule="exact"/>
              <w:jc w:val="center"/>
              <w:rPr>
                <w:rFonts w:hAnsi="宋体" w:hint="eastAsia"/>
                <w:color w:val="auto"/>
                <w:kern w:val="2"/>
                <w:sz w:val="18"/>
                <w:szCs w:val="18"/>
              </w:rPr>
            </w:pPr>
          </w:p>
        </w:tc>
      </w:tr>
      <w:tr w:rsidR="00B15DFD" w:rsidRPr="00F02458" w14:paraId="51A8DCC3" w14:textId="77777777" w:rsidTr="004934F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04CA1" w14:textId="77777777" w:rsidR="00B15DFD" w:rsidRPr="00122882" w:rsidRDefault="00B15DFD"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12688A0B"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现场处置</w:t>
            </w:r>
          </w:p>
        </w:tc>
        <w:tc>
          <w:tcPr>
            <w:tcW w:w="1017" w:type="pct"/>
            <w:tcBorders>
              <w:top w:val="single" w:sz="4" w:space="0" w:color="auto"/>
              <w:left w:val="single" w:sz="4" w:space="0" w:color="auto"/>
              <w:bottom w:val="single" w:sz="4" w:space="0" w:color="auto"/>
              <w:right w:val="single" w:sz="4" w:space="0" w:color="auto"/>
            </w:tcBorders>
            <w:hideMark/>
          </w:tcPr>
          <w:p w14:paraId="4F847B65"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w:t>
            </w:r>
          </w:p>
        </w:tc>
        <w:tc>
          <w:tcPr>
            <w:tcW w:w="1017" w:type="pct"/>
            <w:tcBorders>
              <w:top w:val="single" w:sz="4" w:space="0" w:color="auto"/>
              <w:left w:val="single" w:sz="4" w:space="0" w:color="auto"/>
              <w:bottom w:val="single" w:sz="4" w:space="0" w:color="auto"/>
              <w:right w:val="single" w:sz="4" w:space="0" w:color="auto"/>
            </w:tcBorders>
            <w:vAlign w:val="center"/>
          </w:tcPr>
          <w:p w14:paraId="287EC2C3" w14:textId="77777777" w:rsidR="00B15DFD" w:rsidRPr="00122882" w:rsidRDefault="00B15DFD" w:rsidP="004934F0">
            <w:pPr>
              <w:pStyle w:val="Default"/>
              <w:spacing w:line="400" w:lineRule="exact"/>
              <w:jc w:val="center"/>
              <w:rPr>
                <w:rFonts w:hAnsi="宋体" w:hint="eastAsia"/>
                <w:color w:val="auto"/>
                <w:kern w:val="2"/>
                <w:sz w:val="18"/>
                <w:szCs w:val="18"/>
              </w:rPr>
            </w:pPr>
          </w:p>
        </w:tc>
        <w:tc>
          <w:tcPr>
            <w:tcW w:w="1016" w:type="pct"/>
            <w:tcBorders>
              <w:top w:val="single" w:sz="4" w:space="0" w:color="auto"/>
              <w:left w:val="single" w:sz="4" w:space="0" w:color="auto"/>
              <w:bottom w:val="single" w:sz="4" w:space="0" w:color="auto"/>
              <w:right w:val="single" w:sz="4" w:space="0" w:color="auto"/>
            </w:tcBorders>
            <w:vAlign w:val="center"/>
          </w:tcPr>
          <w:p w14:paraId="220269FD"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B15DFD" w:rsidRPr="00F02458" w14:paraId="6135AA48" w14:textId="77777777" w:rsidTr="004934F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9F41D" w14:textId="77777777" w:rsidR="00B15DFD" w:rsidRPr="00122882" w:rsidRDefault="00B15DFD"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2286DD1F"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现场管理</w:t>
            </w:r>
          </w:p>
        </w:tc>
        <w:tc>
          <w:tcPr>
            <w:tcW w:w="1017" w:type="pct"/>
            <w:tcBorders>
              <w:top w:val="single" w:sz="4" w:space="0" w:color="auto"/>
              <w:left w:val="single" w:sz="4" w:space="0" w:color="auto"/>
              <w:bottom w:val="single" w:sz="4" w:space="0" w:color="auto"/>
              <w:right w:val="single" w:sz="4" w:space="0" w:color="auto"/>
            </w:tcBorders>
          </w:tcPr>
          <w:p w14:paraId="2ADDA6E9" w14:textId="77777777" w:rsidR="00B15DFD" w:rsidRPr="00122882" w:rsidRDefault="00B15DFD" w:rsidP="004934F0">
            <w:pPr>
              <w:pStyle w:val="Default"/>
              <w:spacing w:line="400" w:lineRule="exact"/>
              <w:jc w:val="center"/>
              <w:rPr>
                <w:rFonts w:hAnsi="宋体" w:hint="eastAsia"/>
                <w:color w:val="auto"/>
                <w:kern w:val="2"/>
                <w:sz w:val="18"/>
                <w:szCs w:val="18"/>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1458F869"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15</w:t>
            </w:r>
          </w:p>
        </w:tc>
        <w:tc>
          <w:tcPr>
            <w:tcW w:w="1016" w:type="pct"/>
            <w:tcBorders>
              <w:top w:val="single" w:sz="4" w:space="0" w:color="auto"/>
              <w:left w:val="single" w:sz="4" w:space="0" w:color="auto"/>
              <w:bottom w:val="single" w:sz="4" w:space="0" w:color="auto"/>
              <w:right w:val="single" w:sz="4" w:space="0" w:color="auto"/>
            </w:tcBorders>
            <w:vAlign w:val="center"/>
          </w:tcPr>
          <w:p w14:paraId="343E9DBA" w14:textId="77777777" w:rsidR="00B15DFD" w:rsidRPr="00122882" w:rsidRDefault="00B15DFD" w:rsidP="004934F0">
            <w:pPr>
              <w:pStyle w:val="Default"/>
              <w:spacing w:line="400" w:lineRule="exact"/>
              <w:jc w:val="center"/>
              <w:rPr>
                <w:rFonts w:hAnsi="宋体" w:hint="eastAsia"/>
                <w:color w:val="auto"/>
                <w:kern w:val="2"/>
                <w:sz w:val="18"/>
                <w:szCs w:val="18"/>
              </w:rPr>
            </w:pPr>
          </w:p>
        </w:tc>
      </w:tr>
      <w:tr w:rsidR="00B15DFD" w:rsidRPr="00F02458" w14:paraId="347BA2C4" w14:textId="77777777" w:rsidTr="004934F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27175" w14:textId="77777777" w:rsidR="00B15DFD" w:rsidRPr="00122882" w:rsidRDefault="00B15DFD"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3E578586"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勤务管理</w:t>
            </w:r>
          </w:p>
        </w:tc>
        <w:tc>
          <w:tcPr>
            <w:tcW w:w="1017" w:type="pct"/>
            <w:tcBorders>
              <w:top w:val="single" w:sz="4" w:space="0" w:color="auto"/>
              <w:left w:val="single" w:sz="4" w:space="0" w:color="auto"/>
              <w:bottom w:val="single" w:sz="4" w:space="0" w:color="auto"/>
              <w:right w:val="single" w:sz="4" w:space="0" w:color="auto"/>
            </w:tcBorders>
            <w:hideMark/>
          </w:tcPr>
          <w:p w14:paraId="3EAA2E5C" w14:textId="3CFD311C" w:rsidR="00B15DFD" w:rsidRPr="00122882" w:rsidRDefault="00B15DFD" w:rsidP="004934F0">
            <w:pPr>
              <w:pStyle w:val="Default"/>
              <w:spacing w:line="400" w:lineRule="exact"/>
              <w:jc w:val="center"/>
              <w:rPr>
                <w:rFonts w:hAnsi="宋体" w:hint="eastAsia"/>
                <w:color w:val="auto"/>
                <w:kern w:val="2"/>
                <w:sz w:val="18"/>
                <w:szCs w:val="18"/>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21C1609B"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15</w:t>
            </w:r>
          </w:p>
        </w:tc>
        <w:tc>
          <w:tcPr>
            <w:tcW w:w="1016" w:type="pct"/>
            <w:tcBorders>
              <w:top w:val="single" w:sz="4" w:space="0" w:color="auto"/>
              <w:left w:val="single" w:sz="4" w:space="0" w:color="auto"/>
              <w:bottom w:val="single" w:sz="4" w:space="0" w:color="auto"/>
              <w:right w:val="single" w:sz="4" w:space="0" w:color="auto"/>
            </w:tcBorders>
            <w:vAlign w:val="center"/>
            <w:hideMark/>
          </w:tcPr>
          <w:p w14:paraId="12A3E457"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30</w:t>
            </w:r>
          </w:p>
        </w:tc>
      </w:tr>
      <w:tr w:rsidR="00B15DFD" w:rsidRPr="00F02458" w14:paraId="44CF734A" w14:textId="77777777" w:rsidTr="004934F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005C9" w14:textId="77777777" w:rsidR="00B15DFD" w:rsidRPr="00122882" w:rsidRDefault="00B15DFD"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158A9590"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设备管理</w:t>
            </w:r>
          </w:p>
        </w:tc>
        <w:tc>
          <w:tcPr>
            <w:tcW w:w="1017" w:type="pct"/>
            <w:tcBorders>
              <w:top w:val="single" w:sz="4" w:space="0" w:color="auto"/>
              <w:left w:val="single" w:sz="4" w:space="0" w:color="auto"/>
              <w:bottom w:val="single" w:sz="4" w:space="0" w:color="auto"/>
              <w:right w:val="single" w:sz="4" w:space="0" w:color="auto"/>
            </w:tcBorders>
            <w:hideMark/>
          </w:tcPr>
          <w:p w14:paraId="009868DE" w14:textId="5851CF32" w:rsidR="00B15DFD" w:rsidRPr="00122882" w:rsidRDefault="00B15DFD" w:rsidP="004934F0">
            <w:pPr>
              <w:pStyle w:val="Default"/>
              <w:spacing w:line="400" w:lineRule="exact"/>
              <w:jc w:val="center"/>
              <w:rPr>
                <w:rFonts w:hAnsi="宋体" w:hint="eastAsia"/>
                <w:color w:val="auto"/>
                <w:kern w:val="2"/>
                <w:sz w:val="18"/>
                <w:szCs w:val="18"/>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71FBBEEC"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15</w:t>
            </w:r>
          </w:p>
        </w:tc>
        <w:tc>
          <w:tcPr>
            <w:tcW w:w="1016" w:type="pct"/>
            <w:tcBorders>
              <w:top w:val="single" w:sz="4" w:space="0" w:color="auto"/>
              <w:left w:val="single" w:sz="4" w:space="0" w:color="auto"/>
              <w:bottom w:val="single" w:sz="4" w:space="0" w:color="auto"/>
              <w:right w:val="single" w:sz="4" w:space="0" w:color="auto"/>
            </w:tcBorders>
            <w:vAlign w:val="center"/>
            <w:hideMark/>
          </w:tcPr>
          <w:p w14:paraId="61D85F5E"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20</w:t>
            </w:r>
          </w:p>
        </w:tc>
      </w:tr>
      <w:tr w:rsidR="00B15DFD" w:rsidRPr="00F02458" w14:paraId="3749B384" w14:textId="77777777" w:rsidTr="004934F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6A510" w14:textId="77777777" w:rsidR="00B15DFD" w:rsidRPr="00122882" w:rsidRDefault="00B15DFD"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9774614"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质量控制</w:t>
            </w:r>
          </w:p>
        </w:tc>
        <w:tc>
          <w:tcPr>
            <w:tcW w:w="1017" w:type="pct"/>
            <w:tcBorders>
              <w:top w:val="single" w:sz="4" w:space="0" w:color="auto"/>
              <w:left w:val="single" w:sz="4" w:space="0" w:color="auto"/>
              <w:bottom w:val="single" w:sz="4" w:space="0" w:color="auto"/>
              <w:right w:val="single" w:sz="4" w:space="0" w:color="auto"/>
            </w:tcBorders>
            <w:hideMark/>
          </w:tcPr>
          <w:p w14:paraId="6FC8635A" w14:textId="55868AB4" w:rsidR="00B15DFD" w:rsidRPr="00122882" w:rsidRDefault="00B15DFD" w:rsidP="004934F0">
            <w:pPr>
              <w:pStyle w:val="Default"/>
              <w:spacing w:line="400" w:lineRule="exact"/>
              <w:jc w:val="center"/>
              <w:rPr>
                <w:rFonts w:hAnsi="宋体" w:hint="eastAsia"/>
                <w:color w:val="auto"/>
                <w:kern w:val="2"/>
                <w:sz w:val="18"/>
                <w:szCs w:val="18"/>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759857B9"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15</w:t>
            </w:r>
          </w:p>
        </w:tc>
        <w:tc>
          <w:tcPr>
            <w:tcW w:w="1016" w:type="pct"/>
            <w:tcBorders>
              <w:top w:val="single" w:sz="4" w:space="0" w:color="auto"/>
              <w:left w:val="single" w:sz="4" w:space="0" w:color="auto"/>
              <w:bottom w:val="single" w:sz="4" w:space="0" w:color="auto"/>
              <w:right w:val="single" w:sz="4" w:space="0" w:color="auto"/>
            </w:tcBorders>
            <w:vAlign w:val="center"/>
            <w:hideMark/>
          </w:tcPr>
          <w:p w14:paraId="706A40ED"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30</w:t>
            </w:r>
          </w:p>
        </w:tc>
      </w:tr>
      <w:tr w:rsidR="00B15DFD" w:rsidRPr="00F02458" w14:paraId="6FC4E412" w14:textId="77777777" w:rsidTr="004934F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8ACB1" w14:textId="77777777" w:rsidR="00B15DFD" w:rsidRPr="00122882" w:rsidRDefault="00B15DFD" w:rsidP="004934F0">
            <w:pPr>
              <w:widowControl/>
              <w:jc w:val="left"/>
              <w:rPr>
                <w:rFonts w:ascii="宋体" w:hAnsi="宋体" w:cs="宋体" w:hint="eastAsia"/>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2D85BEB2"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业务培训</w:t>
            </w:r>
          </w:p>
        </w:tc>
        <w:tc>
          <w:tcPr>
            <w:tcW w:w="1017" w:type="pct"/>
            <w:tcBorders>
              <w:top w:val="single" w:sz="4" w:space="0" w:color="auto"/>
              <w:left w:val="single" w:sz="4" w:space="0" w:color="auto"/>
              <w:bottom w:val="single" w:sz="4" w:space="0" w:color="auto"/>
              <w:right w:val="single" w:sz="4" w:space="0" w:color="auto"/>
            </w:tcBorders>
            <w:hideMark/>
          </w:tcPr>
          <w:p w14:paraId="7EF17592" w14:textId="2583F78E" w:rsidR="00B15DFD" w:rsidRPr="00122882" w:rsidRDefault="00B15DFD" w:rsidP="004934F0">
            <w:pPr>
              <w:pStyle w:val="Default"/>
              <w:spacing w:line="400" w:lineRule="exact"/>
              <w:jc w:val="center"/>
              <w:rPr>
                <w:rFonts w:hAnsi="宋体" w:hint="eastAsia"/>
                <w:color w:val="auto"/>
                <w:kern w:val="2"/>
                <w:sz w:val="18"/>
                <w:szCs w:val="18"/>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10386A1D" w14:textId="52BCC618" w:rsidR="00B15DFD" w:rsidRPr="00122882" w:rsidRDefault="00B15DFD" w:rsidP="004934F0">
            <w:pPr>
              <w:pStyle w:val="Default"/>
              <w:spacing w:line="400" w:lineRule="exact"/>
              <w:jc w:val="center"/>
              <w:rPr>
                <w:rFonts w:hAnsi="宋体" w:hint="eastAsia"/>
                <w:color w:val="auto"/>
                <w:kern w:val="2"/>
                <w:sz w:val="18"/>
                <w:szCs w:val="18"/>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5F4B889D"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20</w:t>
            </w:r>
          </w:p>
        </w:tc>
      </w:tr>
      <w:tr w:rsidR="00B15DFD" w:rsidRPr="00F02458" w14:paraId="5CE4E575" w14:textId="77777777" w:rsidTr="004934F0">
        <w:trPr>
          <w:trHeight w:val="324"/>
        </w:trPr>
        <w:tc>
          <w:tcPr>
            <w:tcW w:w="1950" w:type="pct"/>
            <w:gridSpan w:val="2"/>
            <w:tcBorders>
              <w:top w:val="single" w:sz="4" w:space="0" w:color="auto"/>
              <w:left w:val="single" w:sz="4" w:space="0" w:color="auto"/>
              <w:bottom w:val="single" w:sz="4" w:space="0" w:color="auto"/>
              <w:right w:val="single" w:sz="4" w:space="0" w:color="auto"/>
            </w:tcBorders>
            <w:vAlign w:val="center"/>
            <w:hideMark/>
          </w:tcPr>
          <w:p w14:paraId="6F6E7C19"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合计</w:t>
            </w:r>
          </w:p>
        </w:tc>
        <w:tc>
          <w:tcPr>
            <w:tcW w:w="1017" w:type="pct"/>
            <w:tcBorders>
              <w:top w:val="single" w:sz="4" w:space="0" w:color="auto"/>
              <w:left w:val="single" w:sz="4" w:space="0" w:color="auto"/>
              <w:bottom w:val="single" w:sz="4" w:space="0" w:color="auto"/>
              <w:right w:val="single" w:sz="4" w:space="0" w:color="auto"/>
            </w:tcBorders>
            <w:hideMark/>
          </w:tcPr>
          <w:p w14:paraId="7C9BCB22"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100</w:t>
            </w:r>
          </w:p>
        </w:tc>
        <w:tc>
          <w:tcPr>
            <w:tcW w:w="1017" w:type="pct"/>
            <w:tcBorders>
              <w:top w:val="single" w:sz="4" w:space="0" w:color="auto"/>
              <w:left w:val="single" w:sz="4" w:space="0" w:color="auto"/>
              <w:bottom w:val="single" w:sz="4" w:space="0" w:color="auto"/>
              <w:right w:val="single" w:sz="4" w:space="0" w:color="auto"/>
            </w:tcBorders>
            <w:hideMark/>
          </w:tcPr>
          <w:p w14:paraId="7FCCC185"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100</w:t>
            </w:r>
          </w:p>
        </w:tc>
        <w:tc>
          <w:tcPr>
            <w:tcW w:w="1016" w:type="pct"/>
            <w:tcBorders>
              <w:top w:val="single" w:sz="4" w:space="0" w:color="auto"/>
              <w:left w:val="single" w:sz="4" w:space="0" w:color="auto"/>
              <w:bottom w:val="single" w:sz="4" w:space="0" w:color="auto"/>
              <w:right w:val="single" w:sz="4" w:space="0" w:color="auto"/>
            </w:tcBorders>
            <w:hideMark/>
          </w:tcPr>
          <w:p w14:paraId="6D291A5A" w14:textId="77777777" w:rsidR="00B15DFD" w:rsidRPr="00122882" w:rsidRDefault="00B15DFD" w:rsidP="004934F0">
            <w:pPr>
              <w:pStyle w:val="Default"/>
              <w:spacing w:line="400" w:lineRule="exact"/>
              <w:jc w:val="center"/>
              <w:rPr>
                <w:rFonts w:hAnsi="宋体" w:hint="eastAsia"/>
                <w:color w:val="auto"/>
                <w:kern w:val="2"/>
                <w:sz w:val="18"/>
                <w:szCs w:val="18"/>
              </w:rPr>
            </w:pPr>
            <w:r w:rsidRPr="00122882">
              <w:rPr>
                <w:rFonts w:hAnsi="宋体" w:hint="eastAsia"/>
                <w:color w:val="auto"/>
                <w:kern w:val="2"/>
                <w:sz w:val="18"/>
                <w:szCs w:val="18"/>
              </w:rPr>
              <w:t>100</w:t>
            </w:r>
          </w:p>
        </w:tc>
      </w:tr>
    </w:tbl>
    <w:p w14:paraId="54438F98" w14:textId="77777777" w:rsidR="00B15DFD" w:rsidRPr="00AD001F" w:rsidRDefault="00B15DFD" w:rsidP="00B15DFD">
      <w:pPr>
        <w:pStyle w:val="affffff5"/>
        <w:ind w:firstLine="420"/>
        <w:jc w:val="center"/>
      </w:pPr>
    </w:p>
    <w:p w14:paraId="4EF893BE" w14:textId="321CBEE8" w:rsidR="00C656B5" w:rsidRPr="00C64F5D" w:rsidRDefault="00C656B5" w:rsidP="003A3CAE">
      <w:pPr>
        <w:pStyle w:val="afff3"/>
        <w:numPr>
          <w:ilvl w:val="0"/>
          <w:numId w:val="0"/>
        </w:numPr>
        <w:spacing w:before="312" w:after="312"/>
        <w:jc w:val="center"/>
        <w:rPr>
          <w:szCs w:val="21"/>
        </w:rPr>
      </w:pPr>
      <w:bookmarkStart w:id="56" w:name="_Toc215829725"/>
      <w:r w:rsidRPr="00C64F5D">
        <w:rPr>
          <w:szCs w:val="21"/>
        </w:rPr>
        <w:lastRenderedPageBreak/>
        <w:t>参</w:t>
      </w:r>
      <w:r w:rsidR="007A2562">
        <w:rPr>
          <w:rFonts w:hint="eastAsia"/>
          <w:szCs w:val="21"/>
        </w:rPr>
        <w:t xml:space="preserve"> </w:t>
      </w:r>
      <w:r w:rsidR="005338B2">
        <w:rPr>
          <w:rFonts w:hint="eastAsia"/>
          <w:szCs w:val="21"/>
        </w:rPr>
        <w:t xml:space="preserve"> </w:t>
      </w:r>
      <w:r w:rsidRPr="00C64F5D">
        <w:rPr>
          <w:szCs w:val="21"/>
        </w:rPr>
        <w:t>考</w:t>
      </w:r>
      <w:r w:rsidR="007A2562">
        <w:rPr>
          <w:rFonts w:hint="eastAsia"/>
          <w:szCs w:val="21"/>
        </w:rPr>
        <w:t xml:space="preserve"> </w:t>
      </w:r>
      <w:r w:rsidR="005338B2">
        <w:rPr>
          <w:rFonts w:hint="eastAsia"/>
          <w:szCs w:val="21"/>
        </w:rPr>
        <w:t xml:space="preserve"> </w:t>
      </w:r>
      <w:r w:rsidRPr="00C64F5D">
        <w:rPr>
          <w:szCs w:val="21"/>
        </w:rPr>
        <w:t>文</w:t>
      </w:r>
      <w:r w:rsidR="007A2562">
        <w:rPr>
          <w:rFonts w:hint="eastAsia"/>
          <w:szCs w:val="21"/>
        </w:rPr>
        <w:t xml:space="preserve"> </w:t>
      </w:r>
      <w:r w:rsidR="005338B2">
        <w:rPr>
          <w:rFonts w:hint="eastAsia"/>
          <w:szCs w:val="21"/>
        </w:rPr>
        <w:t xml:space="preserve"> </w:t>
      </w:r>
      <w:r w:rsidRPr="00C64F5D">
        <w:rPr>
          <w:szCs w:val="21"/>
        </w:rPr>
        <w:t>献：</w:t>
      </w:r>
      <w:bookmarkEnd w:id="56"/>
    </w:p>
    <w:p w14:paraId="3148B4FE" w14:textId="77777777" w:rsidR="00C656B5" w:rsidRPr="00F02458" w:rsidRDefault="00C656B5" w:rsidP="009464DC">
      <w:pPr>
        <w:pStyle w:val="affffff5"/>
        <w:numPr>
          <w:ilvl w:val="1"/>
          <w:numId w:val="39"/>
        </w:numPr>
        <w:ind w:left="284" w:firstLineChars="0" w:firstLine="0"/>
      </w:pPr>
      <w:r w:rsidRPr="00F02458">
        <w:rPr>
          <w:rFonts w:hint="eastAsia"/>
        </w:rPr>
        <w:t>《安检员（民航安全检查员）国家职业技能标准（2</w:t>
      </w:r>
      <w:r w:rsidRPr="00F02458">
        <w:t>019年版</w:t>
      </w:r>
      <w:r w:rsidRPr="00F02458">
        <w:rPr>
          <w:rFonts w:hint="eastAsia"/>
        </w:rPr>
        <w:t>）》</w:t>
      </w:r>
    </w:p>
    <w:p w14:paraId="4D544D5D" w14:textId="77777777" w:rsidR="00C656B5" w:rsidRPr="00F02458" w:rsidRDefault="00C656B5" w:rsidP="009464DC">
      <w:pPr>
        <w:pStyle w:val="affffff5"/>
        <w:numPr>
          <w:ilvl w:val="1"/>
          <w:numId w:val="39"/>
        </w:numPr>
        <w:ind w:left="284" w:firstLineChars="0" w:firstLine="0"/>
      </w:pPr>
      <w:r w:rsidRPr="00F02458">
        <w:t>《</w:t>
      </w:r>
      <w:r w:rsidRPr="00F02458">
        <w:rPr>
          <w:rFonts w:hint="eastAsia"/>
        </w:rPr>
        <w:t>安检员（邮件快件安检员）国家职业技能标准（2</w:t>
      </w:r>
      <w:r w:rsidRPr="00F02458">
        <w:t>022年版</w:t>
      </w:r>
      <w:r w:rsidRPr="00F02458">
        <w:rPr>
          <w:rFonts w:hint="eastAsia"/>
        </w:rPr>
        <w:t>）</w:t>
      </w:r>
      <w:r w:rsidRPr="00F02458">
        <w:t>》</w:t>
      </w:r>
    </w:p>
    <w:p w14:paraId="3628C180" w14:textId="77777777" w:rsidR="00C656B5" w:rsidRDefault="00C656B5" w:rsidP="009464DC">
      <w:pPr>
        <w:pStyle w:val="affffff5"/>
        <w:numPr>
          <w:ilvl w:val="1"/>
          <w:numId w:val="39"/>
        </w:numPr>
        <w:ind w:left="284" w:firstLineChars="0" w:firstLine="0"/>
      </w:pPr>
      <w:r w:rsidRPr="00F02458">
        <w:t>GA/T 1799-2021 保安安全检查通用规范</w:t>
      </w:r>
    </w:p>
    <w:p w14:paraId="7D54CC68" w14:textId="6AABC7DB" w:rsidR="00E171FF" w:rsidRPr="00F02458" w:rsidRDefault="00E171FF" w:rsidP="00E171FF">
      <w:pPr>
        <w:pStyle w:val="affffff5"/>
        <w:numPr>
          <w:ilvl w:val="1"/>
          <w:numId w:val="39"/>
        </w:numPr>
        <w:ind w:left="284" w:firstLineChars="0" w:firstLine="0"/>
      </w:pPr>
      <w:r w:rsidRPr="00E171FF">
        <w:rPr>
          <w:rFonts w:hint="eastAsia"/>
        </w:rPr>
        <w:t>GA/T 1459—2018 大型群众性活动安全检查规范</w:t>
      </w:r>
    </w:p>
    <w:p w14:paraId="549427BC" w14:textId="770EB685" w:rsidR="00C656B5" w:rsidRPr="00F02458" w:rsidRDefault="00C656B5" w:rsidP="009464DC">
      <w:pPr>
        <w:pStyle w:val="affffff5"/>
        <w:numPr>
          <w:ilvl w:val="1"/>
          <w:numId w:val="39"/>
        </w:numPr>
        <w:ind w:left="284" w:firstLineChars="0" w:firstLine="0"/>
      </w:pPr>
      <w:r w:rsidRPr="00F02458">
        <w:rPr>
          <w:rFonts w:hint="eastAsia"/>
        </w:rPr>
        <w:t>DB31</w:t>
      </w:r>
      <w:r w:rsidR="00B540BE">
        <w:rPr>
          <w:rFonts w:hint="eastAsia"/>
        </w:rPr>
        <w:t>/</w:t>
      </w:r>
      <w:r w:rsidRPr="00F02458">
        <w:rPr>
          <w:rFonts w:hint="eastAsia"/>
        </w:rPr>
        <w:t>T 807.3</w:t>
      </w:r>
      <w:r w:rsidRPr="00F02458">
        <w:t xml:space="preserve"> </w:t>
      </w:r>
      <w:r w:rsidRPr="00F02458">
        <w:rPr>
          <w:rFonts w:hint="eastAsia"/>
        </w:rPr>
        <w:t>2018　重点单位保安服务要求 第3部分：安全检查</w:t>
      </w:r>
    </w:p>
    <w:p w14:paraId="52C54823" w14:textId="6219E02A" w:rsidR="00C656B5" w:rsidRPr="00F02458" w:rsidRDefault="00C656B5" w:rsidP="009464DC">
      <w:pPr>
        <w:pStyle w:val="affffff5"/>
        <w:numPr>
          <w:ilvl w:val="1"/>
          <w:numId w:val="39"/>
        </w:numPr>
        <w:ind w:left="284" w:firstLineChars="0" w:firstLine="0"/>
      </w:pPr>
      <w:r w:rsidRPr="00F02458">
        <w:rPr>
          <w:rFonts w:hint="eastAsia"/>
        </w:rPr>
        <w:t>D</w:t>
      </w:r>
      <w:r w:rsidRPr="00F02458">
        <w:t>B11 708-20</w:t>
      </w:r>
      <w:r w:rsidR="00C14672">
        <w:t>24</w:t>
      </w:r>
      <w:r w:rsidRPr="00F02458">
        <w:t xml:space="preserve"> 大型群众性活动安全检查规范</w:t>
      </w:r>
    </w:p>
    <w:p w14:paraId="16BDF9AA" w14:textId="38F2B61E" w:rsidR="000F3246" w:rsidRPr="000F3246" w:rsidRDefault="000F3246" w:rsidP="009464DC">
      <w:pPr>
        <w:pStyle w:val="affffff5"/>
        <w:numPr>
          <w:ilvl w:val="1"/>
          <w:numId w:val="39"/>
        </w:numPr>
        <w:ind w:left="284" w:firstLineChars="0" w:firstLine="0"/>
      </w:pPr>
      <w:r w:rsidRPr="000F3246">
        <w:rPr>
          <w:rFonts w:hint="eastAsia"/>
        </w:rPr>
        <w:t>《中华人民共和国职业分类大典（</w:t>
      </w:r>
      <w:r w:rsidRPr="000F3246">
        <w:t>2022</w:t>
      </w:r>
      <w:r w:rsidRPr="000F3246">
        <w:rPr>
          <w:rFonts w:hint="eastAsia"/>
        </w:rPr>
        <w:t>年版）》</w:t>
      </w:r>
    </w:p>
    <w:p w14:paraId="111FB47B" w14:textId="77777777" w:rsidR="000F3246" w:rsidRDefault="000F3246" w:rsidP="009464DC">
      <w:pPr>
        <w:pStyle w:val="affffff5"/>
        <w:numPr>
          <w:ilvl w:val="1"/>
          <w:numId w:val="39"/>
        </w:numPr>
        <w:ind w:left="284" w:firstLineChars="0" w:firstLine="0"/>
      </w:pPr>
      <w:r w:rsidRPr="000F3246">
        <w:t>《国家职业标准编制技术规程》（</w:t>
      </w:r>
      <w:r w:rsidRPr="000F3246">
        <w:rPr>
          <w:rFonts w:hint="eastAsia"/>
        </w:rPr>
        <w:t>2</w:t>
      </w:r>
      <w:r w:rsidRPr="000F3246">
        <w:t>023年版）</w:t>
      </w:r>
    </w:p>
    <w:p w14:paraId="27079716" w14:textId="4C2861DA" w:rsidR="00F70D62" w:rsidRPr="00351EE6" w:rsidRDefault="00F70D62" w:rsidP="00C14672">
      <w:pPr>
        <w:pStyle w:val="affffff5"/>
        <w:numPr>
          <w:ilvl w:val="1"/>
          <w:numId w:val="39"/>
        </w:numPr>
        <w:ind w:left="284" w:firstLineChars="0" w:firstLine="0"/>
      </w:pPr>
      <w:r w:rsidRPr="00351EE6">
        <w:rPr>
          <w:rFonts w:hint="eastAsia"/>
        </w:rPr>
        <w:t>《中华人民共和国反恐怖主义法》</w:t>
      </w:r>
      <w:r w:rsidR="00C14672" w:rsidRPr="00C14672">
        <w:rPr>
          <w:rFonts w:hint="eastAsia"/>
        </w:rPr>
        <w:t>（中华人民共和国主席令第36号）</w:t>
      </w:r>
    </w:p>
    <w:p w14:paraId="693BE99A" w14:textId="443EC75B" w:rsidR="00F70D62" w:rsidRPr="00351EE6" w:rsidRDefault="00F70D62" w:rsidP="00C14672">
      <w:pPr>
        <w:pStyle w:val="affffff5"/>
        <w:numPr>
          <w:ilvl w:val="1"/>
          <w:numId w:val="39"/>
        </w:numPr>
        <w:ind w:left="284" w:firstLineChars="0" w:firstLine="0"/>
      </w:pPr>
      <w:r w:rsidRPr="00351EE6">
        <w:rPr>
          <w:rFonts w:hint="eastAsia"/>
        </w:rPr>
        <w:t>《大型群众性活动安全管理条例》</w:t>
      </w:r>
      <w:r w:rsidR="00C14672" w:rsidRPr="00C14672">
        <w:rPr>
          <w:rFonts w:hint="eastAsia"/>
        </w:rPr>
        <w:t>（中华人民共和国国务院令第505号）</w:t>
      </w:r>
    </w:p>
    <w:p w14:paraId="3A7DA524" w14:textId="3772C739" w:rsidR="00F70D62" w:rsidRPr="00351EE6" w:rsidRDefault="00F70D62" w:rsidP="00C14672">
      <w:pPr>
        <w:pStyle w:val="affffff5"/>
        <w:numPr>
          <w:ilvl w:val="1"/>
          <w:numId w:val="39"/>
        </w:numPr>
        <w:ind w:left="284" w:firstLineChars="0" w:firstLine="0"/>
      </w:pPr>
      <w:r w:rsidRPr="00351EE6">
        <w:rPr>
          <w:rFonts w:hint="eastAsia"/>
        </w:rPr>
        <w:t>《城市公共交通管理条例》</w:t>
      </w:r>
      <w:r w:rsidR="00C14672" w:rsidRPr="00C14672">
        <w:rPr>
          <w:rFonts w:hint="eastAsia"/>
        </w:rPr>
        <w:t>（中华人民共和国国务院令第793号）</w:t>
      </w:r>
    </w:p>
    <w:p w14:paraId="01353B03" w14:textId="4951B564" w:rsidR="00F70D62" w:rsidRPr="00351EE6" w:rsidRDefault="00F70D62" w:rsidP="009464DC">
      <w:pPr>
        <w:pStyle w:val="affffff5"/>
        <w:numPr>
          <w:ilvl w:val="1"/>
          <w:numId w:val="39"/>
        </w:numPr>
        <w:ind w:left="284" w:firstLineChars="0" w:firstLine="0"/>
      </w:pPr>
      <w:r w:rsidRPr="00351EE6">
        <w:rPr>
          <w:rFonts w:hint="eastAsia"/>
        </w:rPr>
        <w:t>《关于推进医院安全秩序管理工作的指导意见》（国卫医发〔2021〕28号）</w:t>
      </w:r>
    </w:p>
    <w:p w14:paraId="722588E6" w14:textId="5EA89571" w:rsidR="00F70D62" w:rsidRPr="00351EE6" w:rsidRDefault="00F70D62" w:rsidP="009464DC">
      <w:pPr>
        <w:pStyle w:val="affffff5"/>
        <w:numPr>
          <w:ilvl w:val="1"/>
          <w:numId w:val="39"/>
        </w:numPr>
        <w:ind w:left="284" w:firstLineChars="0" w:firstLine="0"/>
      </w:pPr>
      <w:r w:rsidRPr="00351EE6">
        <w:rPr>
          <w:rFonts w:hint="eastAsia"/>
        </w:rPr>
        <w:t>《汽车客运站安全生产规范》、《道路旅客运输及客运站管理规定》</w:t>
      </w:r>
    </w:p>
    <w:p w14:paraId="2501E335" w14:textId="047A0145" w:rsidR="00F70D62" w:rsidRPr="00351EE6" w:rsidRDefault="00F70D62" w:rsidP="009464DC">
      <w:pPr>
        <w:pStyle w:val="affffff5"/>
        <w:numPr>
          <w:ilvl w:val="1"/>
          <w:numId w:val="39"/>
        </w:numPr>
        <w:ind w:left="284" w:firstLineChars="0" w:firstLine="0"/>
      </w:pPr>
      <w:r w:rsidRPr="00351EE6">
        <w:rPr>
          <w:rFonts w:hint="eastAsia"/>
        </w:rPr>
        <w:t>《港口经营管理规定》</w:t>
      </w:r>
    </w:p>
    <w:p w14:paraId="54762CD0" w14:textId="578F7926" w:rsidR="00F70D62" w:rsidRPr="00351EE6" w:rsidRDefault="00F70D62" w:rsidP="009464DC">
      <w:pPr>
        <w:pStyle w:val="affffff5"/>
        <w:numPr>
          <w:ilvl w:val="1"/>
          <w:numId w:val="39"/>
        </w:numPr>
        <w:ind w:left="284" w:firstLineChars="0" w:firstLine="0"/>
      </w:pPr>
      <w:r w:rsidRPr="00351EE6">
        <w:rPr>
          <w:rFonts w:hint="eastAsia"/>
        </w:rPr>
        <w:t>《禁、限带物品目录》</w:t>
      </w:r>
    </w:p>
    <w:p w14:paraId="54A2091E" w14:textId="362792C7" w:rsidR="00F70D62" w:rsidRPr="00351EE6" w:rsidRDefault="00F70D62" w:rsidP="00C14672">
      <w:pPr>
        <w:pStyle w:val="affffff5"/>
        <w:numPr>
          <w:ilvl w:val="1"/>
          <w:numId w:val="39"/>
        </w:numPr>
        <w:ind w:left="284" w:firstLineChars="0" w:firstLine="0"/>
      </w:pPr>
      <w:r w:rsidRPr="00351EE6">
        <w:rPr>
          <w:rFonts w:hint="eastAsia"/>
        </w:rPr>
        <w:t>《企业事业单位内部治安保卫条例》</w:t>
      </w:r>
      <w:r w:rsidR="00C14672" w:rsidRPr="00C14672">
        <w:rPr>
          <w:rFonts w:hint="eastAsia"/>
        </w:rPr>
        <w:t>（中华人民共和国国务院令第421号）</w:t>
      </w:r>
    </w:p>
    <w:p w14:paraId="6744B0C4" w14:textId="2736AC51" w:rsidR="00F70D62" w:rsidRPr="00351EE6" w:rsidRDefault="00F70D62" w:rsidP="009464DC">
      <w:pPr>
        <w:pStyle w:val="affffff5"/>
        <w:numPr>
          <w:ilvl w:val="1"/>
          <w:numId w:val="39"/>
        </w:numPr>
        <w:ind w:left="284" w:firstLineChars="0" w:firstLine="0"/>
      </w:pPr>
      <w:r w:rsidRPr="00351EE6">
        <w:rPr>
          <w:rFonts w:hint="eastAsia"/>
        </w:rPr>
        <w:t>博物馆安全保卫相关知识</w:t>
      </w:r>
    </w:p>
    <w:p w14:paraId="11C754A9" w14:textId="777D78F6" w:rsidR="00F70D62" w:rsidRPr="00351EE6" w:rsidRDefault="00E8024C" w:rsidP="009464DC">
      <w:pPr>
        <w:pStyle w:val="affffff5"/>
        <w:numPr>
          <w:ilvl w:val="1"/>
          <w:numId w:val="39"/>
        </w:numPr>
        <w:ind w:left="284" w:firstLineChars="0" w:firstLine="0"/>
      </w:pPr>
      <w:r w:rsidRPr="00351EE6">
        <w:t>GB12899</w:t>
      </w:r>
      <w:r w:rsidR="001372EB">
        <w:t>-2018</w:t>
      </w:r>
      <w:r w:rsidRPr="00351EE6">
        <w:t xml:space="preserve"> </w:t>
      </w:r>
      <w:r w:rsidRPr="00351EE6">
        <w:rPr>
          <w:rFonts w:hint="eastAsia"/>
        </w:rPr>
        <w:t>手持式金属探测器通用技术规范</w:t>
      </w:r>
    </w:p>
    <w:p w14:paraId="316C7448" w14:textId="239677E5" w:rsidR="00E8024C" w:rsidRPr="00351EE6" w:rsidRDefault="00E8024C" w:rsidP="009464DC">
      <w:pPr>
        <w:pStyle w:val="affffff5"/>
        <w:numPr>
          <w:ilvl w:val="1"/>
          <w:numId w:val="39"/>
        </w:numPr>
        <w:ind w:left="284" w:firstLineChars="0" w:firstLine="0"/>
      </w:pPr>
      <w:r w:rsidRPr="00351EE6">
        <w:t>GB15210</w:t>
      </w:r>
      <w:r w:rsidR="008C7762">
        <w:t>-2018</w:t>
      </w:r>
      <w:r w:rsidRPr="00351EE6">
        <w:t xml:space="preserve"> </w:t>
      </w:r>
      <w:r w:rsidRPr="00351EE6">
        <w:rPr>
          <w:rFonts w:hint="eastAsia"/>
        </w:rPr>
        <w:t>通过式金属探测门通用技术规范</w:t>
      </w:r>
    </w:p>
    <w:p w14:paraId="6AA79286" w14:textId="5E824FDA" w:rsidR="00E8024C" w:rsidRDefault="00E8024C" w:rsidP="009464DC">
      <w:pPr>
        <w:pStyle w:val="affffff5"/>
        <w:numPr>
          <w:ilvl w:val="1"/>
          <w:numId w:val="39"/>
        </w:numPr>
        <w:ind w:left="284" w:firstLineChars="0" w:firstLine="0"/>
      </w:pPr>
      <w:r w:rsidRPr="00351EE6">
        <w:t>GB15208.1-20</w:t>
      </w:r>
      <w:r w:rsidR="00D616F5" w:rsidRPr="00351EE6">
        <w:t>18</w:t>
      </w:r>
      <w:r w:rsidRPr="00351EE6">
        <w:rPr>
          <w:rFonts w:hint="eastAsia"/>
        </w:rPr>
        <w:t xml:space="preserve"> 微剂量X射线安全检查设备 第1部分:通用技术要求</w:t>
      </w:r>
    </w:p>
    <w:p w14:paraId="7ABF9EE5" w14:textId="483E38DC" w:rsidR="008C7762" w:rsidRDefault="008C7762" w:rsidP="008C7762">
      <w:pPr>
        <w:pStyle w:val="affffff5"/>
        <w:numPr>
          <w:ilvl w:val="1"/>
          <w:numId w:val="39"/>
        </w:numPr>
        <w:ind w:left="284" w:firstLineChars="0" w:firstLine="0"/>
      </w:pPr>
      <w:r w:rsidRPr="008C7762">
        <w:rPr>
          <w:rFonts w:hint="eastAsia"/>
        </w:rPr>
        <w:t>GB 15208.2—2018 微剂量X射线安全检查设备 第2部分：透射式行包安全检查设备</w:t>
      </w:r>
    </w:p>
    <w:p w14:paraId="4D68AC35" w14:textId="16182186" w:rsidR="002204BC" w:rsidRDefault="002204BC" w:rsidP="002204BC">
      <w:pPr>
        <w:pStyle w:val="affffff5"/>
        <w:numPr>
          <w:ilvl w:val="1"/>
          <w:numId w:val="39"/>
        </w:numPr>
        <w:ind w:left="284" w:firstLineChars="0" w:firstLine="0"/>
      </w:pPr>
      <w:r w:rsidRPr="002204BC">
        <w:rPr>
          <w:rFonts w:hint="eastAsia"/>
        </w:rPr>
        <w:t>GB∕T 37521.1—2019 重点场所防爆炸安全检查 第1部分：基础条件</w:t>
      </w:r>
    </w:p>
    <w:p w14:paraId="4C19C263" w14:textId="36CABDBD" w:rsidR="002204BC" w:rsidRDefault="002204BC" w:rsidP="002204BC">
      <w:pPr>
        <w:pStyle w:val="affffff5"/>
        <w:numPr>
          <w:ilvl w:val="1"/>
          <w:numId w:val="39"/>
        </w:numPr>
        <w:ind w:left="284" w:firstLineChars="0" w:firstLine="0"/>
      </w:pPr>
      <w:r w:rsidRPr="002204BC">
        <w:rPr>
          <w:rFonts w:hint="eastAsia"/>
        </w:rPr>
        <w:t>GB∕T 37521.2—2019 重点场所防爆炸安全检查 第2部分：能力评估</w:t>
      </w:r>
    </w:p>
    <w:p w14:paraId="0B165E47" w14:textId="34A66EB7" w:rsidR="00E171FF" w:rsidRDefault="00E171FF" w:rsidP="00E171FF">
      <w:pPr>
        <w:pStyle w:val="affffff5"/>
        <w:numPr>
          <w:ilvl w:val="1"/>
          <w:numId w:val="39"/>
        </w:numPr>
        <w:ind w:left="284" w:firstLineChars="0" w:firstLine="0"/>
      </w:pPr>
      <w:r w:rsidRPr="00E171FF">
        <w:rPr>
          <w:rFonts w:hint="eastAsia"/>
        </w:rPr>
        <w:t>GB∕T 37521.3—2019 重点场所防爆炸安全检查 第3部分：规程</w:t>
      </w:r>
    </w:p>
    <w:p w14:paraId="3D5BD4D2" w14:textId="3A2F1F4A" w:rsidR="00E171FF" w:rsidRDefault="00E171FF" w:rsidP="00E171FF">
      <w:pPr>
        <w:pStyle w:val="affffff5"/>
        <w:numPr>
          <w:ilvl w:val="1"/>
          <w:numId w:val="39"/>
        </w:numPr>
        <w:ind w:left="284" w:firstLineChars="0" w:firstLine="0"/>
      </w:pPr>
      <w:r w:rsidRPr="00E171FF">
        <w:rPr>
          <w:rFonts w:hint="eastAsia"/>
        </w:rPr>
        <w:t>GB∕T 41483-2022 基于介电常数技术的液态危险化学品安全检查仪通用技术要求</w:t>
      </w:r>
    </w:p>
    <w:p w14:paraId="2EF0C6BC" w14:textId="18ADE548" w:rsidR="00E171FF" w:rsidRDefault="00E171FF" w:rsidP="00E171FF">
      <w:pPr>
        <w:pStyle w:val="affffff5"/>
        <w:numPr>
          <w:ilvl w:val="1"/>
          <w:numId w:val="39"/>
        </w:numPr>
        <w:ind w:left="284" w:firstLineChars="0" w:firstLine="0"/>
      </w:pPr>
      <w:r>
        <w:rPr>
          <w:rFonts w:hint="eastAsia"/>
        </w:rPr>
        <w:t>GA 69—2007 防爆毯</w:t>
      </w:r>
    </w:p>
    <w:p w14:paraId="6604F99B" w14:textId="0D6AC7CD" w:rsidR="00E171FF" w:rsidRDefault="00E171FF" w:rsidP="00E171FF">
      <w:pPr>
        <w:pStyle w:val="affffff5"/>
        <w:numPr>
          <w:ilvl w:val="1"/>
          <w:numId w:val="39"/>
        </w:numPr>
        <w:ind w:left="284" w:firstLineChars="0" w:firstLine="0"/>
      </w:pPr>
      <w:r>
        <w:rPr>
          <w:rFonts w:hint="eastAsia"/>
        </w:rPr>
        <w:t>GA 871—2010 防爆罐</w:t>
      </w:r>
    </w:p>
    <w:p w14:paraId="7A53A157" w14:textId="44EA7F4F" w:rsidR="00E171FF" w:rsidRPr="00351EE6" w:rsidRDefault="00E171FF" w:rsidP="00E171FF">
      <w:pPr>
        <w:pStyle w:val="affffff5"/>
        <w:numPr>
          <w:ilvl w:val="1"/>
          <w:numId w:val="39"/>
        </w:numPr>
        <w:ind w:left="284" w:firstLineChars="0" w:firstLine="0"/>
      </w:pPr>
      <w:r>
        <w:rPr>
          <w:rFonts w:hint="eastAsia"/>
        </w:rPr>
        <w:t>GA 872—2010 防爆球</w:t>
      </w:r>
    </w:p>
    <w:p w14:paraId="07DC1258" w14:textId="23B2CBD2" w:rsidR="00E8024C" w:rsidRPr="00351EE6" w:rsidRDefault="004151BB" w:rsidP="009464DC">
      <w:pPr>
        <w:pStyle w:val="affffff5"/>
        <w:numPr>
          <w:ilvl w:val="1"/>
          <w:numId w:val="39"/>
        </w:numPr>
        <w:ind w:left="284" w:firstLineChars="0" w:firstLine="0"/>
      </w:pPr>
      <w:r w:rsidRPr="00351EE6">
        <w:t>GA/T 841-20</w:t>
      </w:r>
      <w:r w:rsidR="00D616F5" w:rsidRPr="00351EE6">
        <w:t>21</w:t>
      </w:r>
      <w:r w:rsidRPr="00351EE6">
        <w:rPr>
          <w:rFonts w:hint="eastAsia"/>
        </w:rPr>
        <w:t xml:space="preserve"> 基于离子迁移谱技术的痕量毒品/炸药探测仪通用技术要求</w:t>
      </w:r>
    </w:p>
    <w:p w14:paraId="04A828B9" w14:textId="1D41EC7E" w:rsidR="004151BB" w:rsidRDefault="004151BB" w:rsidP="009464DC">
      <w:pPr>
        <w:pStyle w:val="affffff5"/>
        <w:numPr>
          <w:ilvl w:val="1"/>
          <w:numId w:val="39"/>
        </w:numPr>
        <w:ind w:left="284" w:firstLineChars="0" w:firstLine="0"/>
      </w:pPr>
      <w:r w:rsidRPr="00351EE6">
        <w:t>GA/T 1323</w:t>
      </w:r>
      <w:r w:rsidR="00D616F5" w:rsidRPr="00351EE6">
        <w:t>-2016</w:t>
      </w:r>
      <w:r w:rsidRPr="00351EE6">
        <w:rPr>
          <w:rFonts w:hint="eastAsia"/>
        </w:rPr>
        <w:t xml:space="preserve"> 基于荧光聚合物传感技术的痕量炸药探测仪通用技术要求</w:t>
      </w:r>
    </w:p>
    <w:p w14:paraId="6B2EC193" w14:textId="039AB2A6" w:rsidR="00E171FF" w:rsidRPr="00351EE6" w:rsidRDefault="00E171FF" w:rsidP="00E171FF">
      <w:pPr>
        <w:pStyle w:val="affffff5"/>
        <w:numPr>
          <w:ilvl w:val="1"/>
          <w:numId w:val="39"/>
        </w:numPr>
        <w:ind w:left="284" w:firstLineChars="0" w:firstLine="0"/>
      </w:pPr>
      <w:r w:rsidRPr="00E171FF">
        <w:rPr>
          <w:rFonts w:hint="eastAsia"/>
        </w:rPr>
        <w:t>GA_T 1336—2016 车底成像安全检查系统通用技术要求</w:t>
      </w:r>
    </w:p>
    <w:p w14:paraId="756D55AE" w14:textId="77777777" w:rsidR="00C656B5" w:rsidRDefault="00C656B5" w:rsidP="00A07368">
      <w:pPr>
        <w:pStyle w:val="affffff5"/>
        <w:ind w:firstLineChars="95" w:firstLine="199"/>
      </w:pPr>
    </w:p>
    <w:p w14:paraId="4A3B6566" w14:textId="77777777" w:rsidR="00A07368" w:rsidRDefault="00A07368" w:rsidP="00A07368">
      <w:pPr>
        <w:pStyle w:val="affffff5"/>
        <w:ind w:firstLineChars="95" w:firstLine="199"/>
        <w:jc w:val="center"/>
      </w:pPr>
    </w:p>
    <w:p w14:paraId="69DC3A7D" w14:textId="77777777" w:rsidR="00A07368" w:rsidRDefault="00A07368" w:rsidP="00A07368">
      <w:pPr>
        <w:pStyle w:val="affffff5"/>
        <w:ind w:firstLineChars="95" w:firstLine="199"/>
      </w:pPr>
    </w:p>
    <w:p w14:paraId="4585BA63" w14:textId="77777777" w:rsidR="00A07368" w:rsidRDefault="00A07368" w:rsidP="00A07368">
      <w:pPr>
        <w:pStyle w:val="affffffffffffd"/>
        <w:tabs>
          <w:tab w:val="clear" w:pos="4201"/>
          <w:tab w:val="clear" w:pos="9298"/>
        </w:tabs>
        <w:ind w:left="420" w:firstLineChars="0" w:firstLine="0"/>
      </w:pPr>
    </w:p>
    <w:p w14:paraId="4B9557A1" w14:textId="4B40EAE3" w:rsidR="00A07368" w:rsidRDefault="00A07368" w:rsidP="00A07368">
      <w:pPr>
        <w:pStyle w:val="affffff5"/>
        <w:ind w:firstLineChars="95" w:firstLine="199"/>
      </w:pPr>
      <w:r>
        <w:rPr>
          <w:noProof/>
        </w:rPr>
        <mc:AlternateContent>
          <mc:Choice Requires="wps">
            <w:drawing>
              <wp:anchor distT="0" distB="0" distL="114300" distR="114300" simplePos="0" relativeHeight="251661312" behindDoc="0" locked="0" layoutInCell="1" allowOverlap="1" wp14:anchorId="147FE254" wp14:editId="33D57CD0">
                <wp:simplePos x="0" y="0"/>
                <wp:positionH relativeFrom="column">
                  <wp:posOffset>1605611</wp:posOffset>
                </wp:positionH>
                <wp:positionV relativeFrom="paragraph">
                  <wp:posOffset>5715</wp:posOffset>
                </wp:positionV>
                <wp:extent cx="1760220" cy="0"/>
                <wp:effectExtent l="0" t="0" r="0" b="0"/>
                <wp:wrapNone/>
                <wp:docPr id="1690562360" name="直接连接符 1690562360"/>
                <wp:cNvGraphicFramePr/>
                <a:graphic xmlns:a="http://schemas.openxmlformats.org/drawingml/2006/main">
                  <a:graphicData uri="http://schemas.microsoft.com/office/word/2010/wordprocessingShape">
                    <wps:wsp>
                      <wps:cNvCnPr/>
                      <wps:spPr>
                        <a:xfrm>
                          <a:off x="0" y="0"/>
                          <a:ext cx="176022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4E10432" id="直接连接符 169056236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6.45pt,.45pt" to="26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" strokecolor="black [3213]" strokeweight="1pt">
                <v:stroke joinstyle="miter"/>
              </v:line>
            </w:pict>
          </mc:Fallback>
        </mc:AlternateContent>
      </w:r>
    </w:p>
    <w:p w14:paraId="556D1CD5" w14:textId="77777777" w:rsidR="00A07368" w:rsidRPr="00A07368" w:rsidRDefault="00A07368" w:rsidP="00A07368"/>
    <w:p w14:paraId="22B1913E" w14:textId="77777777" w:rsidR="00A07368" w:rsidRPr="00A07368" w:rsidRDefault="00A07368" w:rsidP="00A07368"/>
    <w:p w14:paraId="3ED63B64" w14:textId="77777777" w:rsidR="00A07368" w:rsidRDefault="00A07368" w:rsidP="00A07368">
      <w:pPr>
        <w:rPr>
          <w:rFonts w:ascii="宋体" w:hAnsi="Times New Roman"/>
          <w:kern w:val="0"/>
          <w:szCs w:val="20"/>
        </w:rPr>
      </w:pPr>
    </w:p>
    <w:p w14:paraId="192AA625" w14:textId="143485BA" w:rsidR="00A07368" w:rsidRPr="00A07368" w:rsidRDefault="00A07368" w:rsidP="00A07368">
      <w:pPr>
        <w:tabs>
          <w:tab w:val="left" w:pos="6386"/>
        </w:tabs>
      </w:pPr>
      <w:r>
        <w:tab/>
      </w:r>
    </w:p>
    <w:sectPr w:rsidR="00A07368" w:rsidRPr="00A07368" w:rsidSect="00D42942">
      <w:headerReference w:type="even" r:id="rId16"/>
      <w:headerReference w:type="default" r:id="rId17"/>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56D9" w14:textId="77777777" w:rsidR="0032643D" w:rsidRDefault="0032643D">
      <w:pPr>
        <w:spacing w:line="240" w:lineRule="auto"/>
      </w:pPr>
      <w:r>
        <w:separator/>
      </w:r>
    </w:p>
  </w:endnote>
  <w:endnote w:type="continuationSeparator" w:id="0">
    <w:p w14:paraId="46A90606" w14:textId="77777777" w:rsidR="0032643D" w:rsidRDefault="00326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仿宋_GB2312">
    <w:altName w:val="微软雅黑"/>
    <w:panose1 w:val="02010609030101010101"/>
    <w:charset w:val="86"/>
    <w:family w:val="modern"/>
    <w:pitch w:val="fixed"/>
    <w:sig w:usb0="00000001" w:usb1="080E0000" w:usb2="00000010"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A1A4" w14:textId="092156A5" w:rsidR="00DA175F" w:rsidRDefault="00DA175F" w:rsidP="00203AE7">
    <w:pPr>
      <w:pStyle w:val="affff8"/>
      <w:numPr>
        <w:ilvl w:val="0"/>
        <w:numId w:val="47"/>
      </w:numPr>
      <w:wordWrap w:val="0"/>
    </w:pPr>
    <w:r>
      <w:rPr>
        <w:rFonts w:hint="eastAsia"/>
      </w:rPr>
      <w:t xml:space="preserve"> </w:t>
    </w:r>
  </w:p>
  <w:p w14:paraId="725352C6" w14:textId="77777777" w:rsidR="00DA175F" w:rsidRDefault="00DA175F">
    <w:pPr>
      <w:pStyle w:val="aff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5CAC" w14:textId="77777777" w:rsidR="00DA175F" w:rsidRDefault="00DA175F">
    <w:pPr>
      <w:pStyle w:val="affff8"/>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1960" w14:textId="77777777" w:rsidR="00DA175F" w:rsidRDefault="00DA175F">
    <w:pPr>
      <w:pStyle w:val="affff8"/>
    </w:pPr>
    <w:r>
      <w:rPr>
        <w:lang w:val="zh-CN"/>
      </w:rPr>
      <w:t xml:space="preserve"> </w:t>
    </w:r>
    <w:r>
      <w:rPr>
        <w:b/>
        <w:bCs/>
      </w:rPr>
      <w:fldChar w:fldCharType="begin"/>
    </w:r>
    <w:r>
      <w:rPr>
        <w:b/>
        <w:bCs/>
      </w:rPr>
      <w:instrText>PAGE  \* Arabic  \* MERGEFORMAT</w:instrText>
    </w:r>
    <w:r>
      <w:rPr>
        <w:b/>
        <w:bCs/>
      </w:rPr>
      <w:fldChar w:fldCharType="separate"/>
    </w:r>
    <w:r w:rsidRPr="001B5212">
      <w:rPr>
        <w:b/>
        <w:bCs/>
        <w:noProof/>
        <w:lang w:val="zh-CN"/>
      </w:rPr>
      <w:t>4</w:t>
    </w:r>
    <w:r>
      <w:rPr>
        <w:b/>
        <w:bCs/>
      </w:rPr>
      <w:fldChar w:fldCharType="end"/>
    </w:r>
    <w:r>
      <w:rPr>
        <w:lang w:val="zh-CN"/>
      </w:rPr>
      <w:t xml:space="preserve"> </w:t>
    </w:r>
    <w:r>
      <w:rPr>
        <w:lang w:val="zh-CN"/>
      </w:rPr>
      <w:t xml:space="preserve">/ </w:t>
    </w:r>
    <w:r>
      <w:rPr>
        <w:b/>
        <w:bCs/>
      </w:rPr>
      <w:fldChar w:fldCharType="begin"/>
    </w:r>
    <w:r>
      <w:rPr>
        <w:b/>
        <w:bCs/>
      </w:rPr>
      <w:instrText>NUMPAGES  \* Arabic  \* MERGEFORMAT</w:instrText>
    </w:r>
    <w:r>
      <w:rPr>
        <w:b/>
        <w:bCs/>
      </w:rPr>
      <w:fldChar w:fldCharType="separate"/>
    </w:r>
    <w:r w:rsidRPr="001B5212">
      <w:rPr>
        <w:b/>
        <w:bCs/>
        <w:noProof/>
        <w:lang w:val="zh-CN"/>
      </w:rPr>
      <w:t>15</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C33F" w14:textId="77777777" w:rsidR="00DA175F" w:rsidRPr="00DE0D40" w:rsidRDefault="00DA175F" w:rsidP="009464DC">
    <w:pPr>
      <w:pStyle w:val="affffffffffffe"/>
      <w:numPr>
        <w:ilvl w:val="0"/>
        <w:numId w:val="42"/>
      </w:numPr>
      <w:tabs>
        <w:tab w:val="clear" w:pos="360"/>
        <w:tab w:val="clear" w:pos="2039"/>
        <w:tab w:val="center" w:pos="4153"/>
        <w:tab w:val="right" w:pos="8306"/>
        <w:tab w:val="left" w:pos="8659"/>
        <w:tab w:val="right" w:pos="9354"/>
      </w:tabs>
      <w:snapToGrid w:val="0"/>
      <w:rPr>
        <w:rFonts w:ascii="宋体"/>
        <w:vanish/>
        <w:sz w:val="18"/>
        <w:szCs w:val="18"/>
      </w:rPr>
    </w:pPr>
  </w:p>
  <w:p w14:paraId="60AEB387" w14:textId="77777777" w:rsidR="00DA175F" w:rsidRPr="00DE0D40" w:rsidRDefault="00DA175F" w:rsidP="009464DC">
    <w:pPr>
      <w:pStyle w:val="affffffffffffe"/>
      <w:numPr>
        <w:ilvl w:val="0"/>
        <w:numId w:val="42"/>
      </w:numPr>
      <w:tabs>
        <w:tab w:val="clear" w:pos="360"/>
        <w:tab w:val="clear" w:pos="2039"/>
        <w:tab w:val="center" w:pos="4153"/>
        <w:tab w:val="right" w:pos="8306"/>
        <w:tab w:val="left" w:pos="8659"/>
        <w:tab w:val="right" w:pos="9354"/>
      </w:tabs>
      <w:snapToGrid w:val="0"/>
      <w:rPr>
        <w:rFonts w:ascii="宋体"/>
        <w:vanish/>
        <w:sz w:val="18"/>
        <w:szCs w:val="18"/>
      </w:rPr>
    </w:pPr>
  </w:p>
  <w:p w14:paraId="7950CE62" w14:textId="1BB743BF" w:rsidR="00DA175F" w:rsidRPr="00950828" w:rsidRDefault="00DA175F" w:rsidP="009464DC">
    <w:pPr>
      <w:pStyle w:val="affff8"/>
      <w:numPr>
        <w:ilvl w:val="0"/>
        <w:numId w:val="42"/>
      </w:numPr>
      <w:tabs>
        <w:tab w:val="left" w:pos="8659"/>
        <w:tab w:val="right" w:pos="9354"/>
      </w:tabs>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24107"/>
      <w:docPartObj>
        <w:docPartGallery w:val="Page Numbers (Bottom of Page)"/>
        <w:docPartUnique/>
      </w:docPartObj>
    </w:sdtPr>
    <w:sdtContent>
      <w:p w14:paraId="27259F54" w14:textId="7150941D" w:rsidR="00DA175F" w:rsidRDefault="00DA175F" w:rsidP="00701ADC">
        <w:pPr>
          <w:pStyle w:val="affff8"/>
          <w:ind w:right="360"/>
        </w:pPr>
        <w:r>
          <w:fldChar w:fldCharType="begin"/>
        </w:r>
        <w:r>
          <w:instrText>PAGE   \* MERGEFORMAT</w:instrText>
        </w:r>
        <w:r>
          <w:fldChar w:fldCharType="separate"/>
        </w:r>
        <w:r w:rsidR="00352513" w:rsidRPr="00352513">
          <w:rPr>
            <w:noProof/>
            <w:lang w:val="zh-CN"/>
          </w:rPr>
          <w:t>6</w:t>
        </w:r>
        <w:r>
          <w:fldChar w:fldCharType="end"/>
        </w:r>
        <w:r>
          <w:t xml:space="preserve">  </w:t>
        </w:r>
      </w:p>
    </w:sdtContent>
  </w:sdt>
  <w:p w14:paraId="04E8CCE3" w14:textId="364C45FC" w:rsidR="00DA175F" w:rsidRDefault="00DA175F">
    <w:pPr>
      <w:pStyle w:val="aff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9C36" w14:textId="77777777" w:rsidR="0032643D" w:rsidRDefault="0032643D">
      <w:pPr>
        <w:spacing w:line="240" w:lineRule="auto"/>
      </w:pPr>
      <w:r>
        <w:separator/>
      </w:r>
    </w:p>
  </w:footnote>
  <w:footnote w:type="continuationSeparator" w:id="0">
    <w:p w14:paraId="7C5A78F5" w14:textId="77777777" w:rsidR="0032643D" w:rsidRDefault="00326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6DD9" w14:textId="77777777" w:rsidR="00DA175F" w:rsidRDefault="00DA175F">
    <w:pPr>
      <w:pStyle w:val="affffa"/>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F71B" w14:textId="77777777" w:rsidR="00DA175F" w:rsidRDefault="00DA175F">
    <w:pPr>
      <w:pStyle w:val="aff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76C3" w14:textId="77777777" w:rsidR="00DA175F" w:rsidRDefault="00DA175F">
    <w:pPr>
      <w:pStyle w:val="aff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2CE1D4E"/>
    <w:multiLevelType w:val="hybridMultilevel"/>
    <w:tmpl w:val="F95855E4"/>
    <w:lvl w:ilvl="0" w:tplc="04090019">
      <w:start w:val="1"/>
      <w:numFmt w:val="lowerLetter"/>
      <w:lvlText w:val="%1)"/>
      <w:lvlJc w:val="left"/>
      <w:pPr>
        <w:ind w:left="1506" w:hanging="1080"/>
      </w:pPr>
      <w:rPr>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1701" w:hanging="170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1843" w:hanging="425"/>
      </w:pPr>
      <w:rPr>
        <w:rFonts w:ascii="黑体" w:eastAsia="黑体" w:hAnsi="Times New Roman" w:hint="eastAsia"/>
        <w:b w:val="0"/>
        <w:i w:val="0"/>
        <w:sz w:val="21"/>
        <w:lang w:val="en-US"/>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6C72FC1"/>
    <w:multiLevelType w:val="hybridMultilevel"/>
    <w:tmpl w:val="F95855E4"/>
    <w:lvl w:ilvl="0" w:tplc="04090019">
      <w:start w:val="1"/>
      <w:numFmt w:val="lowerLetter"/>
      <w:lvlText w:val="%1)"/>
      <w:lvlJc w:val="left"/>
      <w:pPr>
        <w:ind w:left="1506" w:hanging="1080"/>
      </w:pPr>
      <w:rPr>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5" w15:restartNumberingAfterBreak="0">
    <w:nsid w:val="3AE06709"/>
    <w:multiLevelType w:val="hybridMultilevel"/>
    <w:tmpl w:val="1576AC42"/>
    <w:lvl w:ilvl="0" w:tplc="DCF6790A">
      <w:start w:val="2"/>
      <w:numFmt w:val="upperRoman"/>
      <w:lvlText w:val="%1."/>
      <w:lvlJc w:val="left"/>
      <w:pPr>
        <w:ind w:left="9068" w:hanging="420"/>
      </w:pPr>
      <w:rPr>
        <w:rFonts w:hint="eastAsia"/>
      </w:rPr>
    </w:lvl>
    <w:lvl w:ilvl="1" w:tplc="04090019" w:tentative="1">
      <w:start w:val="1"/>
      <w:numFmt w:val="lowerLetter"/>
      <w:lvlText w:val="%2)"/>
      <w:lvlJc w:val="left"/>
      <w:pPr>
        <w:ind w:left="9488" w:hanging="420"/>
      </w:pPr>
    </w:lvl>
    <w:lvl w:ilvl="2" w:tplc="0409001B" w:tentative="1">
      <w:start w:val="1"/>
      <w:numFmt w:val="lowerRoman"/>
      <w:lvlText w:val="%3."/>
      <w:lvlJc w:val="right"/>
      <w:pPr>
        <w:ind w:left="9908" w:hanging="420"/>
      </w:pPr>
    </w:lvl>
    <w:lvl w:ilvl="3" w:tplc="0409000F" w:tentative="1">
      <w:start w:val="1"/>
      <w:numFmt w:val="decimal"/>
      <w:lvlText w:val="%4."/>
      <w:lvlJc w:val="left"/>
      <w:pPr>
        <w:ind w:left="10328" w:hanging="420"/>
      </w:pPr>
    </w:lvl>
    <w:lvl w:ilvl="4" w:tplc="04090019" w:tentative="1">
      <w:start w:val="1"/>
      <w:numFmt w:val="lowerLetter"/>
      <w:lvlText w:val="%5)"/>
      <w:lvlJc w:val="left"/>
      <w:pPr>
        <w:ind w:left="10748" w:hanging="420"/>
      </w:pPr>
    </w:lvl>
    <w:lvl w:ilvl="5" w:tplc="0409001B" w:tentative="1">
      <w:start w:val="1"/>
      <w:numFmt w:val="lowerRoman"/>
      <w:lvlText w:val="%6."/>
      <w:lvlJc w:val="right"/>
      <w:pPr>
        <w:ind w:left="11168" w:hanging="420"/>
      </w:pPr>
    </w:lvl>
    <w:lvl w:ilvl="6" w:tplc="0409000F" w:tentative="1">
      <w:start w:val="1"/>
      <w:numFmt w:val="decimal"/>
      <w:lvlText w:val="%7."/>
      <w:lvlJc w:val="left"/>
      <w:pPr>
        <w:ind w:left="11588" w:hanging="420"/>
      </w:pPr>
    </w:lvl>
    <w:lvl w:ilvl="7" w:tplc="04090019" w:tentative="1">
      <w:start w:val="1"/>
      <w:numFmt w:val="lowerLetter"/>
      <w:lvlText w:val="%8)"/>
      <w:lvlJc w:val="left"/>
      <w:pPr>
        <w:ind w:left="12008" w:hanging="420"/>
      </w:pPr>
    </w:lvl>
    <w:lvl w:ilvl="8" w:tplc="0409001B" w:tentative="1">
      <w:start w:val="1"/>
      <w:numFmt w:val="lowerRoman"/>
      <w:lvlText w:val="%9."/>
      <w:lvlJc w:val="right"/>
      <w:pPr>
        <w:ind w:left="12428" w:hanging="420"/>
      </w:pPr>
    </w:lvl>
  </w:abstractNum>
  <w:abstractNum w:abstractNumId="16" w15:restartNumberingAfterBreak="0">
    <w:nsid w:val="3F1709AC"/>
    <w:multiLevelType w:val="multilevel"/>
    <w:tmpl w:val="578AE0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1EA6D48"/>
    <w:multiLevelType w:val="hybridMultilevel"/>
    <w:tmpl w:val="F95855E4"/>
    <w:lvl w:ilvl="0" w:tplc="04090019">
      <w:start w:val="1"/>
      <w:numFmt w:val="lowerLetter"/>
      <w:lvlText w:val="%1)"/>
      <w:lvlJc w:val="left"/>
      <w:pPr>
        <w:ind w:left="1506" w:hanging="1080"/>
      </w:pPr>
      <w:rPr>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8" w15:restartNumberingAfterBreak="0">
    <w:nsid w:val="44C50F90"/>
    <w:multiLevelType w:val="multilevel"/>
    <w:tmpl w:val="44C50F90"/>
    <w:lvl w:ilvl="0">
      <w:start w:val="1"/>
      <w:numFmt w:val="lowerLetter"/>
      <w:pStyle w:val="afb"/>
      <w:suff w:val="space"/>
      <w:lvlText w:val="%1)"/>
      <w:lvlJc w:val="left"/>
      <w:pPr>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84E2D29"/>
    <w:multiLevelType w:val="hybridMultilevel"/>
    <w:tmpl w:val="971C85A4"/>
    <w:lvl w:ilvl="0" w:tplc="2C807AFE">
      <w:start w:val="1"/>
      <w:numFmt w:val="decimal"/>
      <w:lvlText w:val="[%1]"/>
      <w:lvlJc w:val="left"/>
      <w:pPr>
        <w:ind w:left="840" w:hanging="420"/>
      </w:pPr>
      <w:rPr>
        <w:rFonts w:hint="eastAsia"/>
      </w:rPr>
    </w:lvl>
    <w:lvl w:ilvl="1" w:tplc="2C807AF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4" w15:restartNumberingAfterBreak="0">
    <w:nsid w:val="557C2AF5"/>
    <w:multiLevelType w:val="multilevel"/>
    <w:tmpl w:val="557C2AF5"/>
    <w:lvl w:ilvl="0">
      <w:start w:val="1"/>
      <w:numFmt w:val="decimal"/>
      <w:pStyle w:val="aff3"/>
      <w:suff w:val="nothing"/>
      <w:lvlText w:val="图%1　"/>
      <w:lvlJc w:val="left"/>
      <w:pPr>
        <w:ind w:left="3261" w:firstLine="0"/>
      </w:pPr>
    </w:lvl>
    <w:lvl w:ilvl="1">
      <w:start w:val="1"/>
      <w:numFmt w:val="decimal"/>
      <w:suff w:val="nothing"/>
      <w:lvlText w:val="%1%2　"/>
      <w:lvlJc w:val="left"/>
      <w:pPr>
        <w:ind w:left="-2694" w:firstLine="0"/>
      </w:pPr>
    </w:lvl>
    <w:lvl w:ilvl="2">
      <w:start w:val="1"/>
      <w:numFmt w:val="decimal"/>
      <w:suff w:val="nothing"/>
      <w:lvlText w:val="%1%2.%3　"/>
      <w:lvlJc w:val="left"/>
      <w:pPr>
        <w:ind w:left="-2694" w:firstLine="0"/>
      </w:pPr>
    </w:lvl>
    <w:lvl w:ilvl="3">
      <w:start w:val="1"/>
      <w:numFmt w:val="decimal"/>
      <w:suff w:val="nothing"/>
      <w:lvlText w:val="%1%2.%3.%4　"/>
      <w:lvlJc w:val="left"/>
      <w:pPr>
        <w:ind w:left="-2694" w:firstLine="0"/>
      </w:pPr>
    </w:lvl>
    <w:lvl w:ilvl="4">
      <w:start w:val="1"/>
      <w:numFmt w:val="decimal"/>
      <w:suff w:val="nothing"/>
      <w:lvlText w:val="%1%2.%3.%4.%5　"/>
      <w:lvlJc w:val="left"/>
      <w:pPr>
        <w:ind w:left="-2694" w:firstLine="0"/>
      </w:pPr>
    </w:lvl>
    <w:lvl w:ilvl="5">
      <w:start w:val="1"/>
      <w:numFmt w:val="decimal"/>
      <w:suff w:val="nothing"/>
      <w:lvlText w:val="%1%2.%3.%4.%5.%6　"/>
      <w:lvlJc w:val="left"/>
      <w:pPr>
        <w:ind w:left="-2694" w:firstLine="0"/>
      </w:pPr>
    </w:lvl>
    <w:lvl w:ilvl="6">
      <w:start w:val="1"/>
      <w:numFmt w:val="decimal"/>
      <w:suff w:val="nothing"/>
      <w:lvlText w:val="%1%2.%3.%4.%5.%6.%7　"/>
      <w:lvlJc w:val="left"/>
      <w:pPr>
        <w:ind w:left="-2694" w:firstLine="0"/>
      </w:pPr>
    </w:lvl>
    <w:lvl w:ilvl="7">
      <w:start w:val="1"/>
      <w:numFmt w:val="decimal"/>
      <w:lvlText w:val="%1.%2.%3.%4.%5.%6.%7.%8"/>
      <w:lvlJc w:val="left"/>
      <w:pPr>
        <w:tabs>
          <w:tab w:val="left" w:pos="1654"/>
        </w:tabs>
        <w:ind w:left="1275" w:hanging="1418"/>
      </w:pPr>
    </w:lvl>
    <w:lvl w:ilvl="8">
      <w:start w:val="1"/>
      <w:numFmt w:val="decimal"/>
      <w:lvlText w:val="%1.%2.%3.%4.%5.%6.%7.%8.%9"/>
      <w:lvlJc w:val="left"/>
      <w:pPr>
        <w:tabs>
          <w:tab w:val="left" w:pos="2080"/>
        </w:tabs>
        <w:ind w:left="1983" w:hanging="1701"/>
      </w:pPr>
    </w:lvl>
  </w:abstractNum>
  <w:abstractNum w:abstractNumId="25" w15:restartNumberingAfterBreak="0">
    <w:nsid w:val="564D2089"/>
    <w:multiLevelType w:val="multilevel"/>
    <w:tmpl w:val="564D2089"/>
    <w:lvl w:ilvl="0">
      <w:start w:val="1"/>
      <w:numFmt w:val="none"/>
      <w:pStyle w:val="aff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B8E26A7"/>
    <w:multiLevelType w:val="hybridMultilevel"/>
    <w:tmpl w:val="F95855E4"/>
    <w:lvl w:ilvl="0" w:tplc="04090019">
      <w:start w:val="1"/>
      <w:numFmt w:val="lowerLetter"/>
      <w:lvlText w:val="%1)"/>
      <w:lvlJc w:val="left"/>
      <w:pPr>
        <w:ind w:left="1506" w:hanging="1080"/>
      </w:pPr>
      <w:rPr>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7" w15:restartNumberingAfterBreak="0">
    <w:nsid w:val="5C823E97"/>
    <w:multiLevelType w:val="hybridMultilevel"/>
    <w:tmpl w:val="F95855E4"/>
    <w:lvl w:ilvl="0" w:tplc="04090019">
      <w:start w:val="1"/>
      <w:numFmt w:val="lowerLetter"/>
      <w:lvlText w:val="%1)"/>
      <w:lvlJc w:val="left"/>
      <w:pPr>
        <w:ind w:left="1506" w:hanging="1080"/>
      </w:pPr>
      <w:rPr>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8" w15:restartNumberingAfterBreak="0">
    <w:nsid w:val="60B55DC2"/>
    <w:multiLevelType w:val="multilevel"/>
    <w:tmpl w:val="60B55DC2"/>
    <w:lvl w:ilvl="0">
      <w:start w:val="1"/>
      <w:numFmt w:val="upperLetter"/>
      <w:pStyle w:val="aff5"/>
      <w:lvlText w:val="%1"/>
      <w:lvlJc w:val="left"/>
      <w:pPr>
        <w:tabs>
          <w:tab w:val="left" w:pos="0"/>
        </w:tabs>
        <w:ind w:left="0" w:hanging="425"/>
      </w:pPr>
      <w:rPr>
        <w:rFonts w:hint="eastAsia"/>
      </w:rPr>
    </w:lvl>
    <w:lvl w:ilvl="1">
      <w:start w:val="1"/>
      <w:numFmt w:val="decimal"/>
      <w:pStyle w:val="af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9" w15:restartNumberingAfterBreak="0">
    <w:nsid w:val="62AF297E"/>
    <w:multiLevelType w:val="hybridMultilevel"/>
    <w:tmpl w:val="F95855E4"/>
    <w:lvl w:ilvl="0" w:tplc="04090019">
      <w:start w:val="1"/>
      <w:numFmt w:val="lowerLetter"/>
      <w:lvlText w:val="%1)"/>
      <w:lvlJc w:val="left"/>
      <w:pPr>
        <w:ind w:left="1506" w:hanging="1080"/>
      </w:pPr>
      <w:rPr>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0" w15:restartNumberingAfterBreak="0">
    <w:nsid w:val="63B56409"/>
    <w:multiLevelType w:val="multilevel"/>
    <w:tmpl w:val="63B56409"/>
    <w:lvl w:ilvl="0">
      <w:start w:val="1"/>
      <w:numFmt w:val="decimal"/>
      <w:pStyle w:val="3"/>
      <w:lvlText w:val="%1."/>
      <w:lvlJc w:val="left"/>
      <w:pPr>
        <w:tabs>
          <w:tab w:val="left" w:pos="1781"/>
        </w:tabs>
        <w:ind w:left="1781" w:hanging="420"/>
      </w:pPr>
      <w:rPr>
        <w:rFonts w:hint="eastAsia"/>
      </w:rPr>
    </w:lvl>
    <w:lvl w:ilvl="1">
      <w:start w:val="1"/>
      <w:numFmt w:val="decimal"/>
      <w:lvlText w:val="%1.%2."/>
      <w:lvlJc w:val="left"/>
      <w:pPr>
        <w:tabs>
          <w:tab w:val="left" w:pos="1928"/>
        </w:tabs>
        <w:ind w:left="1928" w:hanging="567"/>
      </w:pPr>
      <w:rPr>
        <w:rFonts w:hint="eastAsia"/>
      </w:rPr>
    </w:lvl>
    <w:lvl w:ilvl="2">
      <w:numFmt w:val="none"/>
      <w:lvlText w:val=""/>
      <w:lvlJc w:val="left"/>
      <w:pPr>
        <w:tabs>
          <w:tab w:val="left" w:pos="360"/>
        </w:tabs>
      </w:pPr>
    </w:lvl>
    <w:lvl w:ilvl="3">
      <w:start w:val="1"/>
      <w:numFmt w:val="decimal"/>
      <w:lvlText w:val="%1.%2.%3.%4."/>
      <w:lvlJc w:val="left"/>
      <w:pPr>
        <w:tabs>
          <w:tab w:val="left" w:pos="2212"/>
        </w:tabs>
        <w:ind w:left="2212" w:hanging="851"/>
      </w:pPr>
      <w:rPr>
        <w:rFonts w:hint="eastAsia"/>
      </w:rPr>
    </w:lvl>
    <w:lvl w:ilvl="4">
      <w:start w:val="1"/>
      <w:numFmt w:val="decimal"/>
      <w:lvlText w:val="%1.%2.%3.%4.%5."/>
      <w:lvlJc w:val="left"/>
      <w:pPr>
        <w:tabs>
          <w:tab w:val="left" w:pos="2353"/>
        </w:tabs>
        <w:ind w:left="2353" w:hanging="992"/>
      </w:pPr>
      <w:rPr>
        <w:rFonts w:hint="eastAsia"/>
      </w:rPr>
    </w:lvl>
    <w:lvl w:ilvl="5">
      <w:start w:val="1"/>
      <w:numFmt w:val="decimal"/>
      <w:lvlText w:val="%1.%2.%3.%4.%5.%6."/>
      <w:lvlJc w:val="left"/>
      <w:pPr>
        <w:tabs>
          <w:tab w:val="left" w:pos="2495"/>
        </w:tabs>
        <w:ind w:left="2495" w:hanging="1134"/>
      </w:pPr>
      <w:rPr>
        <w:rFonts w:hint="eastAsia"/>
      </w:rPr>
    </w:lvl>
    <w:lvl w:ilvl="6">
      <w:start w:val="1"/>
      <w:numFmt w:val="decimal"/>
      <w:lvlText w:val="%1.%2.%3.%4.%5.%6.%7."/>
      <w:lvlJc w:val="left"/>
      <w:pPr>
        <w:tabs>
          <w:tab w:val="left" w:pos="2637"/>
        </w:tabs>
        <w:ind w:left="2637" w:hanging="1276"/>
      </w:pPr>
      <w:rPr>
        <w:rFonts w:hint="eastAsia"/>
      </w:rPr>
    </w:lvl>
    <w:lvl w:ilvl="7">
      <w:start w:val="1"/>
      <w:numFmt w:val="decimal"/>
      <w:lvlText w:val="%1.%2.%3.%4.%5.%6.%7.%8."/>
      <w:lvlJc w:val="left"/>
      <w:pPr>
        <w:tabs>
          <w:tab w:val="left" w:pos="2779"/>
        </w:tabs>
        <w:ind w:left="2779" w:hanging="1418"/>
      </w:pPr>
      <w:rPr>
        <w:rFonts w:hint="eastAsia"/>
      </w:rPr>
    </w:lvl>
    <w:lvl w:ilvl="8">
      <w:start w:val="1"/>
      <w:numFmt w:val="decimal"/>
      <w:lvlText w:val="%1.%2.%3.%4.%5.%6.%7.%8.%9."/>
      <w:lvlJc w:val="left"/>
      <w:pPr>
        <w:tabs>
          <w:tab w:val="left" w:pos="2920"/>
        </w:tabs>
        <w:ind w:left="2920" w:hanging="1559"/>
      </w:pPr>
      <w:rPr>
        <w:rFonts w:hint="eastAsia"/>
      </w:rPr>
    </w:lvl>
  </w:abstractNum>
  <w:abstractNum w:abstractNumId="31" w15:restartNumberingAfterBreak="0">
    <w:nsid w:val="642E7E09"/>
    <w:multiLevelType w:val="multilevel"/>
    <w:tmpl w:val="642E7E09"/>
    <w:lvl w:ilvl="0">
      <w:start w:val="1"/>
      <w:numFmt w:val="decimal"/>
      <w:pStyle w:val="aff7"/>
      <w:lvlText w:val="表%1"/>
      <w:lvlJc w:val="left"/>
      <w:pPr>
        <w:ind w:left="2520" w:hanging="420"/>
      </w:pPr>
      <w:rPr>
        <w:rFonts w:ascii="黑体" w:eastAsia="黑体" w:hAnsi="黑体" w:hint="eastAsia"/>
        <w:lang w:val="en-US"/>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3" w15:restartNumberingAfterBreak="0">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4" w15:restartNumberingAfterBreak="0">
    <w:nsid w:val="65331BE8"/>
    <w:multiLevelType w:val="hybridMultilevel"/>
    <w:tmpl w:val="F95855E4"/>
    <w:lvl w:ilvl="0" w:tplc="04090019">
      <w:start w:val="1"/>
      <w:numFmt w:val="lowerLetter"/>
      <w:lvlText w:val="%1)"/>
      <w:lvlJc w:val="left"/>
      <w:pPr>
        <w:ind w:left="1506" w:hanging="1080"/>
      </w:pPr>
      <w:rPr>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6" w15:restartNumberingAfterBreak="0">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7" w15:restartNumberingAfterBreak="0">
    <w:nsid w:val="682B0384"/>
    <w:multiLevelType w:val="hybridMultilevel"/>
    <w:tmpl w:val="425666F6"/>
    <w:lvl w:ilvl="0" w:tplc="C68A31FA">
      <w:start w:val="1"/>
      <w:numFmt w:val="upperRoman"/>
      <w:lvlText w:val="%1."/>
      <w:lvlJc w:val="left"/>
      <w:pPr>
        <w:ind w:left="908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9"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5"/>
      <w:suff w:val="nothing"/>
      <w:lvlText w:val="%1%2.%3.%4　"/>
      <w:lvlJc w:val="left"/>
      <w:pPr>
        <w:ind w:left="0" w:firstLine="0"/>
      </w:pPr>
      <w:rPr>
        <w:rFonts w:ascii="黑体" w:eastAsia="黑体" w:hAnsi="黑体" w:hint="eastAsia"/>
        <w:b w:val="0"/>
        <w:i w:val="0"/>
        <w:sz w:val="21"/>
      </w:rPr>
    </w:lvl>
    <w:lvl w:ilvl="4">
      <w:start w:val="1"/>
      <w:numFmt w:val="decimal"/>
      <w:pStyle w:val="afff6"/>
      <w:suff w:val="nothing"/>
      <w:lvlText w:val="%1%2.%3.%4.%5　"/>
      <w:lvlJc w:val="left"/>
      <w:pPr>
        <w:ind w:left="5105" w:hanging="1135"/>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2"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3"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05536465">
    <w:abstractNumId w:val="0"/>
  </w:num>
  <w:num w:numId="2" w16cid:durableId="691416872">
    <w:abstractNumId w:val="41"/>
  </w:num>
  <w:num w:numId="3" w16cid:durableId="542254809">
    <w:abstractNumId w:val="5"/>
  </w:num>
  <w:num w:numId="4" w16cid:durableId="1777865141">
    <w:abstractNumId w:val="36"/>
  </w:num>
  <w:num w:numId="5" w16cid:durableId="744257889">
    <w:abstractNumId w:val="20"/>
  </w:num>
  <w:num w:numId="6" w16cid:durableId="1821001264">
    <w:abstractNumId w:val="9"/>
  </w:num>
  <w:num w:numId="7" w16cid:durableId="1015158176">
    <w:abstractNumId w:val="3"/>
  </w:num>
  <w:num w:numId="8" w16cid:durableId="1730299232">
    <w:abstractNumId w:val="10"/>
  </w:num>
  <w:num w:numId="9" w16cid:durableId="558244514">
    <w:abstractNumId w:val="23"/>
  </w:num>
  <w:num w:numId="10" w16cid:durableId="1203782933">
    <w:abstractNumId w:val="39"/>
  </w:num>
  <w:num w:numId="11" w16cid:durableId="1834175806">
    <w:abstractNumId w:val="13"/>
  </w:num>
  <w:num w:numId="12" w16cid:durableId="774247955">
    <w:abstractNumId w:val="18"/>
  </w:num>
  <w:num w:numId="13" w16cid:durableId="437794223">
    <w:abstractNumId w:val="8"/>
  </w:num>
  <w:num w:numId="14" w16cid:durableId="1108937462">
    <w:abstractNumId w:val="25"/>
  </w:num>
  <w:num w:numId="15" w16cid:durableId="358043847">
    <w:abstractNumId w:val="33"/>
  </w:num>
  <w:num w:numId="16" w16cid:durableId="1971201859">
    <w:abstractNumId w:val="24"/>
  </w:num>
  <w:num w:numId="17" w16cid:durableId="380638970">
    <w:abstractNumId w:val="42"/>
  </w:num>
  <w:num w:numId="18" w16cid:durableId="1159614024">
    <w:abstractNumId w:val="22"/>
  </w:num>
  <w:num w:numId="19" w16cid:durableId="2035569291">
    <w:abstractNumId w:val="1"/>
  </w:num>
  <w:num w:numId="20" w16cid:durableId="541133076">
    <w:abstractNumId w:val="12"/>
  </w:num>
  <w:num w:numId="21" w16cid:durableId="1323118506">
    <w:abstractNumId w:val="43"/>
  </w:num>
  <w:num w:numId="22" w16cid:durableId="1381633524">
    <w:abstractNumId w:val="32"/>
  </w:num>
  <w:num w:numId="23" w16cid:durableId="1687246540">
    <w:abstractNumId w:val="6"/>
  </w:num>
  <w:num w:numId="24" w16cid:durableId="1361398156">
    <w:abstractNumId w:val="40"/>
  </w:num>
  <w:num w:numId="25" w16cid:durableId="150870340">
    <w:abstractNumId w:val="2"/>
  </w:num>
  <w:num w:numId="26" w16cid:durableId="1592812188">
    <w:abstractNumId w:val="4"/>
  </w:num>
  <w:num w:numId="27" w16cid:durableId="1138106684">
    <w:abstractNumId w:val="21"/>
  </w:num>
  <w:num w:numId="28" w16cid:durableId="720519953">
    <w:abstractNumId w:val="38"/>
  </w:num>
  <w:num w:numId="29" w16cid:durableId="1945306980">
    <w:abstractNumId w:val="35"/>
  </w:num>
  <w:num w:numId="30" w16cid:durableId="1071081450">
    <w:abstractNumId w:val="11"/>
  </w:num>
  <w:num w:numId="31" w16cid:durableId="1324161562">
    <w:abstractNumId w:val="28"/>
  </w:num>
  <w:num w:numId="32" w16cid:durableId="1539975442">
    <w:abstractNumId w:val="31"/>
  </w:num>
  <w:num w:numId="33" w16cid:durableId="19860357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5952390">
    <w:abstractNumId w:val="14"/>
  </w:num>
  <w:num w:numId="35" w16cid:durableId="1368026162">
    <w:abstractNumId w:val="34"/>
  </w:num>
  <w:num w:numId="36" w16cid:durableId="1792435450">
    <w:abstractNumId w:val="17"/>
  </w:num>
  <w:num w:numId="37" w16cid:durableId="794954830">
    <w:abstractNumId w:val="29"/>
  </w:num>
  <w:num w:numId="38" w16cid:durableId="2116557855">
    <w:abstractNumId w:val="7"/>
  </w:num>
  <w:num w:numId="39" w16cid:durableId="347487738">
    <w:abstractNumId w:val="19"/>
  </w:num>
  <w:num w:numId="40" w16cid:durableId="1807887821">
    <w:abstractNumId w:val="27"/>
  </w:num>
  <w:num w:numId="41" w16cid:durableId="1333489255">
    <w:abstractNumId w:val="26"/>
  </w:num>
  <w:num w:numId="42" w16cid:durableId="1967199041">
    <w:abstractNumId w:val="37"/>
  </w:num>
  <w:num w:numId="43" w16cid:durableId="1780447145">
    <w:abstractNumId w:val="16"/>
  </w:num>
  <w:num w:numId="44" w16cid:durableId="3138035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25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19463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2599475">
    <w:abstractNumId w:val="15"/>
  </w:num>
  <w:num w:numId="48" w16cid:durableId="364254181">
    <w:abstractNumId w:val="41"/>
  </w:num>
  <w:num w:numId="49" w16cid:durableId="64499854">
    <w:abstractNumId w:val="41"/>
  </w:num>
  <w:num w:numId="50" w16cid:durableId="255331472">
    <w:abstractNumId w:val="41"/>
  </w:num>
  <w:num w:numId="51" w16cid:durableId="2031292947">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bordersDoNotSurroundHeader/>
  <w:bordersDoNotSurroundFooter/>
  <w:proofState w:spelling="clean"/>
  <w:documentProtection w:edit="form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kwZmVhOWI0ZWM3NGQ2NWEzYTc5YTUyOGFmOGNhNTAifQ=="/>
    <w:docVar w:name="KSO_WPS_MARK_KEY" w:val="af8fef69-a218-480a-af0e-d8bb0049a28e"/>
  </w:docVars>
  <w:rsids>
    <w:rsidRoot w:val="008820D2"/>
    <w:rsid w:val="0000040A"/>
    <w:rsid w:val="000006B5"/>
    <w:rsid w:val="00000A94"/>
    <w:rsid w:val="00001877"/>
    <w:rsid w:val="00001972"/>
    <w:rsid w:val="00001D9A"/>
    <w:rsid w:val="00003163"/>
    <w:rsid w:val="00004F5A"/>
    <w:rsid w:val="00006FF0"/>
    <w:rsid w:val="000078E4"/>
    <w:rsid w:val="000079CE"/>
    <w:rsid w:val="00007B3A"/>
    <w:rsid w:val="000107E0"/>
    <w:rsid w:val="00011C4E"/>
    <w:rsid w:val="00011FDE"/>
    <w:rsid w:val="00012FFD"/>
    <w:rsid w:val="00014162"/>
    <w:rsid w:val="00014340"/>
    <w:rsid w:val="00014D18"/>
    <w:rsid w:val="00014F1F"/>
    <w:rsid w:val="00015523"/>
    <w:rsid w:val="00015B0F"/>
    <w:rsid w:val="0001623F"/>
    <w:rsid w:val="0001651C"/>
    <w:rsid w:val="00016A9C"/>
    <w:rsid w:val="00016DBC"/>
    <w:rsid w:val="000203C9"/>
    <w:rsid w:val="00020B14"/>
    <w:rsid w:val="0002159D"/>
    <w:rsid w:val="00021E07"/>
    <w:rsid w:val="00021E10"/>
    <w:rsid w:val="00022184"/>
    <w:rsid w:val="00022762"/>
    <w:rsid w:val="000237FA"/>
    <w:rsid w:val="000238E0"/>
    <w:rsid w:val="000249DB"/>
    <w:rsid w:val="0002595E"/>
    <w:rsid w:val="00027F32"/>
    <w:rsid w:val="000303C3"/>
    <w:rsid w:val="00030C95"/>
    <w:rsid w:val="00031EA9"/>
    <w:rsid w:val="00032569"/>
    <w:rsid w:val="000331D3"/>
    <w:rsid w:val="00033E74"/>
    <w:rsid w:val="0003411C"/>
    <w:rsid w:val="000346A5"/>
    <w:rsid w:val="0003562B"/>
    <w:rsid w:val="000359C3"/>
    <w:rsid w:val="00035A7D"/>
    <w:rsid w:val="00035FE5"/>
    <w:rsid w:val="000365ED"/>
    <w:rsid w:val="000367B7"/>
    <w:rsid w:val="0003798C"/>
    <w:rsid w:val="00040006"/>
    <w:rsid w:val="00041A95"/>
    <w:rsid w:val="00041CCB"/>
    <w:rsid w:val="0004249A"/>
    <w:rsid w:val="00043282"/>
    <w:rsid w:val="000435CD"/>
    <w:rsid w:val="00043759"/>
    <w:rsid w:val="00043BDC"/>
    <w:rsid w:val="00043FB4"/>
    <w:rsid w:val="00044286"/>
    <w:rsid w:val="000455E7"/>
    <w:rsid w:val="0004570A"/>
    <w:rsid w:val="0004570B"/>
    <w:rsid w:val="00045849"/>
    <w:rsid w:val="00045C76"/>
    <w:rsid w:val="00047254"/>
    <w:rsid w:val="00047F28"/>
    <w:rsid w:val="000503AA"/>
    <w:rsid w:val="000506A1"/>
    <w:rsid w:val="0005093E"/>
    <w:rsid w:val="00050C04"/>
    <w:rsid w:val="00050E82"/>
    <w:rsid w:val="00050F1E"/>
    <w:rsid w:val="0005111B"/>
    <w:rsid w:val="000514C8"/>
    <w:rsid w:val="000515DD"/>
    <w:rsid w:val="0005265A"/>
    <w:rsid w:val="00053800"/>
    <w:rsid w:val="000539DD"/>
    <w:rsid w:val="00053BD3"/>
    <w:rsid w:val="00053FA9"/>
    <w:rsid w:val="00054BEA"/>
    <w:rsid w:val="00054C46"/>
    <w:rsid w:val="000556ED"/>
    <w:rsid w:val="00055E9A"/>
    <w:rsid w:val="00055FE2"/>
    <w:rsid w:val="0005616F"/>
    <w:rsid w:val="00056387"/>
    <w:rsid w:val="00056891"/>
    <w:rsid w:val="0005690B"/>
    <w:rsid w:val="00060C2E"/>
    <w:rsid w:val="00061033"/>
    <w:rsid w:val="000619E9"/>
    <w:rsid w:val="00061BA8"/>
    <w:rsid w:val="000622D4"/>
    <w:rsid w:val="00063271"/>
    <w:rsid w:val="000633CD"/>
    <w:rsid w:val="0006357D"/>
    <w:rsid w:val="00063AC0"/>
    <w:rsid w:val="00064099"/>
    <w:rsid w:val="00064796"/>
    <w:rsid w:val="00064DB9"/>
    <w:rsid w:val="00065D3A"/>
    <w:rsid w:val="00065F3A"/>
    <w:rsid w:val="00067998"/>
    <w:rsid w:val="00067F1E"/>
    <w:rsid w:val="00071AFC"/>
    <w:rsid w:val="00071CC0"/>
    <w:rsid w:val="00071CFC"/>
    <w:rsid w:val="000720DA"/>
    <w:rsid w:val="000726CE"/>
    <w:rsid w:val="00073C8C"/>
    <w:rsid w:val="00073CDE"/>
    <w:rsid w:val="00077B64"/>
    <w:rsid w:val="00080A1C"/>
    <w:rsid w:val="00081A5B"/>
    <w:rsid w:val="00081E4A"/>
    <w:rsid w:val="00082113"/>
    <w:rsid w:val="00082317"/>
    <w:rsid w:val="000823E0"/>
    <w:rsid w:val="000834C6"/>
    <w:rsid w:val="00083D2C"/>
    <w:rsid w:val="0008465B"/>
    <w:rsid w:val="00084A70"/>
    <w:rsid w:val="00085A41"/>
    <w:rsid w:val="00085DEA"/>
    <w:rsid w:val="00085EBC"/>
    <w:rsid w:val="00086A2D"/>
    <w:rsid w:val="00086AA1"/>
    <w:rsid w:val="00087A77"/>
    <w:rsid w:val="000901EE"/>
    <w:rsid w:val="00090CA6"/>
    <w:rsid w:val="0009121C"/>
    <w:rsid w:val="00091223"/>
    <w:rsid w:val="00091233"/>
    <w:rsid w:val="00092B8A"/>
    <w:rsid w:val="00092FB0"/>
    <w:rsid w:val="000934C5"/>
    <w:rsid w:val="00093656"/>
    <w:rsid w:val="00093D25"/>
    <w:rsid w:val="00093DAB"/>
    <w:rsid w:val="00094B80"/>
    <w:rsid w:val="00094D73"/>
    <w:rsid w:val="00096326"/>
    <w:rsid w:val="00096373"/>
    <w:rsid w:val="00096D63"/>
    <w:rsid w:val="00096DA1"/>
    <w:rsid w:val="0009788B"/>
    <w:rsid w:val="000A03C5"/>
    <w:rsid w:val="000A0A9B"/>
    <w:rsid w:val="000A0B60"/>
    <w:rsid w:val="000A0B7C"/>
    <w:rsid w:val="000A0EB8"/>
    <w:rsid w:val="000A1383"/>
    <w:rsid w:val="000A19FC"/>
    <w:rsid w:val="000A1F6A"/>
    <w:rsid w:val="000A296B"/>
    <w:rsid w:val="000A32DD"/>
    <w:rsid w:val="000A3B7F"/>
    <w:rsid w:val="000A4046"/>
    <w:rsid w:val="000A4107"/>
    <w:rsid w:val="000A65A2"/>
    <w:rsid w:val="000A7311"/>
    <w:rsid w:val="000A763B"/>
    <w:rsid w:val="000A76A3"/>
    <w:rsid w:val="000B060F"/>
    <w:rsid w:val="000B1592"/>
    <w:rsid w:val="000B1FF2"/>
    <w:rsid w:val="000B24F2"/>
    <w:rsid w:val="000B345B"/>
    <w:rsid w:val="000B366B"/>
    <w:rsid w:val="000B3C1F"/>
    <w:rsid w:val="000B3CDA"/>
    <w:rsid w:val="000B417E"/>
    <w:rsid w:val="000B5BFC"/>
    <w:rsid w:val="000B6A0B"/>
    <w:rsid w:val="000B6B93"/>
    <w:rsid w:val="000C020C"/>
    <w:rsid w:val="000C0F6C"/>
    <w:rsid w:val="000C11DB"/>
    <w:rsid w:val="000C1492"/>
    <w:rsid w:val="000C18EF"/>
    <w:rsid w:val="000C2FB3"/>
    <w:rsid w:val="000C2FBD"/>
    <w:rsid w:val="000C3AAB"/>
    <w:rsid w:val="000C4833"/>
    <w:rsid w:val="000C4B41"/>
    <w:rsid w:val="000C57D6"/>
    <w:rsid w:val="000C6362"/>
    <w:rsid w:val="000C7666"/>
    <w:rsid w:val="000C7B45"/>
    <w:rsid w:val="000C7C34"/>
    <w:rsid w:val="000D0A9C"/>
    <w:rsid w:val="000D1254"/>
    <w:rsid w:val="000D1795"/>
    <w:rsid w:val="000D1B3B"/>
    <w:rsid w:val="000D329A"/>
    <w:rsid w:val="000D3F98"/>
    <w:rsid w:val="000D4B9C"/>
    <w:rsid w:val="000D4BE5"/>
    <w:rsid w:val="000D4EB6"/>
    <w:rsid w:val="000D539B"/>
    <w:rsid w:val="000D65DE"/>
    <w:rsid w:val="000D6B08"/>
    <w:rsid w:val="000D7170"/>
    <w:rsid w:val="000D753B"/>
    <w:rsid w:val="000D75E0"/>
    <w:rsid w:val="000D7821"/>
    <w:rsid w:val="000E4C9E"/>
    <w:rsid w:val="000E5149"/>
    <w:rsid w:val="000E5397"/>
    <w:rsid w:val="000E6FD7"/>
    <w:rsid w:val="000F06E1"/>
    <w:rsid w:val="000F0E3C"/>
    <w:rsid w:val="000F19D5"/>
    <w:rsid w:val="000F1B87"/>
    <w:rsid w:val="000F2C70"/>
    <w:rsid w:val="000F2F1A"/>
    <w:rsid w:val="000F31EA"/>
    <w:rsid w:val="000F3246"/>
    <w:rsid w:val="000F4050"/>
    <w:rsid w:val="000F4AEA"/>
    <w:rsid w:val="000F67E9"/>
    <w:rsid w:val="000F70F8"/>
    <w:rsid w:val="000F7409"/>
    <w:rsid w:val="001010C7"/>
    <w:rsid w:val="00102B5E"/>
    <w:rsid w:val="00102F89"/>
    <w:rsid w:val="00103081"/>
    <w:rsid w:val="00103705"/>
    <w:rsid w:val="00104064"/>
    <w:rsid w:val="00104926"/>
    <w:rsid w:val="001070B1"/>
    <w:rsid w:val="0010713E"/>
    <w:rsid w:val="00110947"/>
    <w:rsid w:val="00111D27"/>
    <w:rsid w:val="001120A7"/>
    <w:rsid w:val="00112688"/>
    <w:rsid w:val="00113B1E"/>
    <w:rsid w:val="001140C4"/>
    <w:rsid w:val="0011711C"/>
    <w:rsid w:val="001176A6"/>
    <w:rsid w:val="00120907"/>
    <w:rsid w:val="00121F3C"/>
    <w:rsid w:val="0012223C"/>
    <w:rsid w:val="00122882"/>
    <w:rsid w:val="0012329B"/>
    <w:rsid w:val="00123EE2"/>
    <w:rsid w:val="00124CAC"/>
    <w:rsid w:val="00124E4F"/>
    <w:rsid w:val="00125D75"/>
    <w:rsid w:val="001260B7"/>
    <w:rsid w:val="001265CB"/>
    <w:rsid w:val="001269AB"/>
    <w:rsid w:val="00126DB5"/>
    <w:rsid w:val="00127B1B"/>
    <w:rsid w:val="00130455"/>
    <w:rsid w:val="00130D3C"/>
    <w:rsid w:val="001321C6"/>
    <w:rsid w:val="001325AB"/>
    <w:rsid w:val="001325C4"/>
    <w:rsid w:val="00132DDE"/>
    <w:rsid w:val="00133010"/>
    <w:rsid w:val="001338EE"/>
    <w:rsid w:val="00133AAE"/>
    <w:rsid w:val="00135323"/>
    <w:rsid w:val="001356C4"/>
    <w:rsid w:val="00136587"/>
    <w:rsid w:val="001372EB"/>
    <w:rsid w:val="00137565"/>
    <w:rsid w:val="001410F7"/>
    <w:rsid w:val="00141114"/>
    <w:rsid w:val="00141D1C"/>
    <w:rsid w:val="00142969"/>
    <w:rsid w:val="00142AB6"/>
    <w:rsid w:val="001446C2"/>
    <w:rsid w:val="00145442"/>
    <w:rsid w:val="001457E7"/>
    <w:rsid w:val="00145D9D"/>
    <w:rsid w:val="00145FBF"/>
    <w:rsid w:val="001462DA"/>
    <w:rsid w:val="00146388"/>
    <w:rsid w:val="00147B37"/>
    <w:rsid w:val="001507D5"/>
    <w:rsid w:val="00151F6F"/>
    <w:rsid w:val="001529E5"/>
    <w:rsid w:val="00152FB3"/>
    <w:rsid w:val="00153C7E"/>
    <w:rsid w:val="00154396"/>
    <w:rsid w:val="00154CB7"/>
    <w:rsid w:val="00155C53"/>
    <w:rsid w:val="00155F4E"/>
    <w:rsid w:val="00156B25"/>
    <w:rsid w:val="00156E1A"/>
    <w:rsid w:val="00157894"/>
    <w:rsid w:val="00157B55"/>
    <w:rsid w:val="00160BC3"/>
    <w:rsid w:val="001616E7"/>
    <w:rsid w:val="00161E8F"/>
    <w:rsid w:val="001624B7"/>
    <w:rsid w:val="00162CBE"/>
    <w:rsid w:val="00163B16"/>
    <w:rsid w:val="001642FA"/>
    <w:rsid w:val="001649EB"/>
    <w:rsid w:val="00164BAF"/>
    <w:rsid w:val="00164FA8"/>
    <w:rsid w:val="00165065"/>
    <w:rsid w:val="00165434"/>
    <w:rsid w:val="0016580B"/>
    <w:rsid w:val="00165F49"/>
    <w:rsid w:val="00166B88"/>
    <w:rsid w:val="00166BF1"/>
    <w:rsid w:val="00166D27"/>
    <w:rsid w:val="0016740A"/>
    <w:rsid w:val="0016770A"/>
    <w:rsid w:val="00167774"/>
    <w:rsid w:val="00170804"/>
    <w:rsid w:val="001708E9"/>
    <w:rsid w:val="0017340B"/>
    <w:rsid w:val="00173FB1"/>
    <w:rsid w:val="00174004"/>
    <w:rsid w:val="001748D4"/>
    <w:rsid w:val="00174CA8"/>
    <w:rsid w:val="001751BD"/>
    <w:rsid w:val="001753B5"/>
    <w:rsid w:val="00176C71"/>
    <w:rsid w:val="00176DFD"/>
    <w:rsid w:val="00177251"/>
    <w:rsid w:val="00180B06"/>
    <w:rsid w:val="00180BD2"/>
    <w:rsid w:val="00181BA2"/>
    <w:rsid w:val="001829FA"/>
    <w:rsid w:val="00183514"/>
    <w:rsid w:val="001852C9"/>
    <w:rsid w:val="00187A0B"/>
    <w:rsid w:val="00190087"/>
    <w:rsid w:val="00190629"/>
    <w:rsid w:val="0019065F"/>
    <w:rsid w:val="0019095B"/>
    <w:rsid w:val="001909A5"/>
    <w:rsid w:val="001913C4"/>
    <w:rsid w:val="00192D5A"/>
    <w:rsid w:val="0019348F"/>
    <w:rsid w:val="00193A07"/>
    <w:rsid w:val="001945CE"/>
    <w:rsid w:val="00194C95"/>
    <w:rsid w:val="00195C34"/>
    <w:rsid w:val="00196EF5"/>
    <w:rsid w:val="001A1A53"/>
    <w:rsid w:val="001A2217"/>
    <w:rsid w:val="001A234A"/>
    <w:rsid w:val="001A4668"/>
    <w:rsid w:val="001A4CF3"/>
    <w:rsid w:val="001A5268"/>
    <w:rsid w:val="001A6696"/>
    <w:rsid w:val="001B00F3"/>
    <w:rsid w:val="001B03BA"/>
    <w:rsid w:val="001B06E8"/>
    <w:rsid w:val="001B0A52"/>
    <w:rsid w:val="001B202E"/>
    <w:rsid w:val="001B5212"/>
    <w:rsid w:val="001B555C"/>
    <w:rsid w:val="001B5712"/>
    <w:rsid w:val="001B5D1D"/>
    <w:rsid w:val="001B658C"/>
    <w:rsid w:val="001B69B0"/>
    <w:rsid w:val="001B71D0"/>
    <w:rsid w:val="001B71EE"/>
    <w:rsid w:val="001B73C5"/>
    <w:rsid w:val="001B74E3"/>
    <w:rsid w:val="001B7FF2"/>
    <w:rsid w:val="001C04A8"/>
    <w:rsid w:val="001C1BF3"/>
    <w:rsid w:val="001C22E8"/>
    <w:rsid w:val="001C2C03"/>
    <w:rsid w:val="001C3FA4"/>
    <w:rsid w:val="001C42F7"/>
    <w:rsid w:val="001C49E5"/>
    <w:rsid w:val="001C680C"/>
    <w:rsid w:val="001C7EA4"/>
    <w:rsid w:val="001C7FEA"/>
    <w:rsid w:val="001D011D"/>
    <w:rsid w:val="001D0499"/>
    <w:rsid w:val="001D0B5B"/>
    <w:rsid w:val="001D0BBE"/>
    <w:rsid w:val="001D0ED4"/>
    <w:rsid w:val="001D10F7"/>
    <w:rsid w:val="001D212F"/>
    <w:rsid w:val="001D29D7"/>
    <w:rsid w:val="001D2DE7"/>
    <w:rsid w:val="001D2FEF"/>
    <w:rsid w:val="001D411C"/>
    <w:rsid w:val="001D79A6"/>
    <w:rsid w:val="001E0EF2"/>
    <w:rsid w:val="001E11A6"/>
    <w:rsid w:val="001E16B4"/>
    <w:rsid w:val="001E1B6A"/>
    <w:rsid w:val="001E2484"/>
    <w:rsid w:val="001E370D"/>
    <w:rsid w:val="001E3CC4"/>
    <w:rsid w:val="001E4882"/>
    <w:rsid w:val="001E6428"/>
    <w:rsid w:val="001E69EA"/>
    <w:rsid w:val="001E73AB"/>
    <w:rsid w:val="001E79FE"/>
    <w:rsid w:val="001E7CDB"/>
    <w:rsid w:val="001E7E96"/>
    <w:rsid w:val="001F08F7"/>
    <w:rsid w:val="001F0912"/>
    <w:rsid w:val="001F0927"/>
    <w:rsid w:val="001F092D"/>
    <w:rsid w:val="001F0FB5"/>
    <w:rsid w:val="001F143A"/>
    <w:rsid w:val="001F1605"/>
    <w:rsid w:val="001F2508"/>
    <w:rsid w:val="001F2770"/>
    <w:rsid w:val="001F2CAB"/>
    <w:rsid w:val="001F3327"/>
    <w:rsid w:val="001F3D22"/>
    <w:rsid w:val="001F3E3E"/>
    <w:rsid w:val="001F450D"/>
    <w:rsid w:val="001F4816"/>
    <w:rsid w:val="001F5C66"/>
    <w:rsid w:val="001F5CAD"/>
    <w:rsid w:val="001F6226"/>
    <w:rsid w:val="001F65CF"/>
    <w:rsid w:val="001F69B4"/>
    <w:rsid w:val="001F6C30"/>
    <w:rsid w:val="001F77C7"/>
    <w:rsid w:val="00200183"/>
    <w:rsid w:val="00200333"/>
    <w:rsid w:val="00200685"/>
    <w:rsid w:val="0020107D"/>
    <w:rsid w:val="00201159"/>
    <w:rsid w:val="00202AA4"/>
    <w:rsid w:val="0020317C"/>
    <w:rsid w:val="002031F7"/>
    <w:rsid w:val="00203AE7"/>
    <w:rsid w:val="002040E6"/>
    <w:rsid w:val="00204E16"/>
    <w:rsid w:val="0020527B"/>
    <w:rsid w:val="0020551B"/>
    <w:rsid w:val="00205F2C"/>
    <w:rsid w:val="00205F93"/>
    <w:rsid w:val="00207696"/>
    <w:rsid w:val="0021083B"/>
    <w:rsid w:val="00210B15"/>
    <w:rsid w:val="00211000"/>
    <w:rsid w:val="0021232A"/>
    <w:rsid w:val="002141F6"/>
    <w:rsid w:val="002142EA"/>
    <w:rsid w:val="00215ADD"/>
    <w:rsid w:val="0021626E"/>
    <w:rsid w:val="00216E8C"/>
    <w:rsid w:val="002204BB"/>
    <w:rsid w:val="002204BC"/>
    <w:rsid w:val="00220C27"/>
    <w:rsid w:val="00220DF3"/>
    <w:rsid w:val="00221B79"/>
    <w:rsid w:val="00221C6B"/>
    <w:rsid w:val="00225223"/>
    <w:rsid w:val="002252CC"/>
    <w:rsid w:val="002253A1"/>
    <w:rsid w:val="00225CF8"/>
    <w:rsid w:val="00226F29"/>
    <w:rsid w:val="0022794E"/>
    <w:rsid w:val="00230530"/>
    <w:rsid w:val="002316E6"/>
    <w:rsid w:val="00231B00"/>
    <w:rsid w:val="0023283B"/>
    <w:rsid w:val="00232852"/>
    <w:rsid w:val="00233275"/>
    <w:rsid w:val="00233D64"/>
    <w:rsid w:val="0023482A"/>
    <w:rsid w:val="0023487D"/>
    <w:rsid w:val="002359CB"/>
    <w:rsid w:val="00235CA5"/>
    <w:rsid w:val="00236C14"/>
    <w:rsid w:val="00240169"/>
    <w:rsid w:val="0024101B"/>
    <w:rsid w:val="002413B0"/>
    <w:rsid w:val="00241804"/>
    <w:rsid w:val="00241945"/>
    <w:rsid w:val="002422DA"/>
    <w:rsid w:val="00242371"/>
    <w:rsid w:val="00242A84"/>
    <w:rsid w:val="00243540"/>
    <w:rsid w:val="00243558"/>
    <w:rsid w:val="00243604"/>
    <w:rsid w:val="0024497B"/>
    <w:rsid w:val="00244DE1"/>
    <w:rsid w:val="0024515B"/>
    <w:rsid w:val="00246021"/>
    <w:rsid w:val="0024666E"/>
    <w:rsid w:val="00246C4F"/>
    <w:rsid w:val="00247F52"/>
    <w:rsid w:val="00250B25"/>
    <w:rsid w:val="00250BBE"/>
    <w:rsid w:val="00250D97"/>
    <w:rsid w:val="002515C2"/>
    <w:rsid w:val="0025194F"/>
    <w:rsid w:val="002526C0"/>
    <w:rsid w:val="00252D92"/>
    <w:rsid w:val="00252E91"/>
    <w:rsid w:val="00253292"/>
    <w:rsid w:val="002537B1"/>
    <w:rsid w:val="0025427A"/>
    <w:rsid w:val="002552C0"/>
    <w:rsid w:val="002558AA"/>
    <w:rsid w:val="002564F6"/>
    <w:rsid w:val="002565F7"/>
    <w:rsid w:val="00256F75"/>
    <w:rsid w:val="00257290"/>
    <w:rsid w:val="0025735D"/>
    <w:rsid w:val="002573BC"/>
    <w:rsid w:val="0025749E"/>
    <w:rsid w:val="00257DAB"/>
    <w:rsid w:val="002605FE"/>
    <w:rsid w:val="0026148A"/>
    <w:rsid w:val="00261D80"/>
    <w:rsid w:val="00262696"/>
    <w:rsid w:val="00262AFD"/>
    <w:rsid w:val="002635B0"/>
    <w:rsid w:val="00263D25"/>
    <w:rsid w:val="00263EA4"/>
    <w:rsid w:val="002643C3"/>
    <w:rsid w:val="002649D6"/>
    <w:rsid w:val="00264A0C"/>
    <w:rsid w:val="00265ACC"/>
    <w:rsid w:val="00266848"/>
    <w:rsid w:val="00266EEB"/>
    <w:rsid w:val="00267EF4"/>
    <w:rsid w:val="0027057C"/>
    <w:rsid w:val="0027074A"/>
    <w:rsid w:val="002709CB"/>
    <w:rsid w:val="00270CB8"/>
    <w:rsid w:val="00270F41"/>
    <w:rsid w:val="0027120C"/>
    <w:rsid w:val="00272B08"/>
    <w:rsid w:val="002745CE"/>
    <w:rsid w:val="00275255"/>
    <w:rsid w:val="00275BC6"/>
    <w:rsid w:val="0027691E"/>
    <w:rsid w:val="00276C52"/>
    <w:rsid w:val="0028051F"/>
    <w:rsid w:val="00280CFA"/>
    <w:rsid w:val="00281BB8"/>
    <w:rsid w:val="00281E9E"/>
    <w:rsid w:val="00282405"/>
    <w:rsid w:val="0028333B"/>
    <w:rsid w:val="00283CAF"/>
    <w:rsid w:val="00284706"/>
    <w:rsid w:val="002850DB"/>
    <w:rsid w:val="00285170"/>
    <w:rsid w:val="00285361"/>
    <w:rsid w:val="002857D2"/>
    <w:rsid w:val="0028651F"/>
    <w:rsid w:val="00290924"/>
    <w:rsid w:val="00290AB9"/>
    <w:rsid w:val="002914E5"/>
    <w:rsid w:val="00291BFB"/>
    <w:rsid w:val="002927D7"/>
    <w:rsid w:val="002929C4"/>
    <w:rsid w:val="00292D60"/>
    <w:rsid w:val="00293071"/>
    <w:rsid w:val="00293B30"/>
    <w:rsid w:val="00294D34"/>
    <w:rsid w:val="00294E3B"/>
    <w:rsid w:val="00295BBD"/>
    <w:rsid w:val="00296193"/>
    <w:rsid w:val="00296C66"/>
    <w:rsid w:val="00296EBE"/>
    <w:rsid w:val="0029708E"/>
    <w:rsid w:val="002974E3"/>
    <w:rsid w:val="00297B98"/>
    <w:rsid w:val="002A084B"/>
    <w:rsid w:val="002A1260"/>
    <w:rsid w:val="002A1589"/>
    <w:rsid w:val="002A1608"/>
    <w:rsid w:val="002A2272"/>
    <w:rsid w:val="002A22D8"/>
    <w:rsid w:val="002A25DC"/>
    <w:rsid w:val="002A2B34"/>
    <w:rsid w:val="002A2C3C"/>
    <w:rsid w:val="002A2FA3"/>
    <w:rsid w:val="002A3AAB"/>
    <w:rsid w:val="002A4C56"/>
    <w:rsid w:val="002A4CEA"/>
    <w:rsid w:val="002A5977"/>
    <w:rsid w:val="002A5A13"/>
    <w:rsid w:val="002A757F"/>
    <w:rsid w:val="002A7F44"/>
    <w:rsid w:val="002B0C40"/>
    <w:rsid w:val="002B1966"/>
    <w:rsid w:val="002B2C3C"/>
    <w:rsid w:val="002B2E5E"/>
    <w:rsid w:val="002B3E52"/>
    <w:rsid w:val="002B40A9"/>
    <w:rsid w:val="002B4508"/>
    <w:rsid w:val="002B5779"/>
    <w:rsid w:val="002B61C4"/>
    <w:rsid w:val="002B6BA5"/>
    <w:rsid w:val="002B6D71"/>
    <w:rsid w:val="002B7332"/>
    <w:rsid w:val="002B7F0E"/>
    <w:rsid w:val="002B7F51"/>
    <w:rsid w:val="002C09E7"/>
    <w:rsid w:val="002C14B3"/>
    <w:rsid w:val="002C1E06"/>
    <w:rsid w:val="002C22BB"/>
    <w:rsid w:val="002C2456"/>
    <w:rsid w:val="002C2D73"/>
    <w:rsid w:val="002C3F07"/>
    <w:rsid w:val="002C4043"/>
    <w:rsid w:val="002C4360"/>
    <w:rsid w:val="002C4615"/>
    <w:rsid w:val="002C4BB1"/>
    <w:rsid w:val="002C5278"/>
    <w:rsid w:val="002C56D3"/>
    <w:rsid w:val="002C6D74"/>
    <w:rsid w:val="002C7662"/>
    <w:rsid w:val="002C7DEF"/>
    <w:rsid w:val="002C7EBB"/>
    <w:rsid w:val="002D06C1"/>
    <w:rsid w:val="002D14C0"/>
    <w:rsid w:val="002D2593"/>
    <w:rsid w:val="002D3270"/>
    <w:rsid w:val="002D4155"/>
    <w:rsid w:val="002D42B5"/>
    <w:rsid w:val="002D46C7"/>
    <w:rsid w:val="002D4DD2"/>
    <w:rsid w:val="002D4F1A"/>
    <w:rsid w:val="002D4F31"/>
    <w:rsid w:val="002D6877"/>
    <w:rsid w:val="002D6EC6"/>
    <w:rsid w:val="002D79AC"/>
    <w:rsid w:val="002D7E4F"/>
    <w:rsid w:val="002E039D"/>
    <w:rsid w:val="002E1FA9"/>
    <w:rsid w:val="002E247D"/>
    <w:rsid w:val="002E2E7E"/>
    <w:rsid w:val="002E2F62"/>
    <w:rsid w:val="002E375B"/>
    <w:rsid w:val="002E37C9"/>
    <w:rsid w:val="002E45B7"/>
    <w:rsid w:val="002E4607"/>
    <w:rsid w:val="002E4A06"/>
    <w:rsid w:val="002E4D5A"/>
    <w:rsid w:val="002E4FF3"/>
    <w:rsid w:val="002E5189"/>
    <w:rsid w:val="002E5809"/>
    <w:rsid w:val="002E591A"/>
    <w:rsid w:val="002E600B"/>
    <w:rsid w:val="002E6326"/>
    <w:rsid w:val="002E7402"/>
    <w:rsid w:val="002E7D29"/>
    <w:rsid w:val="002F30E0"/>
    <w:rsid w:val="002F35E4"/>
    <w:rsid w:val="002F3626"/>
    <w:rsid w:val="002F3730"/>
    <w:rsid w:val="002F38E1"/>
    <w:rsid w:val="002F4D94"/>
    <w:rsid w:val="002F760C"/>
    <w:rsid w:val="002F7AF6"/>
    <w:rsid w:val="00300733"/>
    <w:rsid w:val="00300E63"/>
    <w:rsid w:val="0030298C"/>
    <w:rsid w:val="00302C88"/>
    <w:rsid w:val="00302D75"/>
    <w:rsid w:val="00302F5F"/>
    <w:rsid w:val="003038A0"/>
    <w:rsid w:val="0030441D"/>
    <w:rsid w:val="00305F9C"/>
    <w:rsid w:val="00306063"/>
    <w:rsid w:val="00306769"/>
    <w:rsid w:val="00306981"/>
    <w:rsid w:val="00306B7D"/>
    <w:rsid w:val="0030708C"/>
    <w:rsid w:val="0031136B"/>
    <w:rsid w:val="00311A20"/>
    <w:rsid w:val="00312CFA"/>
    <w:rsid w:val="00313021"/>
    <w:rsid w:val="003137E0"/>
    <w:rsid w:val="00313B50"/>
    <w:rsid w:val="00313B85"/>
    <w:rsid w:val="00316081"/>
    <w:rsid w:val="003170ED"/>
    <w:rsid w:val="003172A6"/>
    <w:rsid w:val="0031750B"/>
    <w:rsid w:val="00317988"/>
    <w:rsid w:val="003221B4"/>
    <w:rsid w:val="0032258D"/>
    <w:rsid w:val="003226F6"/>
    <w:rsid w:val="00322E62"/>
    <w:rsid w:val="00324102"/>
    <w:rsid w:val="0032466A"/>
    <w:rsid w:val="00324D13"/>
    <w:rsid w:val="00324EDD"/>
    <w:rsid w:val="00325758"/>
    <w:rsid w:val="0032643D"/>
    <w:rsid w:val="003270B7"/>
    <w:rsid w:val="00327EEB"/>
    <w:rsid w:val="00331178"/>
    <w:rsid w:val="00331FE9"/>
    <w:rsid w:val="003321BD"/>
    <w:rsid w:val="00332266"/>
    <w:rsid w:val="003325AC"/>
    <w:rsid w:val="00332D49"/>
    <w:rsid w:val="003331E4"/>
    <w:rsid w:val="00333EFD"/>
    <w:rsid w:val="00336C64"/>
    <w:rsid w:val="00336D3F"/>
    <w:rsid w:val="00337162"/>
    <w:rsid w:val="003371D7"/>
    <w:rsid w:val="00340F8F"/>
    <w:rsid w:val="0034194F"/>
    <w:rsid w:val="00341BFF"/>
    <w:rsid w:val="003434AE"/>
    <w:rsid w:val="003442FD"/>
    <w:rsid w:val="00344605"/>
    <w:rsid w:val="003449DD"/>
    <w:rsid w:val="00346D61"/>
    <w:rsid w:val="003474AA"/>
    <w:rsid w:val="00350071"/>
    <w:rsid w:val="00350B58"/>
    <w:rsid w:val="00350D1D"/>
    <w:rsid w:val="00351EE6"/>
    <w:rsid w:val="00352513"/>
    <w:rsid w:val="0035277A"/>
    <w:rsid w:val="00352921"/>
    <w:rsid w:val="00352C83"/>
    <w:rsid w:val="00352F1A"/>
    <w:rsid w:val="00353B40"/>
    <w:rsid w:val="0035412A"/>
    <w:rsid w:val="00354673"/>
    <w:rsid w:val="00354DF8"/>
    <w:rsid w:val="0035596B"/>
    <w:rsid w:val="0036107C"/>
    <w:rsid w:val="003615D2"/>
    <w:rsid w:val="0036429C"/>
    <w:rsid w:val="00364785"/>
    <w:rsid w:val="00364A53"/>
    <w:rsid w:val="00364B19"/>
    <w:rsid w:val="003654CB"/>
    <w:rsid w:val="00365778"/>
    <w:rsid w:val="00365AA9"/>
    <w:rsid w:val="00365F86"/>
    <w:rsid w:val="00365F87"/>
    <w:rsid w:val="00366587"/>
    <w:rsid w:val="00366E89"/>
    <w:rsid w:val="003670B0"/>
    <w:rsid w:val="00367382"/>
    <w:rsid w:val="00367E7B"/>
    <w:rsid w:val="00367EDF"/>
    <w:rsid w:val="003705F4"/>
    <w:rsid w:val="00370D58"/>
    <w:rsid w:val="00371316"/>
    <w:rsid w:val="0037170D"/>
    <w:rsid w:val="00372727"/>
    <w:rsid w:val="0037277D"/>
    <w:rsid w:val="003727C9"/>
    <w:rsid w:val="003734E9"/>
    <w:rsid w:val="00374041"/>
    <w:rsid w:val="0037488C"/>
    <w:rsid w:val="00374D5D"/>
    <w:rsid w:val="003752D4"/>
    <w:rsid w:val="003764C8"/>
    <w:rsid w:val="00376713"/>
    <w:rsid w:val="003774C7"/>
    <w:rsid w:val="0038072B"/>
    <w:rsid w:val="00380A7F"/>
    <w:rsid w:val="00381405"/>
    <w:rsid w:val="00381815"/>
    <w:rsid w:val="003819AF"/>
    <w:rsid w:val="00381EFC"/>
    <w:rsid w:val="003820E9"/>
    <w:rsid w:val="00382DE7"/>
    <w:rsid w:val="0038308A"/>
    <w:rsid w:val="00384158"/>
    <w:rsid w:val="00384FFC"/>
    <w:rsid w:val="00386188"/>
    <w:rsid w:val="00387026"/>
    <w:rsid w:val="003872C9"/>
    <w:rsid w:val="003872FC"/>
    <w:rsid w:val="00387ADC"/>
    <w:rsid w:val="00390020"/>
    <w:rsid w:val="003903D6"/>
    <w:rsid w:val="00390711"/>
    <w:rsid w:val="00390C4B"/>
    <w:rsid w:val="00390EE6"/>
    <w:rsid w:val="0039118F"/>
    <w:rsid w:val="0039198F"/>
    <w:rsid w:val="00392200"/>
    <w:rsid w:val="0039240E"/>
    <w:rsid w:val="00392AD7"/>
    <w:rsid w:val="00393179"/>
    <w:rsid w:val="003938D9"/>
    <w:rsid w:val="00394376"/>
    <w:rsid w:val="003943FF"/>
    <w:rsid w:val="00394EBC"/>
    <w:rsid w:val="00396406"/>
    <w:rsid w:val="003974EB"/>
    <w:rsid w:val="003975B4"/>
    <w:rsid w:val="00397CC5"/>
    <w:rsid w:val="003A1582"/>
    <w:rsid w:val="003A3CAE"/>
    <w:rsid w:val="003A3D9C"/>
    <w:rsid w:val="003A3DDA"/>
    <w:rsid w:val="003A4077"/>
    <w:rsid w:val="003A4335"/>
    <w:rsid w:val="003A4AA7"/>
    <w:rsid w:val="003A5C27"/>
    <w:rsid w:val="003A6028"/>
    <w:rsid w:val="003A6EA5"/>
    <w:rsid w:val="003A779B"/>
    <w:rsid w:val="003B0127"/>
    <w:rsid w:val="003B06C1"/>
    <w:rsid w:val="003B092A"/>
    <w:rsid w:val="003B09AD"/>
    <w:rsid w:val="003B0E18"/>
    <w:rsid w:val="003B0E6B"/>
    <w:rsid w:val="003B11ED"/>
    <w:rsid w:val="003B12D0"/>
    <w:rsid w:val="003B1F18"/>
    <w:rsid w:val="003B2316"/>
    <w:rsid w:val="003B27BD"/>
    <w:rsid w:val="003B3D8A"/>
    <w:rsid w:val="003B5BF0"/>
    <w:rsid w:val="003B6074"/>
    <w:rsid w:val="003B60BF"/>
    <w:rsid w:val="003B651A"/>
    <w:rsid w:val="003B651B"/>
    <w:rsid w:val="003B653F"/>
    <w:rsid w:val="003B6814"/>
    <w:rsid w:val="003B6BE3"/>
    <w:rsid w:val="003C010C"/>
    <w:rsid w:val="003C0A6C"/>
    <w:rsid w:val="003C14F8"/>
    <w:rsid w:val="003C1EB9"/>
    <w:rsid w:val="003C303D"/>
    <w:rsid w:val="003C4D4B"/>
    <w:rsid w:val="003C5A43"/>
    <w:rsid w:val="003C6E66"/>
    <w:rsid w:val="003C7CE4"/>
    <w:rsid w:val="003C7D6B"/>
    <w:rsid w:val="003D0519"/>
    <w:rsid w:val="003D05B0"/>
    <w:rsid w:val="003D09D7"/>
    <w:rsid w:val="003D0FF6"/>
    <w:rsid w:val="003D157A"/>
    <w:rsid w:val="003D262C"/>
    <w:rsid w:val="003D2738"/>
    <w:rsid w:val="003D2AA8"/>
    <w:rsid w:val="003D2DAC"/>
    <w:rsid w:val="003D3043"/>
    <w:rsid w:val="003D3A93"/>
    <w:rsid w:val="003D56FB"/>
    <w:rsid w:val="003D6125"/>
    <w:rsid w:val="003D6D61"/>
    <w:rsid w:val="003E04BD"/>
    <w:rsid w:val="003E05ED"/>
    <w:rsid w:val="003E091D"/>
    <w:rsid w:val="003E0C75"/>
    <w:rsid w:val="003E1C53"/>
    <w:rsid w:val="003E2755"/>
    <w:rsid w:val="003E2765"/>
    <w:rsid w:val="003E2A69"/>
    <w:rsid w:val="003E2D49"/>
    <w:rsid w:val="003E2FD4"/>
    <w:rsid w:val="003E31B5"/>
    <w:rsid w:val="003E3782"/>
    <w:rsid w:val="003E4690"/>
    <w:rsid w:val="003E49F6"/>
    <w:rsid w:val="003E660F"/>
    <w:rsid w:val="003E666B"/>
    <w:rsid w:val="003E78BB"/>
    <w:rsid w:val="003F0841"/>
    <w:rsid w:val="003F09F2"/>
    <w:rsid w:val="003F1E5E"/>
    <w:rsid w:val="003F23D3"/>
    <w:rsid w:val="003F3234"/>
    <w:rsid w:val="003F3EFC"/>
    <w:rsid w:val="003F3F08"/>
    <w:rsid w:val="003F49F1"/>
    <w:rsid w:val="003F51FB"/>
    <w:rsid w:val="003F6272"/>
    <w:rsid w:val="003F6339"/>
    <w:rsid w:val="003F6D37"/>
    <w:rsid w:val="0040058D"/>
    <w:rsid w:val="00400E72"/>
    <w:rsid w:val="00401222"/>
    <w:rsid w:val="00401400"/>
    <w:rsid w:val="00401EDE"/>
    <w:rsid w:val="00403150"/>
    <w:rsid w:val="004033AA"/>
    <w:rsid w:val="00403442"/>
    <w:rsid w:val="0040439C"/>
    <w:rsid w:val="00404869"/>
    <w:rsid w:val="00405884"/>
    <w:rsid w:val="00406BB0"/>
    <w:rsid w:val="00407D39"/>
    <w:rsid w:val="00410FEB"/>
    <w:rsid w:val="00411785"/>
    <w:rsid w:val="0041305A"/>
    <w:rsid w:val="0041411B"/>
    <w:rsid w:val="0041477A"/>
    <w:rsid w:val="004151BB"/>
    <w:rsid w:val="004167A3"/>
    <w:rsid w:val="0041799E"/>
    <w:rsid w:val="00417EF3"/>
    <w:rsid w:val="00422312"/>
    <w:rsid w:val="00424B08"/>
    <w:rsid w:val="00425832"/>
    <w:rsid w:val="00425D44"/>
    <w:rsid w:val="00426E1F"/>
    <w:rsid w:val="00430AC9"/>
    <w:rsid w:val="0043296F"/>
    <w:rsid w:val="00432DAA"/>
    <w:rsid w:val="00432E24"/>
    <w:rsid w:val="00433126"/>
    <w:rsid w:val="0043384B"/>
    <w:rsid w:val="00434305"/>
    <w:rsid w:val="00435DF7"/>
    <w:rsid w:val="004366F1"/>
    <w:rsid w:val="00436D92"/>
    <w:rsid w:val="004375AC"/>
    <w:rsid w:val="00437714"/>
    <w:rsid w:val="00440642"/>
    <w:rsid w:val="0044083F"/>
    <w:rsid w:val="00441033"/>
    <w:rsid w:val="004417DF"/>
    <w:rsid w:val="00441AE7"/>
    <w:rsid w:val="00441E54"/>
    <w:rsid w:val="00442195"/>
    <w:rsid w:val="00442A6A"/>
    <w:rsid w:val="00442FC6"/>
    <w:rsid w:val="00443E66"/>
    <w:rsid w:val="00444A12"/>
    <w:rsid w:val="00445574"/>
    <w:rsid w:val="004467FB"/>
    <w:rsid w:val="00447B74"/>
    <w:rsid w:val="00450606"/>
    <w:rsid w:val="00452D6B"/>
    <w:rsid w:val="00453534"/>
    <w:rsid w:val="004540FA"/>
    <w:rsid w:val="00454484"/>
    <w:rsid w:val="004545E4"/>
    <w:rsid w:val="0045517B"/>
    <w:rsid w:val="00457F43"/>
    <w:rsid w:val="00460952"/>
    <w:rsid w:val="004611EA"/>
    <w:rsid w:val="00462F3E"/>
    <w:rsid w:val="004632AD"/>
    <w:rsid w:val="00463B77"/>
    <w:rsid w:val="00463C7B"/>
    <w:rsid w:val="004644A6"/>
    <w:rsid w:val="00465290"/>
    <w:rsid w:val="004659BD"/>
    <w:rsid w:val="004668F8"/>
    <w:rsid w:val="00466DBE"/>
    <w:rsid w:val="004677C5"/>
    <w:rsid w:val="0047009F"/>
    <w:rsid w:val="004700DD"/>
    <w:rsid w:val="00470108"/>
    <w:rsid w:val="00470140"/>
    <w:rsid w:val="0047017C"/>
    <w:rsid w:val="00470775"/>
    <w:rsid w:val="00471D79"/>
    <w:rsid w:val="00472142"/>
    <w:rsid w:val="00472BF2"/>
    <w:rsid w:val="00473563"/>
    <w:rsid w:val="00473C50"/>
    <w:rsid w:val="0047400A"/>
    <w:rsid w:val="004746B1"/>
    <w:rsid w:val="00474C23"/>
    <w:rsid w:val="004752B0"/>
    <w:rsid w:val="00475588"/>
    <w:rsid w:val="0047583F"/>
    <w:rsid w:val="0047586D"/>
    <w:rsid w:val="00475A4B"/>
    <w:rsid w:val="00475DE8"/>
    <w:rsid w:val="004764F7"/>
    <w:rsid w:val="004769E2"/>
    <w:rsid w:val="00476CA3"/>
    <w:rsid w:val="00476DB7"/>
    <w:rsid w:val="00481C44"/>
    <w:rsid w:val="004821BF"/>
    <w:rsid w:val="00482A4D"/>
    <w:rsid w:val="004840D5"/>
    <w:rsid w:val="00484936"/>
    <w:rsid w:val="00485308"/>
    <w:rsid w:val="00485C89"/>
    <w:rsid w:val="00486BE3"/>
    <w:rsid w:val="004905E4"/>
    <w:rsid w:val="00490A89"/>
    <w:rsid w:val="00490AB4"/>
    <w:rsid w:val="00491857"/>
    <w:rsid w:val="00491C84"/>
    <w:rsid w:val="00491EF8"/>
    <w:rsid w:val="00491F3D"/>
    <w:rsid w:val="004926AA"/>
    <w:rsid w:val="00492F02"/>
    <w:rsid w:val="004934F0"/>
    <w:rsid w:val="004939AE"/>
    <w:rsid w:val="0049476A"/>
    <w:rsid w:val="004949C2"/>
    <w:rsid w:val="0049544D"/>
    <w:rsid w:val="004958FA"/>
    <w:rsid w:val="004958FB"/>
    <w:rsid w:val="00495990"/>
    <w:rsid w:val="00495F72"/>
    <w:rsid w:val="00496486"/>
    <w:rsid w:val="004964B2"/>
    <w:rsid w:val="004965C2"/>
    <w:rsid w:val="00497402"/>
    <w:rsid w:val="004A0B4F"/>
    <w:rsid w:val="004A12DF"/>
    <w:rsid w:val="004A13D3"/>
    <w:rsid w:val="004A1BA8"/>
    <w:rsid w:val="004A372E"/>
    <w:rsid w:val="004A466D"/>
    <w:rsid w:val="004A4B57"/>
    <w:rsid w:val="004A54DD"/>
    <w:rsid w:val="004A63FA"/>
    <w:rsid w:val="004A6A3D"/>
    <w:rsid w:val="004A7C29"/>
    <w:rsid w:val="004B0272"/>
    <w:rsid w:val="004B1C4A"/>
    <w:rsid w:val="004B1D7E"/>
    <w:rsid w:val="004B21D8"/>
    <w:rsid w:val="004B2701"/>
    <w:rsid w:val="004B2E1B"/>
    <w:rsid w:val="004B3AA8"/>
    <w:rsid w:val="004B3E93"/>
    <w:rsid w:val="004C03AA"/>
    <w:rsid w:val="004C0F50"/>
    <w:rsid w:val="004C11C5"/>
    <w:rsid w:val="004C1FBC"/>
    <w:rsid w:val="004C214D"/>
    <w:rsid w:val="004C233F"/>
    <w:rsid w:val="004C25A2"/>
    <w:rsid w:val="004C3140"/>
    <w:rsid w:val="004C3F1D"/>
    <w:rsid w:val="004C458D"/>
    <w:rsid w:val="004C4D5F"/>
    <w:rsid w:val="004C4F6B"/>
    <w:rsid w:val="004C565A"/>
    <w:rsid w:val="004C6C35"/>
    <w:rsid w:val="004C70F4"/>
    <w:rsid w:val="004C7446"/>
    <w:rsid w:val="004C7556"/>
    <w:rsid w:val="004C7E8B"/>
    <w:rsid w:val="004C7E9D"/>
    <w:rsid w:val="004C7F67"/>
    <w:rsid w:val="004D0219"/>
    <w:rsid w:val="004D076D"/>
    <w:rsid w:val="004D0EF1"/>
    <w:rsid w:val="004D2253"/>
    <w:rsid w:val="004D2D4C"/>
    <w:rsid w:val="004D3097"/>
    <w:rsid w:val="004D3706"/>
    <w:rsid w:val="004D3C77"/>
    <w:rsid w:val="004D4406"/>
    <w:rsid w:val="004D4875"/>
    <w:rsid w:val="004D4B86"/>
    <w:rsid w:val="004D5536"/>
    <w:rsid w:val="004D635F"/>
    <w:rsid w:val="004D7C42"/>
    <w:rsid w:val="004D7DB7"/>
    <w:rsid w:val="004E0465"/>
    <w:rsid w:val="004E08E9"/>
    <w:rsid w:val="004E127B"/>
    <w:rsid w:val="004E1C0A"/>
    <w:rsid w:val="004E28A4"/>
    <w:rsid w:val="004E30C5"/>
    <w:rsid w:val="004E3B1F"/>
    <w:rsid w:val="004E3CFF"/>
    <w:rsid w:val="004E474C"/>
    <w:rsid w:val="004E4AA5"/>
    <w:rsid w:val="004E4AEE"/>
    <w:rsid w:val="004E59E3"/>
    <w:rsid w:val="004E67C0"/>
    <w:rsid w:val="004E6B1E"/>
    <w:rsid w:val="004F0180"/>
    <w:rsid w:val="004F123D"/>
    <w:rsid w:val="004F15E1"/>
    <w:rsid w:val="004F3085"/>
    <w:rsid w:val="004F391A"/>
    <w:rsid w:val="004F3CFB"/>
    <w:rsid w:val="004F41E5"/>
    <w:rsid w:val="004F46E3"/>
    <w:rsid w:val="004F4BFE"/>
    <w:rsid w:val="004F4C29"/>
    <w:rsid w:val="004F5599"/>
    <w:rsid w:val="004F6456"/>
    <w:rsid w:val="004F6888"/>
    <w:rsid w:val="004F696E"/>
    <w:rsid w:val="004F6C71"/>
    <w:rsid w:val="004F702D"/>
    <w:rsid w:val="004F7169"/>
    <w:rsid w:val="004F7C6C"/>
    <w:rsid w:val="0050029D"/>
    <w:rsid w:val="00500CAD"/>
    <w:rsid w:val="00501139"/>
    <w:rsid w:val="00501175"/>
    <w:rsid w:val="00502278"/>
    <w:rsid w:val="00503121"/>
    <w:rsid w:val="005034F5"/>
    <w:rsid w:val="0050363E"/>
    <w:rsid w:val="005038D9"/>
    <w:rsid w:val="005039BC"/>
    <w:rsid w:val="005043BB"/>
    <w:rsid w:val="00504731"/>
    <w:rsid w:val="00504A3D"/>
    <w:rsid w:val="00505767"/>
    <w:rsid w:val="00505775"/>
    <w:rsid w:val="00506DC9"/>
    <w:rsid w:val="005073F0"/>
    <w:rsid w:val="00510866"/>
    <w:rsid w:val="00510958"/>
    <w:rsid w:val="00510A7B"/>
    <w:rsid w:val="005113C3"/>
    <w:rsid w:val="00511CDA"/>
    <w:rsid w:val="005122D3"/>
    <w:rsid w:val="00512DAF"/>
    <w:rsid w:val="00512F6E"/>
    <w:rsid w:val="00513038"/>
    <w:rsid w:val="00513E47"/>
    <w:rsid w:val="00514174"/>
    <w:rsid w:val="00514410"/>
    <w:rsid w:val="00515363"/>
    <w:rsid w:val="00516088"/>
    <w:rsid w:val="00516B0B"/>
    <w:rsid w:val="00517247"/>
    <w:rsid w:val="005211F0"/>
    <w:rsid w:val="00521D96"/>
    <w:rsid w:val="005220EC"/>
    <w:rsid w:val="005223DE"/>
    <w:rsid w:val="00522704"/>
    <w:rsid w:val="0052316C"/>
    <w:rsid w:val="00523389"/>
    <w:rsid w:val="00523F95"/>
    <w:rsid w:val="00524D65"/>
    <w:rsid w:val="00525ABE"/>
    <w:rsid w:val="00525B16"/>
    <w:rsid w:val="00525E47"/>
    <w:rsid w:val="00527E0F"/>
    <w:rsid w:val="00532F3B"/>
    <w:rsid w:val="005338B2"/>
    <w:rsid w:val="00533D04"/>
    <w:rsid w:val="00534804"/>
    <w:rsid w:val="005349BB"/>
    <w:rsid w:val="00534BDF"/>
    <w:rsid w:val="005354EA"/>
    <w:rsid w:val="00535556"/>
    <w:rsid w:val="0053585F"/>
    <w:rsid w:val="0053591C"/>
    <w:rsid w:val="005359FF"/>
    <w:rsid w:val="00535DD7"/>
    <w:rsid w:val="00535EC4"/>
    <w:rsid w:val="00535ED9"/>
    <w:rsid w:val="005361EC"/>
    <w:rsid w:val="0053692B"/>
    <w:rsid w:val="00537C48"/>
    <w:rsid w:val="0054036E"/>
    <w:rsid w:val="00540D0A"/>
    <w:rsid w:val="00541853"/>
    <w:rsid w:val="00541AE1"/>
    <w:rsid w:val="0054231D"/>
    <w:rsid w:val="00543BDA"/>
    <w:rsid w:val="00543ED2"/>
    <w:rsid w:val="005441CC"/>
    <w:rsid w:val="00544255"/>
    <w:rsid w:val="00546A56"/>
    <w:rsid w:val="00546E2F"/>
    <w:rsid w:val="00547660"/>
    <w:rsid w:val="005479DA"/>
    <w:rsid w:val="00547BCC"/>
    <w:rsid w:val="0055013B"/>
    <w:rsid w:val="005515EB"/>
    <w:rsid w:val="00551C06"/>
    <w:rsid w:val="00551F6F"/>
    <w:rsid w:val="005538AC"/>
    <w:rsid w:val="00554EBA"/>
    <w:rsid w:val="00555044"/>
    <w:rsid w:val="00555449"/>
    <w:rsid w:val="005558DD"/>
    <w:rsid w:val="00556B24"/>
    <w:rsid w:val="00557005"/>
    <w:rsid w:val="0055740E"/>
    <w:rsid w:val="005577F5"/>
    <w:rsid w:val="005600FD"/>
    <w:rsid w:val="00561475"/>
    <w:rsid w:val="00561566"/>
    <w:rsid w:val="00561688"/>
    <w:rsid w:val="00562308"/>
    <w:rsid w:val="005624E1"/>
    <w:rsid w:val="005631B4"/>
    <w:rsid w:val="00563F41"/>
    <w:rsid w:val="0056487B"/>
    <w:rsid w:val="00564F8F"/>
    <w:rsid w:val="00564FB9"/>
    <w:rsid w:val="00567918"/>
    <w:rsid w:val="00571A59"/>
    <w:rsid w:val="00573D9E"/>
    <w:rsid w:val="00574402"/>
    <w:rsid w:val="00575997"/>
    <w:rsid w:val="005763B5"/>
    <w:rsid w:val="00576F84"/>
    <w:rsid w:val="005801E3"/>
    <w:rsid w:val="0058039F"/>
    <w:rsid w:val="00580C4A"/>
    <w:rsid w:val="005817E4"/>
    <w:rsid w:val="00581802"/>
    <w:rsid w:val="00581C0F"/>
    <w:rsid w:val="00581DE9"/>
    <w:rsid w:val="005830C1"/>
    <w:rsid w:val="005832CC"/>
    <w:rsid w:val="005836A8"/>
    <w:rsid w:val="00583D23"/>
    <w:rsid w:val="0058409C"/>
    <w:rsid w:val="00584110"/>
    <w:rsid w:val="00584262"/>
    <w:rsid w:val="00585917"/>
    <w:rsid w:val="005862F1"/>
    <w:rsid w:val="0058630B"/>
    <w:rsid w:val="00586630"/>
    <w:rsid w:val="0058737C"/>
    <w:rsid w:val="00587ADD"/>
    <w:rsid w:val="00587DBC"/>
    <w:rsid w:val="00590B7B"/>
    <w:rsid w:val="005926BF"/>
    <w:rsid w:val="00593A49"/>
    <w:rsid w:val="00593A9D"/>
    <w:rsid w:val="00594B00"/>
    <w:rsid w:val="0059519B"/>
    <w:rsid w:val="005952D5"/>
    <w:rsid w:val="005956D2"/>
    <w:rsid w:val="00595A7D"/>
    <w:rsid w:val="00595BD6"/>
    <w:rsid w:val="00596160"/>
    <w:rsid w:val="005966E2"/>
    <w:rsid w:val="00597007"/>
    <w:rsid w:val="00597021"/>
    <w:rsid w:val="00597EEF"/>
    <w:rsid w:val="005A0966"/>
    <w:rsid w:val="005A0E20"/>
    <w:rsid w:val="005A11B7"/>
    <w:rsid w:val="005A15A7"/>
    <w:rsid w:val="005A22A6"/>
    <w:rsid w:val="005A260B"/>
    <w:rsid w:val="005A4155"/>
    <w:rsid w:val="005A42BB"/>
    <w:rsid w:val="005A4A1B"/>
    <w:rsid w:val="005A4CCD"/>
    <w:rsid w:val="005A516D"/>
    <w:rsid w:val="005A57BA"/>
    <w:rsid w:val="005A7830"/>
    <w:rsid w:val="005A7FCE"/>
    <w:rsid w:val="005B06C5"/>
    <w:rsid w:val="005B0F3F"/>
    <w:rsid w:val="005B191C"/>
    <w:rsid w:val="005B37BA"/>
    <w:rsid w:val="005B4903"/>
    <w:rsid w:val="005B4CAD"/>
    <w:rsid w:val="005B4D14"/>
    <w:rsid w:val="005B51CE"/>
    <w:rsid w:val="005B5885"/>
    <w:rsid w:val="005B5CD7"/>
    <w:rsid w:val="005B6CF6"/>
    <w:rsid w:val="005B7422"/>
    <w:rsid w:val="005C06DD"/>
    <w:rsid w:val="005C0AA2"/>
    <w:rsid w:val="005C2771"/>
    <w:rsid w:val="005C29B8"/>
    <w:rsid w:val="005C3EA7"/>
    <w:rsid w:val="005C46E0"/>
    <w:rsid w:val="005C4B9B"/>
    <w:rsid w:val="005C4BB1"/>
    <w:rsid w:val="005C4D5E"/>
    <w:rsid w:val="005C5F21"/>
    <w:rsid w:val="005C661D"/>
    <w:rsid w:val="005C7156"/>
    <w:rsid w:val="005C7A8B"/>
    <w:rsid w:val="005D0C75"/>
    <w:rsid w:val="005D34D8"/>
    <w:rsid w:val="005D4171"/>
    <w:rsid w:val="005D460D"/>
    <w:rsid w:val="005D4D8C"/>
    <w:rsid w:val="005D4F76"/>
    <w:rsid w:val="005D5842"/>
    <w:rsid w:val="005D5D13"/>
    <w:rsid w:val="005D6293"/>
    <w:rsid w:val="005D6A95"/>
    <w:rsid w:val="005D6B2C"/>
    <w:rsid w:val="005D6D9C"/>
    <w:rsid w:val="005E041C"/>
    <w:rsid w:val="005E0941"/>
    <w:rsid w:val="005E17A2"/>
    <w:rsid w:val="005E2335"/>
    <w:rsid w:val="005E34CA"/>
    <w:rsid w:val="005E3C18"/>
    <w:rsid w:val="005E3E7B"/>
    <w:rsid w:val="005E412F"/>
    <w:rsid w:val="005E41BC"/>
    <w:rsid w:val="005E4250"/>
    <w:rsid w:val="005E43AB"/>
    <w:rsid w:val="005E579C"/>
    <w:rsid w:val="005E6812"/>
    <w:rsid w:val="005E6C27"/>
    <w:rsid w:val="005E7881"/>
    <w:rsid w:val="005E78E0"/>
    <w:rsid w:val="005E7D7E"/>
    <w:rsid w:val="005F0B3D"/>
    <w:rsid w:val="005F0D9C"/>
    <w:rsid w:val="005F0EDB"/>
    <w:rsid w:val="005F284E"/>
    <w:rsid w:val="005F2CC5"/>
    <w:rsid w:val="005F3E99"/>
    <w:rsid w:val="005F421E"/>
    <w:rsid w:val="005F50AB"/>
    <w:rsid w:val="005F619F"/>
    <w:rsid w:val="005F681B"/>
    <w:rsid w:val="005F7055"/>
    <w:rsid w:val="005F7B5E"/>
    <w:rsid w:val="00601398"/>
    <w:rsid w:val="006015CE"/>
    <w:rsid w:val="00601E19"/>
    <w:rsid w:val="00602FFA"/>
    <w:rsid w:val="006036FD"/>
    <w:rsid w:val="00603895"/>
    <w:rsid w:val="00603D8D"/>
    <w:rsid w:val="00604784"/>
    <w:rsid w:val="006047B1"/>
    <w:rsid w:val="00604CD0"/>
    <w:rsid w:val="00605FA4"/>
    <w:rsid w:val="00606419"/>
    <w:rsid w:val="0060663A"/>
    <w:rsid w:val="00606B3F"/>
    <w:rsid w:val="00606C36"/>
    <w:rsid w:val="00607367"/>
    <w:rsid w:val="00607946"/>
    <w:rsid w:val="00607D29"/>
    <w:rsid w:val="00607ED7"/>
    <w:rsid w:val="00611A6C"/>
    <w:rsid w:val="00611C98"/>
    <w:rsid w:val="00611E0E"/>
    <w:rsid w:val="00611E84"/>
    <w:rsid w:val="00612433"/>
    <w:rsid w:val="00612952"/>
    <w:rsid w:val="00612CEB"/>
    <w:rsid w:val="00614CC1"/>
    <w:rsid w:val="00615978"/>
    <w:rsid w:val="00615A9D"/>
    <w:rsid w:val="00616551"/>
    <w:rsid w:val="00617387"/>
    <w:rsid w:val="006205D6"/>
    <w:rsid w:val="0062181D"/>
    <w:rsid w:val="00622383"/>
    <w:rsid w:val="00622D4C"/>
    <w:rsid w:val="0062399D"/>
    <w:rsid w:val="00623D4B"/>
    <w:rsid w:val="006241B6"/>
    <w:rsid w:val="006252D8"/>
    <w:rsid w:val="00625317"/>
    <w:rsid w:val="0062543C"/>
    <w:rsid w:val="00625720"/>
    <w:rsid w:val="006259BC"/>
    <w:rsid w:val="0062636B"/>
    <w:rsid w:val="00627F5D"/>
    <w:rsid w:val="0063098B"/>
    <w:rsid w:val="00630F92"/>
    <w:rsid w:val="00632182"/>
    <w:rsid w:val="00632AE0"/>
    <w:rsid w:val="00632F0B"/>
    <w:rsid w:val="00633398"/>
    <w:rsid w:val="00633C17"/>
    <w:rsid w:val="00633C1F"/>
    <w:rsid w:val="00634102"/>
    <w:rsid w:val="00634C50"/>
    <w:rsid w:val="00634D9E"/>
    <w:rsid w:val="006352E6"/>
    <w:rsid w:val="006361D2"/>
    <w:rsid w:val="006364E2"/>
    <w:rsid w:val="00636778"/>
    <w:rsid w:val="00636A7E"/>
    <w:rsid w:val="00636E3E"/>
    <w:rsid w:val="00636EFF"/>
    <w:rsid w:val="00637730"/>
    <w:rsid w:val="006379F7"/>
    <w:rsid w:val="00637A98"/>
    <w:rsid w:val="00637E4D"/>
    <w:rsid w:val="00640620"/>
    <w:rsid w:val="00641042"/>
    <w:rsid w:val="00641A1F"/>
    <w:rsid w:val="00642392"/>
    <w:rsid w:val="00645904"/>
    <w:rsid w:val="0064611C"/>
    <w:rsid w:val="00651ACB"/>
    <w:rsid w:val="00651C47"/>
    <w:rsid w:val="00652A58"/>
    <w:rsid w:val="00652AB2"/>
    <w:rsid w:val="00653FED"/>
    <w:rsid w:val="0065415B"/>
    <w:rsid w:val="00654EC0"/>
    <w:rsid w:val="00655025"/>
    <w:rsid w:val="0065525B"/>
    <w:rsid w:val="00655392"/>
    <w:rsid w:val="00655D4F"/>
    <w:rsid w:val="00656566"/>
    <w:rsid w:val="00656AFA"/>
    <w:rsid w:val="00656D29"/>
    <w:rsid w:val="00656FEB"/>
    <w:rsid w:val="006572E8"/>
    <w:rsid w:val="0066039D"/>
    <w:rsid w:val="0066186B"/>
    <w:rsid w:val="00662518"/>
    <w:rsid w:val="00663FAF"/>
    <w:rsid w:val="006640E5"/>
    <w:rsid w:val="006646F1"/>
    <w:rsid w:val="00664929"/>
    <w:rsid w:val="00664F62"/>
    <w:rsid w:val="00665165"/>
    <w:rsid w:val="006655E1"/>
    <w:rsid w:val="00666195"/>
    <w:rsid w:val="00666E54"/>
    <w:rsid w:val="00666EE5"/>
    <w:rsid w:val="00670305"/>
    <w:rsid w:val="00670EBD"/>
    <w:rsid w:val="00672060"/>
    <w:rsid w:val="00672BFD"/>
    <w:rsid w:val="0067476E"/>
    <w:rsid w:val="0067562D"/>
    <w:rsid w:val="006756DE"/>
    <w:rsid w:val="00675800"/>
    <w:rsid w:val="00675D37"/>
    <w:rsid w:val="006770F4"/>
    <w:rsid w:val="00677A1A"/>
    <w:rsid w:val="00677A84"/>
    <w:rsid w:val="00677BA6"/>
    <w:rsid w:val="00677C28"/>
    <w:rsid w:val="0068026D"/>
    <w:rsid w:val="00680A27"/>
    <w:rsid w:val="00681250"/>
    <w:rsid w:val="006814B6"/>
    <w:rsid w:val="006816A4"/>
    <w:rsid w:val="006819B8"/>
    <w:rsid w:val="006819EC"/>
    <w:rsid w:val="006823B9"/>
    <w:rsid w:val="006832D9"/>
    <w:rsid w:val="006840A6"/>
    <w:rsid w:val="006844C3"/>
    <w:rsid w:val="006850CD"/>
    <w:rsid w:val="00685AAB"/>
    <w:rsid w:val="00686038"/>
    <w:rsid w:val="00686F6C"/>
    <w:rsid w:val="00690682"/>
    <w:rsid w:val="00690FC5"/>
    <w:rsid w:val="00691288"/>
    <w:rsid w:val="006921B5"/>
    <w:rsid w:val="0069341D"/>
    <w:rsid w:val="0069353C"/>
    <w:rsid w:val="00694CA5"/>
    <w:rsid w:val="00694FC6"/>
    <w:rsid w:val="00695FC1"/>
    <w:rsid w:val="00697854"/>
    <w:rsid w:val="006A0142"/>
    <w:rsid w:val="006A0383"/>
    <w:rsid w:val="006A07AA"/>
    <w:rsid w:val="006A08C4"/>
    <w:rsid w:val="006A14E6"/>
    <w:rsid w:val="006A17F4"/>
    <w:rsid w:val="006A1E09"/>
    <w:rsid w:val="006A25E5"/>
    <w:rsid w:val="006A2B46"/>
    <w:rsid w:val="006A336D"/>
    <w:rsid w:val="006A37B9"/>
    <w:rsid w:val="006A41B9"/>
    <w:rsid w:val="006A4613"/>
    <w:rsid w:val="006A49F9"/>
    <w:rsid w:val="006A4C70"/>
    <w:rsid w:val="006A4F1A"/>
    <w:rsid w:val="006A5CD7"/>
    <w:rsid w:val="006A60DD"/>
    <w:rsid w:val="006A66DA"/>
    <w:rsid w:val="006A7156"/>
    <w:rsid w:val="006A76B9"/>
    <w:rsid w:val="006B041A"/>
    <w:rsid w:val="006B1A35"/>
    <w:rsid w:val="006B1DA5"/>
    <w:rsid w:val="006B2672"/>
    <w:rsid w:val="006B273F"/>
    <w:rsid w:val="006B2D90"/>
    <w:rsid w:val="006B3C6A"/>
    <w:rsid w:val="006B41ED"/>
    <w:rsid w:val="006B548F"/>
    <w:rsid w:val="006B54BF"/>
    <w:rsid w:val="006B562A"/>
    <w:rsid w:val="006B5F44"/>
    <w:rsid w:val="006B5F90"/>
    <w:rsid w:val="006B6045"/>
    <w:rsid w:val="006B62E4"/>
    <w:rsid w:val="006B719B"/>
    <w:rsid w:val="006B74A3"/>
    <w:rsid w:val="006B7C06"/>
    <w:rsid w:val="006C1761"/>
    <w:rsid w:val="006C1BBA"/>
    <w:rsid w:val="006C1D30"/>
    <w:rsid w:val="006C2079"/>
    <w:rsid w:val="006C34CF"/>
    <w:rsid w:val="006C42DE"/>
    <w:rsid w:val="006C4D8E"/>
    <w:rsid w:val="006C4F27"/>
    <w:rsid w:val="006C5A62"/>
    <w:rsid w:val="006C5D68"/>
    <w:rsid w:val="006C6976"/>
    <w:rsid w:val="006C6DD0"/>
    <w:rsid w:val="006C7043"/>
    <w:rsid w:val="006C76BB"/>
    <w:rsid w:val="006C76D2"/>
    <w:rsid w:val="006C7A50"/>
    <w:rsid w:val="006D04EA"/>
    <w:rsid w:val="006D0C8A"/>
    <w:rsid w:val="006D16C4"/>
    <w:rsid w:val="006D1BE0"/>
    <w:rsid w:val="006D2CD7"/>
    <w:rsid w:val="006D368C"/>
    <w:rsid w:val="006D3E96"/>
    <w:rsid w:val="006D4515"/>
    <w:rsid w:val="006D4BB1"/>
    <w:rsid w:val="006D531A"/>
    <w:rsid w:val="006D5DF6"/>
    <w:rsid w:val="006D6277"/>
    <w:rsid w:val="006D6593"/>
    <w:rsid w:val="006D72E7"/>
    <w:rsid w:val="006E059E"/>
    <w:rsid w:val="006E07D0"/>
    <w:rsid w:val="006E0A63"/>
    <w:rsid w:val="006E1A7B"/>
    <w:rsid w:val="006E2A9C"/>
    <w:rsid w:val="006E39ED"/>
    <w:rsid w:val="006E4858"/>
    <w:rsid w:val="006E4BD9"/>
    <w:rsid w:val="006E554E"/>
    <w:rsid w:val="006E6DCF"/>
    <w:rsid w:val="006E7405"/>
    <w:rsid w:val="006E7DDE"/>
    <w:rsid w:val="006F01E3"/>
    <w:rsid w:val="006F03A8"/>
    <w:rsid w:val="006F1EA5"/>
    <w:rsid w:val="006F2ACA"/>
    <w:rsid w:val="006F2ADC"/>
    <w:rsid w:val="006F2BFE"/>
    <w:rsid w:val="006F2DB5"/>
    <w:rsid w:val="006F31E9"/>
    <w:rsid w:val="006F33FF"/>
    <w:rsid w:val="006F363E"/>
    <w:rsid w:val="006F3959"/>
    <w:rsid w:val="006F6284"/>
    <w:rsid w:val="007002C5"/>
    <w:rsid w:val="00700F1C"/>
    <w:rsid w:val="00701ADC"/>
    <w:rsid w:val="00701DCE"/>
    <w:rsid w:val="0070236C"/>
    <w:rsid w:val="00702EB0"/>
    <w:rsid w:val="007034CA"/>
    <w:rsid w:val="0070373D"/>
    <w:rsid w:val="00703DD3"/>
    <w:rsid w:val="00704387"/>
    <w:rsid w:val="00704BA9"/>
    <w:rsid w:val="0070500F"/>
    <w:rsid w:val="0070595C"/>
    <w:rsid w:val="00706827"/>
    <w:rsid w:val="00706E59"/>
    <w:rsid w:val="00707350"/>
    <w:rsid w:val="00707669"/>
    <w:rsid w:val="00711CBA"/>
    <w:rsid w:val="00711FB5"/>
    <w:rsid w:val="007124C0"/>
    <w:rsid w:val="00712A01"/>
    <w:rsid w:val="00714771"/>
    <w:rsid w:val="00714F58"/>
    <w:rsid w:val="00715717"/>
    <w:rsid w:val="00715949"/>
    <w:rsid w:val="007160CD"/>
    <w:rsid w:val="00716FEF"/>
    <w:rsid w:val="00717AC8"/>
    <w:rsid w:val="00717EE9"/>
    <w:rsid w:val="007216F3"/>
    <w:rsid w:val="007218EA"/>
    <w:rsid w:val="007226BB"/>
    <w:rsid w:val="00722FBF"/>
    <w:rsid w:val="00722FC2"/>
    <w:rsid w:val="007233A0"/>
    <w:rsid w:val="0072495E"/>
    <w:rsid w:val="00724E1B"/>
    <w:rsid w:val="00725949"/>
    <w:rsid w:val="007262AB"/>
    <w:rsid w:val="00726CFD"/>
    <w:rsid w:val="00727FA2"/>
    <w:rsid w:val="007322D9"/>
    <w:rsid w:val="00732ADE"/>
    <w:rsid w:val="00732BC0"/>
    <w:rsid w:val="00732FBA"/>
    <w:rsid w:val="007335E4"/>
    <w:rsid w:val="00734288"/>
    <w:rsid w:val="00734998"/>
    <w:rsid w:val="00736D80"/>
    <w:rsid w:val="0073720F"/>
    <w:rsid w:val="00737444"/>
    <w:rsid w:val="00737472"/>
    <w:rsid w:val="0073772E"/>
    <w:rsid w:val="00737796"/>
    <w:rsid w:val="0073781A"/>
    <w:rsid w:val="00740075"/>
    <w:rsid w:val="00740104"/>
    <w:rsid w:val="0074165C"/>
    <w:rsid w:val="00742C35"/>
    <w:rsid w:val="007432CA"/>
    <w:rsid w:val="007439EB"/>
    <w:rsid w:val="00743CB4"/>
    <w:rsid w:val="00743F0A"/>
    <w:rsid w:val="007444E8"/>
    <w:rsid w:val="0074548E"/>
    <w:rsid w:val="00745640"/>
    <w:rsid w:val="00745773"/>
    <w:rsid w:val="00746800"/>
    <w:rsid w:val="0074694E"/>
    <w:rsid w:val="0074697B"/>
    <w:rsid w:val="00746D04"/>
    <w:rsid w:val="00746F06"/>
    <w:rsid w:val="00747558"/>
    <w:rsid w:val="00747E56"/>
    <w:rsid w:val="007501A8"/>
    <w:rsid w:val="00750D61"/>
    <w:rsid w:val="00750EE1"/>
    <w:rsid w:val="00752B4D"/>
    <w:rsid w:val="00753156"/>
    <w:rsid w:val="007531C7"/>
    <w:rsid w:val="00753FE0"/>
    <w:rsid w:val="00755402"/>
    <w:rsid w:val="00756481"/>
    <w:rsid w:val="00756B26"/>
    <w:rsid w:val="00756B5C"/>
    <w:rsid w:val="00756EDF"/>
    <w:rsid w:val="007570CE"/>
    <w:rsid w:val="00757BFB"/>
    <w:rsid w:val="00757F38"/>
    <w:rsid w:val="007600E3"/>
    <w:rsid w:val="007608CA"/>
    <w:rsid w:val="00761CEB"/>
    <w:rsid w:val="00761E28"/>
    <w:rsid w:val="00762B49"/>
    <w:rsid w:val="007633A1"/>
    <w:rsid w:val="007654A5"/>
    <w:rsid w:val="0076569B"/>
    <w:rsid w:val="00765C43"/>
    <w:rsid w:val="00765EFB"/>
    <w:rsid w:val="00766AF0"/>
    <w:rsid w:val="007671CA"/>
    <w:rsid w:val="007674FE"/>
    <w:rsid w:val="00767C61"/>
    <w:rsid w:val="0077008A"/>
    <w:rsid w:val="00770F62"/>
    <w:rsid w:val="00772DC6"/>
    <w:rsid w:val="00773C1F"/>
    <w:rsid w:val="007740D3"/>
    <w:rsid w:val="007748BB"/>
    <w:rsid w:val="00774DA4"/>
    <w:rsid w:val="00775DEA"/>
    <w:rsid w:val="00776599"/>
    <w:rsid w:val="007768BE"/>
    <w:rsid w:val="0078071B"/>
    <w:rsid w:val="0078096A"/>
    <w:rsid w:val="00780F7B"/>
    <w:rsid w:val="0078114B"/>
    <w:rsid w:val="00781AC5"/>
    <w:rsid w:val="00781DD2"/>
    <w:rsid w:val="00782BE4"/>
    <w:rsid w:val="00783C51"/>
    <w:rsid w:val="00783ECF"/>
    <w:rsid w:val="0078413A"/>
    <w:rsid w:val="007846EF"/>
    <w:rsid w:val="00785709"/>
    <w:rsid w:val="007858D5"/>
    <w:rsid w:val="0078632C"/>
    <w:rsid w:val="00786858"/>
    <w:rsid w:val="007913EF"/>
    <w:rsid w:val="0079209A"/>
    <w:rsid w:val="007920B7"/>
    <w:rsid w:val="007929F5"/>
    <w:rsid w:val="0079314C"/>
    <w:rsid w:val="007959E8"/>
    <w:rsid w:val="00795E9C"/>
    <w:rsid w:val="00797A3C"/>
    <w:rsid w:val="007A0521"/>
    <w:rsid w:val="007A1723"/>
    <w:rsid w:val="007A1942"/>
    <w:rsid w:val="007A2562"/>
    <w:rsid w:val="007A2688"/>
    <w:rsid w:val="007A2E12"/>
    <w:rsid w:val="007A3475"/>
    <w:rsid w:val="007A3F4D"/>
    <w:rsid w:val="007A41C8"/>
    <w:rsid w:val="007A54CE"/>
    <w:rsid w:val="007A5B59"/>
    <w:rsid w:val="007A6FD9"/>
    <w:rsid w:val="007A7CED"/>
    <w:rsid w:val="007A7FFA"/>
    <w:rsid w:val="007B04EB"/>
    <w:rsid w:val="007B0D4F"/>
    <w:rsid w:val="007B0EA4"/>
    <w:rsid w:val="007B0FA5"/>
    <w:rsid w:val="007B200D"/>
    <w:rsid w:val="007B2633"/>
    <w:rsid w:val="007B2CF4"/>
    <w:rsid w:val="007B4621"/>
    <w:rsid w:val="007B5A3D"/>
    <w:rsid w:val="007B5B95"/>
    <w:rsid w:val="007B5E24"/>
    <w:rsid w:val="007B6032"/>
    <w:rsid w:val="007B68EA"/>
    <w:rsid w:val="007B7453"/>
    <w:rsid w:val="007B7BCA"/>
    <w:rsid w:val="007B7D67"/>
    <w:rsid w:val="007C10C6"/>
    <w:rsid w:val="007C2A37"/>
    <w:rsid w:val="007C2D89"/>
    <w:rsid w:val="007C2E54"/>
    <w:rsid w:val="007C3F0B"/>
    <w:rsid w:val="007C40EF"/>
    <w:rsid w:val="007C4593"/>
    <w:rsid w:val="007C5309"/>
    <w:rsid w:val="007C6069"/>
    <w:rsid w:val="007C6D6B"/>
    <w:rsid w:val="007D06C4"/>
    <w:rsid w:val="007D1352"/>
    <w:rsid w:val="007D1CC4"/>
    <w:rsid w:val="007D2296"/>
    <w:rsid w:val="007D2410"/>
    <w:rsid w:val="007D2508"/>
    <w:rsid w:val="007D2A49"/>
    <w:rsid w:val="007D2B48"/>
    <w:rsid w:val="007D30FB"/>
    <w:rsid w:val="007D346A"/>
    <w:rsid w:val="007D3E18"/>
    <w:rsid w:val="007D42B4"/>
    <w:rsid w:val="007D524D"/>
    <w:rsid w:val="007D6518"/>
    <w:rsid w:val="007D76BD"/>
    <w:rsid w:val="007E0BF1"/>
    <w:rsid w:val="007E1128"/>
    <w:rsid w:val="007E207F"/>
    <w:rsid w:val="007E43A5"/>
    <w:rsid w:val="007E47B6"/>
    <w:rsid w:val="007E545A"/>
    <w:rsid w:val="007E5E87"/>
    <w:rsid w:val="007E7B60"/>
    <w:rsid w:val="007F03C2"/>
    <w:rsid w:val="007F060F"/>
    <w:rsid w:val="007F0BB2"/>
    <w:rsid w:val="007F0ED8"/>
    <w:rsid w:val="007F0F63"/>
    <w:rsid w:val="007F17B0"/>
    <w:rsid w:val="007F2250"/>
    <w:rsid w:val="007F28FD"/>
    <w:rsid w:val="007F3A53"/>
    <w:rsid w:val="007F5473"/>
    <w:rsid w:val="007F75CE"/>
    <w:rsid w:val="00800733"/>
    <w:rsid w:val="008013A4"/>
    <w:rsid w:val="008020DF"/>
    <w:rsid w:val="008027CE"/>
    <w:rsid w:val="00802F42"/>
    <w:rsid w:val="00804383"/>
    <w:rsid w:val="00804BB7"/>
    <w:rsid w:val="00804D41"/>
    <w:rsid w:val="00804E17"/>
    <w:rsid w:val="00806705"/>
    <w:rsid w:val="008067E5"/>
    <w:rsid w:val="00806A13"/>
    <w:rsid w:val="00806D9D"/>
    <w:rsid w:val="00807908"/>
    <w:rsid w:val="00810257"/>
    <w:rsid w:val="008102E1"/>
    <w:rsid w:val="008104F5"/>
    <w:rsid w:val="00810EC6"/>
    <w:rsid w:val="00810F4D"/>
    <w:rsid w:val="00811072"/>
    <w:rsid w:val="00811200"/>
    <w:rsid w:val="00811369"/>
    <w:rsid w:val="00811ECA"/>
    <w:rsid w:val="00812CCF"/>
    <w:rsid w:val="00813960"/>
    <w:rsid w:val="008144DD"/>
    <w:rsid w:val="00814F4C"/>
    <w:rsid w:val="0081528C"/>
    <w:rsid w:val="00815419"/>
    <w:rsid w:val="008163C8"/>
    <w:rsid w:val="0081647E"/>
    <w:rsid w:val="008164A1"/>
    <w:rsid w:val="00816CB2"/>
    <w:rsid w:val="008170BE"/>
    <w:rsid w:val="00817325"/>
    <w:rsid w:val="00817B13"/>
    <w:rsid w:val="008209E6"/>
    <w:rsid w:val="00820CA3"/>
    <w:rsid w:val="008210A7"/>
    <w:rsid w:val="0082132B"/>
    <w:rsid w:val="00821B17"/>
    <w:rsid w:val="00822A6D"/>
    <w:rsid w:val="00822F52"/>
    <w:rsid w:val="00823303"/>
    <w:rsid w:val="00823308"/>
    <w:rsid w:val="008233B2"/>
    <w:rsid w:val="00823A9F"/>
    <w:rsid w:val="00823C85"/>
    <w:rsid w:val="00824AB8"/>
    <w:rsid w:val="00825138"/>
    <w:rsid w:val="008269DD"/>
    <w:rsid w:val="00826A7B"/>
    <w:rsid w:val="0082720F"/>
    <w:rsid w:val="00830621"/>
    <w:rsid w:val="008315F8"/>
    <w:rsid w:val="0083196A"/>
    <w:rsid w:val="00831CEE"/>
    <w:rsid w:val="00831CF6"/>
    <w:rsid w:val="0083348C"/>
    <w:rsid w:val="00833607"/>
    <w:rsid w:val="008342C3"/>
    <w:rsid w:val="00834E37"/>
    <w:rsid w:val="00836583"/>
    <w:rsid w:val="00836F03"/>
    <w:rsid w:val="0083722D"/>
    <w:rsid w:val="008373D3"/>
    <w:rsid w:val="00840617"/>
    <w:rsid w:val="00840897"/>
    <w:rsid w:val="00840902"/>
    <w:rsid w:val="00840F84"/>
    <w:rsid w:val="00842167"/>
    <w:rsid w:val="00842A47"/>
    <w:rsid w:val="00843C13"/>
    <w:rsid w:val="008442B3"/>
    <w:rsid w:val="00844CBC"/>
    <w:rsid w:val="00844E6E"/>
    <w:rsid w:val="008454F8"/>
    <w:rsid w:val="00845D8A"/>
    <w:rsid w:val="008478AA"/>
    <w:rsid w:val="00847B93"/>
    <w:rsid w:val="008504CE"/>
    <w:rsid w:val="008510BC"/>
    <w:rsid w:val="0085132E"/>
    <w:rsid w:val="0085173A"/>
    <w:rsid w:val="00851F8E"/>
    <w:rsid w:val="00852E8C"/>
    <w:rsid w:val="00854A07"/>
    <w:rsid w:val="008569E8"/>
    <w:rsid w:val="00857039"/>
    <w:rsid w:val="00857B15"/>
    <w:rsid w:val="00857B27"/>
    <w:rsid w:val="008603CE"/>
    <w:rsid w:val="00861AF8"/>
    <w:rsid w:val="008620FC"/>
    <w:rsid w:val="00862211"/>
    <w:rsid w:val="00862524"/>
    <w:rsid w:val="008627A5"/>
    <w:rsid w:val="00863E05"/>
    <w:rsid w:val="0086470F"/>
    <w:rsid w:val="00865ACA"/>
    <w:rsid w:val="00865D28"/>
    <w:rsid w:val="00865F85"/>
    <w:rsid w:val="00866A0B"/>
    <w:rsid w:val="00866E9B"/>
    <w:rsid w:val="00867C10"/>
    <w:rsid w:val="00870439"/>
    <w:rsid w:val="00870DA1"/>
    <w:rsid w:val="008723CA"/>
    <w:rsid w:val="00872425"/>
    <w:rsid w:val="0087289A"/>
    <w:rsid w:val="00872A43"/>
    <w:rsid w:val="0087379B"/>
    <w:rsid w:val="0087475D"/>
    <w:rsid w:val="008754BD"/>
    <w:rsid w:val="00875A49"/>
    <w:rsid w:val="00875E81"/>
    <w:rsid w:val="00875FD1"/>
    <w:rsid w:val="00877B82"/>
    <w:rsid w:val="008805ED"/>
    <w:rsid w:val="008820D2"/>
    <w:rsid w:val="00883408"/>
    <w:rsid w:val="00883E1E"/>
    <w:rsid w:val="00883F93"/>
    <w:rsid w:val="008845B9"/>
    <w:rsid w:val="00884DB3"/>
    <w:rsid w:val="00885071"/>
    <w:rsid w:val="00885197"/>
    <w:rsid w:val="008856A4"/>
    <w:rsid w:val="00885A9D"/>
    <w:rsid w:val="00885ED4"/>
    <w:rsid w:val="008864F6"/>
    <w:rsid w:val="00887652"/>
    <w:rsid w:val="00887D7C"/>
    <w:rsid w:val="0089049D"/>
    <w:rsid w:val="00890665"/>
    <w:rsid w:val="00891751"/>
    <w:rsid w:val="00891848"/>
    <w:rsid w:val="00891F02"/>
    <w:rsid w:val="008928C9"/>
    <w:rsid w:val="00892BCF"/>
    <w:rsid w:val="008930CB"/>
    <w:rsid w:val="008938DC"/>
    <w:rsid w:val="00893EC1"/>
    <w:rsid w:val="00893FD1"/>
    <w:rsid w:val="00894836"/>
    <w:rsid w:val="00895172"/>
    <w:rsid w:val="00895435"/>
    <w:rsid w:val="00895680"/>
    <w:rsid w:val="00895D3E"/>
    <w:rsid w:val="00896511"/>
    <w:rsid w:val="00896884"/>
    <w:rsid w:val="00896DFF"/>
    <w:rsid w:val="0089762C"/>
    <w:rsid w:val="008A0230"/>
    <w:rsid w:val="008A0FF0"/>
    <w:rsid w:val="008A13C4"/>
    <w:rsid w:val="008A173B"/>
    <w:rsid w:val="008A1893"/>
    <w:rsid w:val="008A3D5F"/>
    <w:rsid w:val="008A3DA3"/>
    <w:rsid w:val="008A57E6"/>
    <w:rsid w:val="008A605C"/>
    <w:rsid w:val="008A6F81"/>
    <w:rsid w:val="008A716F"/>
    <w:rsid w:val="008A769A"/>
    <w:rsid w:val="008B0C9C"/>
    <w:rsid w:val="008B0D35"/>
    <w:rsid w:val="008B166D"/>
    <w:rsid w:val="008B17F4"/>
    <w:rsid w:val="008B1A1C"/>
    <w:rsid w:val="008B1DEC"/>
    <w:rsid w:val="008B32D0"/>
    <w:rsid w:val="008B3615"/>
    <w:rsid w:val="008B470A"/>
    <w:rsid w:val="008B4AC4"/>
    <w:rsid w:val="008B50C8"/>
    <w:rsid w:val="008B5281"/>
    <w:rsid w:val="008B6782"/>
    <w:rsid w:val="008B779F"/>
    <w:rsid w:val="008B7E05"/>
    <w:rsid w:val="008C0310"/>
    <w:rsid w:val="008C046B"/>
    <w:rsid w:val="008C1107"/>
    <w:rsid w:val="008C11B0"/>
    <w:rsid w:val="008C1797"/>
    <w:rsid w:val="008C219C"/>
    <w:rsid w:val="008C29D5"/>
    <w:rsid w:val="008C34E1"/>
    <w:rsid w:val="008C475E"/>
    <w:rsid w:val="008C5EAF"/>
    <w:rsid w:val="008C619A"/>
    <w:rsid w:val="008C6EFC"/>
    <w:rsid w:val="008C7762"/>
    <w:rsid w:val="008D0435"/>
    <w:rsid w:val="008D0CE8"/>
    <w:rsid w:val="008D2D1D"/>
    <w:rsid w:val="008D3B96"/>
    <w:rsid w:val="008D453D"/>
    <w:rsid w:val="008D53AD"/>
    <w:rsid w:val="008D562B"/>
    <w:rsid w:val="008D56DD"/>
    <w:rsid w:val="008D5733"/>
    <w:rsid w:val="008D622B"/>
    <w:rsid w:val="008D666C"/>
    <w:rsid w:val="008D69F0"/>
    <w:rsid w:val="008D7B54"/>
    <w:rsid w:val="008E0B7F"/>
    <w:rsid w:val="008E0C9D"/>
    <w:rsid w:val="008E0D64"/>
    <w:rsid w:val="008E1648"/>
    <w:rsid w:val="008E1B3E"/>
    <w:rsid w:val="008E2319"/>
    <w:rsid w:val="008E2D10"/>
    <w:rsid w:val="008E3935"/>
    <w:rsid w:val="008E4BB6"/>
    <w:rsid w:val="008E5055"/>
    <w:rsid w:val="008E5518"/>
    <w:rsid w:val="008E5E75"/>
    <w:rsid w:val="008E62F9"/>
    <w:rsid w:val="008E6A84"/>
    <w:rsid w:val="008E7443"/>
    <w:rsid w:val="008F051F"/>
    <w:rsid w:val="008F0CDC"/>
    <w:rsid w:val="008F17A3"/>
    <w:rsid w:val="008F1ED3"/>
    <w:rsid w:val="008F242D"/>
    <w:rsid w:val="008F36E6"/>
    <w:rsid w:val="008F40BD"/>
    <w:rsid w:val="008F432E"/>
    <w:rsid w:val="008F472C"/>
    <w:rsid w:val="008F4C29"/>
    <w:rsid w:val="008F70BD"/>
    <w:rsid w:val="008F788F"/>
    <w:rsid w:val="008F7EA2"/>
    <w:rsid w:val="00900120"/>
    <w:rsid w:val="009004C8"/>
    <w:rsid w:val="00902437"/>
    <w:rsid w:val="00902722"/>
    <w:rsid w:val="009027BC"/>
    <w:rsid w:val="00902AAC"/>
    <w:rsid w:val="009038AB"/>
    <w:rsid w:val="00903AED"/>
    <w:rsid w:val="00903DAB"/>
    <w:rsid w:val="00903FEB"/>
    <w:rsid w:val="009050BB"/>
    <w:rsid w:val="009062E6"/>
    <w:rsid w:val="00906B51"/>
    <w:rsid w:val="00910AEC"/>
    <w:rsid w:val="0091177C"/>
    <w:rsid w:val="00911BE5"/>
    <w:rsid w:val="00912209"/>
    <w:rsid w:val="0091269A"/>
    <w:rsid w:val="009136C9"/>
    <w:rsid w:val="0091374B"/>
    <w:rsid w:val="00913CA9"/>
    <w:rsid w:val="009145AE"/>
    <w:rsid w:val="009146CE"/>
    <w:rsid w:val="009149B1"/>
    <w:rsid w:val="00914CA7"/>
    <w:rsid w:val="00914FB0"/>
    <w:rsid w:val="00914FC5"/>
    <w:rsid w:val="009156BD"/>
    <w:rsid w:val="00915836"/>
    <w:rsid w:val="009158D8"/>
    <w:rsid w:val="00915C3E"/>
    <w:rsid w:val="009161A8"/>
    <w:rsid w:val="00917C6A"/>
    <w:rsid w:val="00920348"/>
    <w:rsid w:val="00923B40"/>
    <w:rsid w:val="00923FD4"/>
    <w:rsid w:val="009245AE"/>
    <w:rsid w:val="009245F5"/>
    <w:rsid w:val="009249EC"/>
    <w:rsid w:val="00925168"/>
    <w:rsid w:val="00927073"/>
    <w:rsid w:val="009273B3"/>
    <w:rsid w:val="0092770C"/>
    <w:rsid w:val="0092776B"/>
    <w:rsid w:val="00927877"/>
    <w:rsid w:val="009278A9"/>
    <w:rsid w:val="009305B5"/>
    <w:rsid w:val="00930D61"/>
    <w:rsid w:val="00930D76"/>
    <w:rsid w:val="009320D1"/>
    <w:rsid w:val="00932D3B"/>
    <w:rsid w:val="0093356F"/>
    <w:rsid w:val="00933A73"/>
    <w:rsid w:val="00936099"/>
    <w:rsid w:val="00936276"/>
    <w:rsid w:val="00936CD4"/>
    <w:rsid w:val="00936F64"/>
    <w:rsid w:val="009376B9"/>
    <w:rsid w:val="009378DD"/>
    <w:rsid w:val="00937B2D"/>
    <w:rsid w:val="009400EE"/>
    <w:rsid w:val="00940287"/>
    <w:rsid w:val="00940B01"/>
    <w:rsid w:val="00941A1D"/>
    <w:rsid w:val="00941D08"/>
    <w:rsid w:val="009420F0"/>
    <w:rsid w:val="009429D5"/>
    <w:rsid w:val="00942BF1"/>
    <w:rsid w:val="00943283"/>
    <w:rsid w:val="00943D8B"/>
    <w:rsid w:val="009446FC"/>
    <w:rsid w:val="009448FA"/>
    <w:rsid w:val="00944973"/>
    <w:rsid w:val="00944C24"/>
    <w:rsid w:val="009450B4"/>
    <w:rsid w:val="00945180"/>
    <w:rsid w:val="00945428"/>
    <w:rsid w:val="0094607B"/>
    <w:rsid w:val="009464DC"/>
    <w:rsid w:val="00946689"/>
    <w:rsid w:val="009469C7"/>
    <w:rsid w:val="009476DC"/>
    <w:rsid w:val="009478F5"/>
    <w:rsid w:val="00950828"/>
    <w:rsid w:val="0095130B"/>
    <w:rsid w:val="0095156E"/>
    <w:rsid w:val="009519C5"/>
    <w:rsid w:val="00953604"/>
    <w:rsid w:val="0095496B"/>
    <w:rsid w:val="0095675A"/>
    <w:rsid w:val="00957326"/>
    <w:rsid w:val="00957D80"/>
    <w:rsid w:val="00960CDB"/>
    <w:rsid w:val="00960D96"/>
    <w:rsid w:val="00960F1E"/>
    <w:rsid w:val="009610DC"/>
    <w:rsid w:val="00961490"/>
    <w:rsid w:val="00961B11"/>
    <w:rsid w:val="0096381A"/>
    <w:rsid w:val="0096406F"/>
    <w:rsid w:val="00964C3A"/>
    <w:rsid w:val="009657BF"/>
    <w:rsid w:val="00965E04"/>
    <w:rsid w:val="00965FF5"/>
    <w:rsid w:val="009674AD"/>
    <w:rsid w:val="0097057E"/>
    <w:rsid w:val="00970CDC"/>
    <w:rsid w:val="00972F61"/>
    <w:rsid w:val="00973124"/>
    <w:rsid w:val="00973FCC"/>
    <w:rsid w:val="00975727"/>
    <w:rsid w:val="00975C29"/>
    <w:rsid w:val="00976F54"/>
    <w:rsid w:val="00977010"/>
    <w:rsid w:val="0097723E"/>
    <w:rsid w:val="0097741F"/>
    <w:rsid w:val="00977C37"/>
    <w:rsid w:val="00977C91"/>
    <w:rsid w:val="00977D02"/>
    <w:rsid w:val="00977D9C"/>
    <w:rsid w:val="00977FF9"/>
    <w:rsid w:val="0098016F"/>
    <w:rsid w:val="009809BB"/>
    <w:rsid w:val="00980D1A"/>
    <w:rsid w:val="00981571"/>
    <w:rsid w:val="009829D7"/>
    <w:rsid w:val="0098364B"/>
    <w:rsid w:val="00984238"/>
    <w:rsid w:val="009845CA"/>
    <w:rsid w:val="009865CD"/>
    <w:rsid w:val="009879E5"/>
    <w:rsid w:val="00987EE2"/>
    <w:rsid w:val="009900CA"/>
    <w:rsid w:val="00990198"/>
    <w:rsid w:val="009911AF"/>
    <w:rsid w:val="00991864"/>
    <w:rsid w:val="00991875"/>
    <w:rsid w:val="00991F92"/>
    <w:rsid w:val="009923DB"/>
    <w:rsid w:val="00992985"/>
    <w:rsid w:val="00993889"/>
    <w:rsid w:val="00994F85"/>
    <w:rsid w:val="0099551B"/>
    <w:rsid w:val="00995BBE"/>
    <w:rsid w:val="00996BD2"/>
    <w:rsid w:val="009973EA"/>
    <w:rsid w:val="00997BF1"/>
    <w:rsid w:val="009A089C"/>
    <w:rsid w:val="009A118E"/>
    <w:rsid w:val="009A1BEF"/>
    <w:rsid w:val="009A21CD"/>
    <w:rsid w:val="009A21D5"/>
    <w:rsid w:val="009A278C"/>
    <w:rsid w:val="009A2BC2"/>
    <w:rsid w:val="009A42C1"/>
    <w:rsid w:val="009A5429"/>
    <w:rsid w:val="009A72AD"/>
    <w:rsid w:val="009B094F"/>
    <w:rsid w:val="009B09E0"/>
    <w:rsid w:val="009B0BC5"/>
    <w:rsid w:val="009B1247"/>
    <w:rsid w:val="009B1D8D"/>
    <w:rsid w:val="009B2BDC"/>
    <w:rsid w:val="009B3D16"/>
    <w:rsid w:val="009B5BDF"/>
    <w:rsid w:val="009B5CAC"/>
    <w:rsid w:val="009B6029"/>
    <w:rsid w:val="009B6971"/>
    <w:rsid w:val="009C1742"/>
    <w:rsid w:val="009C1DCC"/>
    <w:rsid w:val="009C1DE0"/>
    <w:rsid w:val="009C22BD"/>
    <w:rsid w:val="009C27F1"/>
    <w:rsid w:val="009C2D9F"/>
    <w:rsid w:val="009C2DE6"/>
    <w:rsid w:val="009C3152"/>
    <w:rsid w:val="009C3257"/>
    <w:rsid w:val="009C4CFA"/>
    <w:rsid w:val="009C4EB8"/>
    <w:rsid w:val="009C5070"/>
    <w:rsid w:val="009C545C"/>
    <w:rsid w:val="009C56A3"/>
    <w:rsid w:val="009C6142"/>
    <w:rsid w:val="009C78EF"/>
    <w:rsid w:val="009C792C"/>
    <w:rsid w:val="009D01C3"/>
    <w:rsid w:val="009D112C"/>
    <w:rsid w:val="009D12AA"/>
    <w:rsid w:val="009D1385"/>
    <w:rsid w:val="009D1864"/>
    <w:rsid w:val="009D37DB"/>
    <w:rsid w:val="009D3938"/>
    <w:rsid w:val="009D47FA"/>
    <w:rsid w:val="009D4C5B"/>
    <w:rsid w:val="009D50D2"/>
    <w:rsid w:val="009D564F"/>
    <w:rsid w:val="009D5E4A"/>
    <w:rsid w:val="009D6BCA"/>
    <w:rsid w:val="009D74EB"/>
    <w:rsid w:val="009D78B7"/>
    <w:rsid w:val="009E0F62"/>
    <w:rsid w:val="009E0F75"/>
    <w:rsid w:val="009E15FF"/>
    <w:rsid w:val="009E2582"/>
    <w:rsid w:val="009E2898"/>
    <w:rsid w:val="009E322E"/>
    <w:rsid w:val="009E4269"/>
    <w:rsid w:val="009E4555"/>
    <w:rsid w:val="009E4A58"/>
    <w:rsid w:val="009E4DF9"/>
    <w:rsid w:val="009E5A2D"/>
    <w:rsid w:val="009E5AB2"/>
    <w:rsid w:val="009E6219"/>
    <w:rsid w:val="009E717B"/>
    <w:rsid w:val="009E7382"/>
    <w:rsid w:val="009F03B3"/>
    <w:rsid w:val="009F2A5C"/>
    <w:rsid w:val="009F2B42"/>
    <w:rsid w:val="009F3FC1"/>
    <w:rsid w:val="009F40A9"/>
    <w:rsid w:val="009F444C"/>
    <w:rsid w:val="009F4E82"/>
    <w:rsid w:val="009F666A"/>
    <w:rsid w:val="009F6849"/>
    <w:rsid w:val="009F79BF"/>
    <w:rsid w:val="009F7E85"/>
    <w:rsid w:val="00A007CF"/>
    <w:rsid w:val="00A0096C"/>
    <w:rsid w:val="00A0150F"/>
    <w:rsid w:val="00A01757"/>
    <w:rsid w:val="00A025D9"/>
    <w:rsid w:val="00A028C0"/>
    <w:rsid w:val="00A02BAE"/>
    <w:rsid w:val="00A03D07"/>
    <w:rsid w:val="00A03E90"/>
    <w:rsid w:val="00A05C84"/>
    <w:rsid w:val="00A06A6B"/>
    <w:rsid w:val="00A06E08"/>
    <w:rsid w:val="00A07244"/>
    <w:rsid w:val="00A07368"/>
    <w:rsid w:val="00A0768E"/>
    <w:rsid w:val="00A0786E"/>
    <w:rsid w:val="00A07E47"/>
    <w:rsid w:val="00A106E8"/>
    <w:rsid w:val="00A129D0"/>
    <w:rsid w:val="00A12C33"/>
    <w:rsid w:val="00A138BA"/>
    <w:rsid w:val="00A13D15"/>
    <w:rsid w:val="00A14762"/>
    <w:rsid w:val="00A1476F"/>
    <w:rsid w:val="00A14B94"/>
    <w:rsid w:val="00A14C8E"/>
    <w:rsid w:val="00A153D9"/>
    <w:rsid w:val="00A15535"/>
    <w:rsid w:val="00A15E32"/>
    <w:rsid w:val="00A15F09"/>
    <w:rsid w:val="00A1609A"/>
    <w:rsid w:val="00A164E9"/>
    <w:rsid w:val="00A169B6"/>
    <w:rsid w:val="00A16AE8"/>
    <w:rsid w:val="00A171D3"/>
    <w:rsid w:val="00A17955"/>
    <w:rsid w:val="00A2060E"/>
    <w:rsid w:val="00A2207A"/>
    <w:rsid w:val="00A2235F"/>
    <w:rsid w:val="00A2271D"/>
    <w:rsid w:val="00A228BD"/>
    <w:rsid w:val="00A22D58"/>
    <w:rsid w:val="00A22D60"/>
    <w:rsid w:val="00A23521"/>
    <w:rsid w:val="00A237D5"/>
    <w:rsid w:val="00A238A2"/>
    <w:rsid w:val="00A249C8"/>
    <w:rsid w:val="00A25E51"/>
    <w:rsid w:val="00A2631F"/>
    <w:rsid w:val="00A270E9"/>
    <w:rsid w:val="00A273B9"/>
    <w:rsid w:val="00A27B02"/>
    <w:rsid w:val="00A27F51"/>
    <w:rsid w:val="00A30247"/>
    <w:rsid w:val="00A30418"/>
    <w:rsid w:val="00A30EFC"/>
    <w:rsid w:val="00A31984"/>
    <w:rsid w:val="00A3210B"/>
    <w:rsid w:val="00A321B4"/>
    <w:rsid w:val="00A32516"/>
    <w:rsid w:val="00A32D73"/>
    <w:rsid w:val="00A334C4"/>
    <w:rsid w:val="00A3367B"/>
    <w:rsid w:val="00A33D17"/>
    <w:rsid w:val="00A33E5D"/>
    <w:rsid w:val="00A3462C"/>
    <w:rsid w:val="00A34790"/>
    <w:rsid w:val="00A3564A"/>
    <w:rsid w:val="00A3597D"/>
    <w:rsid w:val="00A36746"/>
    <w:rsid w:val="00A368FB"/>
    <w:rsid w:val="00A36CF2"/>
    <w:rsid w:val="00A36DD1"/>
    <w:rsid w:val="00A36DEF"/>
    <w:rsid w:val="00A3730A"/>
    <w:rsid w:val="00A37621"/>
    <w:rsid w:val="00A37D64"/>
    <w:rsid w:val="00A4006C"/>
    <w:rsid w:val="00A40091"/>
    <w:rsid w:val="00A4030F"/>
    <w:rsid w:val="00A40793"/>
    <w:rsid w:val="00A41C79"/>
    <w:rsid w:val="00A41CB5"/>
    <w:rsid w:val="00A42CDF"/>
    <w:rsid w:val="00A4370B"/>
    <w:rsid w:val="00A43963"/>
    <w:rsid w:val="00A43CE3"/>
    <w:rsid w:val="00A441FD"/>
    <w:rsid w:val="00A4452E"/>
    <w:rsid w:val="00A4472C"/>
    <w:rsid w:val="00A44E69"/>
    <w:rsid w:val="00A45D8C"/>
    <w:rsid w:val="00A4661E"/>
    <w:rsid w:val="00A46AE7"/>
    <w:rsid w:val="00A503E9"/>
    <w:rsid w:val="00A505C4"/>
    <w:rsid w:val="00A51026"/>
    <w:rsid w:val="00A51B86"/>
    <w:rsid w:val="00A51C86"/>
    <w:rsid w:val="00A51F07"/>
    <w:rsid w:val="00A52102"/>
    <w:rsid w:val="00A52456"/>
    <w:rsid w:val="00A53E28"/>
    <w:rsid w:val="00A5553D"/>
    <w:rsid w:val="00A55BD6"/>
    <w:rsid w:val="00A55D50"/>
    <w:rsid w:val="00A568F4"/>
    <w:rsid w:val="00A569B6"/>
    <w:rsid w:val="00A56F88"/>
    <w:rsid w:val="00A57142"/>
    <w:rsid w:val="00A63974"/>
    <w:rsid w:val="00A63C6F"/>
    <w:rsid w:val="00A6438D"/>
    <w:rsid w:val="00A648CD"/>
    <w:rsid w:val="00A64CDB"/>
    <w:rsid w:val="00A65024"/>
    <w:rsid w:val="00A6537A"/>
    <w:rsid w:val="00A658EF"/>
    <w:rsid w:val="00A65D14"/>
    <w:rsid w:val="00A66494"/>
    <w:rsid w:val="00A67231"/>
    <w:rsid w:val="00A67866"/>
    <w:rsid w:val="00A67A1A"/>
    <w:rsid w:val="00A70B07"/>
    <w:rsid w:val="00A723F8"/>
    <w:rsid w:val="00A73DF3"/>
    <w:rsid w:val="00A73F21"/>
    <w:rsid w:val="00A74474"/>
    <w:rsid w:val="00A75AAA"/>
    <w:rsid w:val="00A75F89"/>
    <w:rsid w:val="00A762C4"/>
    <w:rsid w:val="00A77BEA"/>
    <w:rsid w:val="00A77CCB"/>
    <w:rsid w:val="00A80075"/>
    <w:rsid w:val="00A81C0F"/>
    <w:rsid w:val="00A836D1"/>
    <w:rsid w:val="00A83C21"/>
    <w:rsid w:val="00A83D8D"/>
    <w:rsid w:val="00A8446B"/>
    <w:rsid w:val="00A8473F"/>
    <w:rsid w:val="00A84AD5"/>
    <w:rsid w:val="00A86242"/>
    <w:rsid w:val="00A862D6"/>
    <w:rsid w:val="00A8715E"/>
    <w:rsid w:val="00A87A93"/>
    <w:rsid w:val="00A90F36"/>
    <w:rsid w:val="00A910A9"/>
    <w:rsid w:val="00A9213A"/>
    <w:rsid w:val="00A92905"/>
    <w:rsid w:val="00A9295B"/>
    <w:rsid w:val="00A92B0B"/>
    <w:rsid w:val="00A93B09"/>
    <w:rsid w:val="00A93FD2"/>
    <w:rsid w:val="00A94044"/>
    <w:rsid w:val="00A952D7"/>
    <w:rsid w:val="00A963F7"/>
    <w:rsid w:val="00A965A4"/>
    <w:rsid w:val="00A96AD8"/>
    <w:rsid w:val="00A972D8"/>
    <w:rsid w:val="00AA052C"/>
    <w:rsid w:val="00AA0CAA"/>
    <w:rsid w:val="00AA17A7"/>
    <w:rsid w:val="00AA1E45"/>
    <w:rsid w:val="00AA27D9"/>
    <w:rsid w:val="00AA3D21"/>
    <w:rsid w:val="00AA4138"/>
    <w:rsid w:val="00AA427A"/>
    <w:rsid w:val="00AA4286"/>
    <w:rsid w:val="00AA456B"/>
    <w:rsid w:val="00AA4B27"/>
    <w:rsid w:val="00AA57F5"/>
    <w:rsid w:val="00AA5D00"/>
    <w:rsid w:val="00AA5F0D"/>
    <w:rsid w:val="00AA672E"/>
    <w:rsid w:val="00AA6EC9"/>
    <w:rsid w:val="00AA71A9"/>
    <w:rsid w:val="00AA727A"/>
    <w:rsid w:val="00AA7489"/>
    <w:rsid w:val="00AA7AA1"/>
    <w:rsid w:val="00AA7FA0"/>
    <w:rsid w:val="00AB08E6"/>
    <w:rsid w:val="00AB0C85"/>
    <w:rsid w:val="00AB0E28"/>
    <w:rsid w:val="00AB4419"/>
    <w:rsid w:val="00AB6309"/>
    <w:rsid w:val="00AB64D8"/>
    <w:rsid w:val="00AB6C5F"/>
    <w:rsid w:val="00AB7129"/>
    <w:rsid w:val="00AB78A2"/>
    <w:rsid w:val="00AC0F99"/>
    <w:rsid w:val="00AC1406"/>
    <w:rsid w:val="00AC1DE8"/>
    <w:rsid w:val="00AC2122"/>
    <w:rsid w:val="00AC27A6"/>
    <w:rsid w:val="00AC30F7"/>
    <w:rsid w:val="00AC339C"/>
    <w:rsid w:val="00AC3A5A"/>
    <w:rsid w:val="00AC4D95"/>
    <w:rsid w:val="00AC4E85"/>
    <w:rsid w:val="00AC50D4"/>
    <w:rsid w:val="00AC5DF4"/>
    <w:rsid w:val="00AC66A0"/>
    <w:rsid w:val="00AC7004"/>
    <w:rsid w:val="00AC777C"/>
    <w:rsid w:val="00AD001F"/>
    <w:rsid w:val="00AD0AEF"/>
    <w:rsid w:val="00AD10E6"/>
    <w:rsid w:val="00AD11B7"/>
    <w:rsid w:val="00AD152B"/>
    <w:rsid w:val="00AD1A94"/>
    <w:rsid w:val="00AD1B93"/>
    <w:rsid w:val="00AD1C05"/>
    <w:rsid w:val="00AD21C9"/>
    <w:rsid w:val="00AD3A14"/>
    <w:rsid w:val="00AD4126"/>
    <w:rsid w:val="00AD421C"/>
    <w:rsid w:val="00AD44FA"/>
    <w:rsid w:val="00AD63D1"/>
    <w:rsid w:val="00AD6482"/>
    <w:rsid w:val="00AD7717"/>
    <w:rsid w:val="00AE01BF"/>
    <w:rsid w:val="00AE070A"/>
    <w:rsid w:val="00AE0D1E"/>
    <w:rsid w:val="00AE101C"/>
    <w:rsid w:val="00AE2A69"/>
    <w:rsid w:val="00AE2D4F"/>
    <w:rsid w:val="00AE37E5"/>
    <w:rsid w:val="00AE51DB"/>
    <w:rsid w:val="00AE5EB4"/>
    <w:rsid w:val="00AE7380"/>
    <w:rsid w:val="00AE75F9"/>
    <w:rsid w:val="00AE766B"/>
    <w:rsid w:val="00AF0C18"/>
    <w:rsid w:val="00AF395B"/>
    <w:rsid w:val="00AF47C5"/>
    <w:rsid w:val="00AF5398"/>
    <w:rsid w:val="00AF5F5C"/>
    <w:rsid w:val="00AF706D"/>
    <w:rsid w:val="00B00D93"/>
    <w:rsid w:val="00B00DB3"/>
    <w:rsid w:val="00B0242E"/>
    <w:rsid w:val="00B03291"/>
    <w:rsid w:val="00B049AF"/>
    <w:rsid w:val="00B05E1F"/>
    <w:rsid w:val="00B06FC3"/>
    <w:rsid w:val="00B07242"/>
    <w:rsid w:val="00B073ED"/>
    <w:rsid w:val="00B10464"/>
    <w:rsid w:val="00B10534"/>
    <w:rsid w:val="00B113DB"/>
    <w:rsid w:val="00B11CF3"/>
    <w:rsid w:val="00B11D8A"/>
    <w:rsid w:val="00B11E8F"/>
    <w:rsid w:val="00B12932"/>
    <w:rsid w:val="00B12981"/>
    <w:rsid w:val="00B14646"/>
    <w:rsid w:val="00B147DD"/>
    <w:rsid w:val="00B14A68"/>
    <w:rsid w:val="00B156FD"/>
    <w:rsid w:val="00B15DFD"/>
    <w:rsid w:val="00B2019F"/>
    <w:rsid w:val="00B20A84"/>
    <w:rsid w:val="00B21631"/>
    <w:rsid w:val="00B21F61"/>
    <w:rsid w:val="00B249A7"/>
    <w:rsid w:val="00B25395"/>
    <w:rsid w:val="00B25B65"/>
    <w:rsid w:val="00B261F1"/>
    <w:rsid w:val="00B265BC"/>
    <w:rsid w:val="00B265F1"/>
    <w:rsid w:val="00B270D1"/>
    <w:rsid w:val="00B30A39"/>
    <w:rsid w:val="00B312F9"/>
    <w:rsid w:val="00B31B41"/>
    <w:rsid w:val="00B31FB1"/>
    <w:rsid w:val="00B3331F"/>
    <w:rsid w:val="00B335C5"/>
    <w:rsid w:val="00B33818"/>
    <w:rsid w:val="00B3391B"/>
    <w:rsid w:val="00B33952"/>
    <w:rsid w:val="00B33C5E"/>
    <w:rsid w:val="00B342F4"/>
    <w:rsid w:val="00B34369"/>
    <w:rsid w:val="00B3452E"/>
    <w:rsid w:val="00B34DC2"/>
    <w:rsid w:val="00B352B9"/>
    <w:rsid w:val="00B35929"/>
    <w:rsid w:val="00B35F68"/>
    <w:rsid w:val="00B36C2F"/>
    <w:rsid w:val="00B378E5"/>
    <w:rsid w:val="00B423F9"/>
    <w:rsid w:val="00B42684"/>
    <w:rsid w:val="00B429E5"/>
    <w:rsid w:val="00B4346D"/>
    <w:rsid w:val="00B434CF"/>
    <w:rsid w:val="00B440F4"/>
    <w:rsid w:val="00B4431C"/>
    <w:rsid w:val="00B447A5"/>
    <w:rsid w:val="00B4481F"/>
    <w:rsid w:val="00B45811"/>
    <w:rsid w:val="00B46034"/>
    <w:rsid w:val="00B46298"/>
    <w:rsid w:val="00B4654C"/>
    <w:rsid w:val="00B46806"/>
    <w:rsid w:val="00B47293"/>
    <w:rsid w:val="00B50000"/>
    <w:rsid w:val="00B50264"/>
    <w:rsid w:val="00B50E50"/>
    <w:rsid w:val="00B510D8"/>
    <w:rsid w:val="00B511C7"/>
    <w:rsid w:val="00B51983"/>
    <w:rsid w:val="00B52120"/>
    <w:rsid w:val="00B52936"/>
    <w:rsid w:val="00B530F8"/>
    <w:rsid w:val="00B540BE"/>
    <w:rsid w:val="00B5445C"/>
    <w:rsid w:val="00B54562"/>
    <w:rsid w:val="00B5483E"/>
    <w:rsid w:val="00B54ABC"/>
    <w:rsid w:val="00B5553F"/>
    <w:rsid w:val="00B56FBE"/>
    <w:rsid w:val="00B575E4"/>
    <w:rsid w:val="00B602A6"/>
    <w:rsid w:val="00B60871"/>
    <w:rsid w:val="00B60ACF"/>
    <w:rsid w:val="00B61E21"/>
    <w:rsid w:val="00B62B58"/>
    <w:rsid w:val="00B6336B"/>
    <w:rsid w:val="00B63C4E"/>
    <w:rsid w:val="00B64496"/>
    <w:rsid w:val="00B64BD1"/>
    <w:rsid w:val="00B65149"/>
    <w:rsid w:val="00B651A8"/>
    <w:rsid w:val="00B65C3A"/>
    <w:rsid w:val="00B66567"/>
    <w:rsid w:val="00B66F52"/>
    <w:rsid w:val="00B66FE5"/>
    <w:rsid w:val="00B67243"/>
    <w:rsid w:val="00B72880"/>
    <w:rsid w:val="00B73433"/>
    <w:rsid w:val="00B73C4B"/>
    <w:rsid w:val="00B7498E"/>
    <w:rsid w:val="00B74A05"/>
    <w:rsid w:val="00B758BF"/>
    <w:rsid w:val="00B768A2"/>
    <w:rsid w:val="00B777F3"/>
    <w:rsid w:val="00B77EC8"/>
    <w:rsid w:val="00B803CE"/>
    <w:rsid w:val="00B806B6"/>
    <w:rsid w:val="00B80CA5"/>
    <w:rsid w:val="00B80E6C"/>
    <w:rsid w:val="00B827A6"/>
    <w:rsid w:val="00B82DB5"/>
    <w:rsid w:val="00B831CE"/>
    <w:rsid w:val="00B84426"/>
    <w:rsid w:val="00B84C48"/>
    <w:rsid w:val="00B8572D"/>
    <w:rsid w:val="00B8585B"/>
    <w:rsid w:val="00B86677"/>
    <w:rsid w:val="00B87131"/>
    <w:rsid w:val="00B913F7"/>
    <w:rsid w:val="00B91C47"/>
    <w:rsid w:val="00B91DB2"/>
    <w:rsid w:val="00B939B1"/>
    <w:rsid w:val="00B93A78"/>
    <w:rsid w:val="00B942D9"/>
    <w:rsid w:val="00B95AD9"/>
    <w:rsid w:val="00B96749"/>
    <w:rsid w:val="00B96AF2"/>
    <w:rsid w:val="00B96D40"/>
    <w:rsid w:val="00B96FA0"/>
    <w:rsid w:val="00B97386"/>
    <w:rsid w:val="00BA06F6"/>
    <w:rsid w:val="00BA11D1"/>
    <w:rsid w:val="00BA263B"/>
    <w:rsid w:val="00BA332A"/>
    <w:rsid w:val="00BA4248"/>
    <w:rsid w:val="00BA42B2"/>
    <w:rsid w:val="00BA4495"/>
    <w:rsid w:val="00BA5249"/>
    <w:rsid w:val="00BA58D4"/>
    <w:rsid w:val="00BA5B9E"/>
    <w:rsid w:val="00BA5CA5"/>
    <w:rsid w:val="00BA7C9A"/>
    <w:rsid w:val="00BA7D1A"/>
    <w:rsid w:val="00BA7ED1"/>
    <w:rsid w:val="00BB0B69"/>
    <w:rsid w:val="00BB0C8E"/>
    <w:rsid w:val="00BB13B7"/>
    <w:rsid w:val="00BB1903"/>
    <w:rsid w:val="00BB1BEB"/>
    <w:rsid w:val="00BB1F8F"/>
    <w:rsid w:val="00BB2828"/>
    <w:rsid w:val="00BB39A0"/>
    <w:rsid w:val="00BB46C9"/>
    <w:rsid w:val="00BB4D37"/>
    <w:rsid w:val="00BB5DFA"/>
    <w:rsid w:val="00BB5F8F"/>
    <w:rsid w:val="00BB657A"/>
    <w:rsid w:val="00BB657F"/>
    <w:rsid w:val="00BB7CD1"/>
    <w:rsid w:val="00BC102C"/>
    <w:rsid w:val="00BC137B"/>
    <w:rsid w:val="00BC14F8"/>
    <w:rsid w:val="00BC150B"/>
    <w:rsid w:val="00BC1A4E"/>
    <w:rsid w:val="00BC1F6A"/>
    <w:rsid w:val="00BC2CE6"/>
    <w:rsid w:val="00BC42B2"/>
    <w:rsid w:val="00BC4E87"/>
    <w:rsid w:val="00BC5DC7"/>
    <w:rsid w:val="00BC6151"/>
    <w:rsid w:val="00BC6B8B"/>
    <w:rsid w:val="00BC73D8"/>
    <w:rsid w:val="00BC7DE2"/>
    <w:rsid w:val="00BD0126"/>
    <w:rsid w:val="00BD1451"/>
    <w:rsid w:val="00BD1F10"/>
    <w:rsid w:val="00BD3420"/>
    <w:rsid w:val="00BD3CEA"/>
    <w:rsid w:val="00BD40E7"/>
    <w:rsid w:val="00BD462D"/>
    <w:rsid w:val="00BD4B69"/>
    <w:rsid w:val="00BD52D7"/>
    <w:rsid w:val="00BD5408"/>
    <w:rsid w:val="00BD54D4"/>
    <w:rsid w:val="00BD5AD2"/>
    <w:rsid w:val="00BD6DDE"/>
    <w:rsid w:val="00BD72D1"/>
    <w:rsid w:val="00BD7315"/>
    <w:rsid w:val="00BE1F23"/>
    <w:rsid w:val="00BE22F3"/>
    <w:rsid w:val="00BE2FD9"/>
    <w:rsid w:val="00BE350B"/>
    <w:rsid w:val="00BE3AB4"/>
    <w:rsid w:val="00BE4FBE"/>
    <w:rsid w:val="00BE5B52"/>
    <w:rsid w:val="00BE5F64"/>
    <w:rsid w:val="00BE6544"/>
    <w:rsid w:val="00BE7B8D"/>
    <w:rsid w:val="00BF0993"/>
    <w:rsid w:val="00BF10A9"/>
    <w:rsid w:val="00BF14E1"/>
    <w:rsid w:val="00BF166A"/>
    <w:rsid w:val="00BF1703"/>
    <w:rsid w:val="00BF189E"/>
    <w:rsid w:val="00BF2263"/>
    <w:rsid w:val="00BF231C"/>
    <w:rsid w:val="00BF4296"/>
    <w:rsid w:val="00BF4E75"/>
    <w:rsid w:val="00BF51E5"/>
    <w:rsid w:val="00BF5B4E"/>
    <w:rsid w:val="00BF73F4"/>
    <w:rsid w:val="00BF74A6"/>
    <w:rsid w:val="00C00384"/>
    <w:rsid w:val="00C013AD"/>
    <w:rsid w:val="00C01AC4"/>
    <w:rsid w:val="00C030DF"/>
    <w:rsid w:val="00C04904"/>
    <w:rsid w:val="00C056B3"/>
    <w:rsid w:val="00C05807"/>
    <w:rsid w:val="00C058F4"/>
    <w:rsid w:val="00C103E5"/>
    <w:rsid w:val="00C13319"/>
    <w:rsid w:val="00C13995"/>
    <w:rsid w:val="00C13EE9"/>
    <w:rsid w:val="00C14672"/>
    <w:rsid w:val="00C14A6E"/>
    <w:rsid w:val="00C15037"/>
    <w:rsid w:val="00C1517D"/>
    <w:rsid w:val="00C15E8D"/>
    <w:rsid w:val="00C164C9"/>
    <w:rsid w:val="00C1697A"/>
    <w:rsid w:val="00C17013"/>
    <w:rsid w:val="00C177E0"/>
    <w:rsid w:val="00C21540"/>
    <w:rsid w:val="00C21906"/>
    <w:rsid w:val="00C21BFA"/>
    <w:rsid w:val="00C24C8D"/>
    <w:rsid w:val="00C251D1"/>
    <w:rsid w:val="00C256D4"/>
    <w:rsid w:val="00C25FE2"/>
    <w:rsid w:val="00C26AF9"/>
    <w:rsid w:val="00C26B53"/>
    <w:rsid w:val="00C270D2"/>
    <w:rsid w:val="00C279B2"/>
    <w:rsid w:val="00C30DDA"/>
    <w:rsid w:val="00C32131"/>
    <w:rsid w:val="00C32C12"/>
    <w:rsid w:val="00C33B3F"/>
    <w:rsid w:val="00C33E50"/>
    <w:rsid w:val="00C34C20"/>
    <w:rsid w:val="00C34D71"/>
    <w:rsid w:val="00C35A3E"/>
    <w:rsid w:val="00C35ACD"/>
    <w:rsid w:val="00C362F2"/>
    <w:rsid w:val="00C3719C"/>
    <w:rsid w:val="00C37FAF"/>
    <w:rsid w:val="00C40BDA"/>
    <w:rsid w:val="00C40BE6"/>
    <w:rsid w:val="00C40EA7"/>
    <w:rsid w:val="00C42130"/>
    <w:rsid w:val="00C423A4"/>
    <w:rsid w:val="00C423E3"/>
    <w:rsid w:val="00C42E61"/>
    <w:rsid w:val="00C44BF5"/>
    <w:rsid w:val="00C4568D"/>
    <w:rsid w:val="00C45CC7"/>
    <w:rsid w:val="00C4645E"/>
    <w:rsid w:val="00C46E8C"/>
    <w:rsid w:val="00C521D6"/>
    <w:rsid w:val="00C53210"/>
    <w:rsid w:val="00C53511"/>
    <w:rsid w:val="00C535DA"/>
    <w:rsid w:val="00C54E2A"/>
    <w:rsid w:val="00C55232"/>
    <w:rsid w:val="00C553A4"/>
    <w:rsid w:val="00C55A06"/>
    <w:rsid w:val="00C55D03"/>
    <w:rsid w:val="00C56A1E"/>
    <w:rsid w:val="00C601BC"/>
    <w:rsid w:val="00C6122B"/>
    <w:rsid w:val="00C61F67"/>
    <w:rsid w:val="00C6207B"/>
    <w:rsid w:val="00C629C7"/>
    <w:rsid w:val="00C6329F"/>
    <w:rsid w:val="00C63340"/>
    <w:rsid w:val="00C6346B"/>
    <w:rsid w:val="00C63674"/>
    <w:rsid w:val="00C643F9"/>
    <w:rsid w:val="00C64E95"/>
    <w:rsid w:val="00C64F5D"/>
    <w:rsid w:val="00C64F91"/>
    <w:rsid w:val="00C656B5"/>
    <w:rsid w:val="00C6690B"/>
    <w:rsid w:val="00C66A2D"/>
    <w:rsid w:val="00C705C5"/>
    <w:rsid w:val="00C70DE3"/>
    <w:rsid w:val="00C71372"/>
    <w:rsid w:val="00C71448"/>
    <w:rsid w:val="00C71554"/>
    <w:rsid w:val="00C72410"/>
    <w:rsid w:val="00C7287F"/>
    <w:rsid w:val="00C73480"/>
    <w:rsid w:val="00C74034"/>
    <w:rsid w:val="00C74E14"/>
    <w:rsid w:val="00C77491"/>
    <w:rsid w:val="00C77787"/>
    <w:rsid w:val="00C808FE"/>
    <w:rsid w:val="00C809F4"/>
    <w:rsid w:val="00C80CB8"/>
    <w:rsid w:val="00C811C9"/>
    <w:rsid w:val="00C814D6"/>
    <w:rsid w:val="00C819F8"/>
    <w:rsid w:val="00C81B0B"/>
    <w:rsid w:val="00C81BB8"/>
    <w:rsid w:val="00C81CA4"/>
    <w:rsid w:val="00C8248C"/>
    <w:rsid w:val="00C83121"/>
    <w:rsid w:val="00C84E33"/>
    <w:rsid w:val="00C84E4A"/>
    <w:rsid w:val="00C859E8"/>
    <w:rsid w:val="00C85BAC"/>
    <w:rsid w:val="00C86AF2"/>
    <w:rsid w:val="00C86D6F"/>
    <w:rsid w:val="00C87611"/>
    <w:rsid w:val="00C902A2"/>
    <w:rsid w:val="00C904F2"/>
    <w:rsid w:val="00C905FC"/>
    <w:rsid w:val="00C90FCA"/>
    <w:rsid w:val="00C916E8"/>
    <w:rsid w:val="00C9202F"/>
    <w:rsid w:val="00C92D03"/>
    <w:rsid w:val="00C9319C"/>
    <w:rsid w:val="00C93D31"/>
    <w:rsid w:val="00C9435D"/>
    <w:rsid w:val="00C94DF2"/>
    <w:rsid w:val="00C95D47"/>
    <w:rsid w:val="00C96741"/>
    <w:rsid w:val="00C978B7"/>
    <w:rsid w:val="00C97BC3"/>
    <w:rsid w:val="00CA05EC"/>
    <w:rsid w:val="00CA2D1B"/>
    <w:rsid w:val="00CA375D"/>
    <w:rsid w:val="00CA420D"/>
    <w:rsid w:val="00CA4C0D"/>
    <w:rsid w:val="00CA662A"/>
    <w:rsid w:val="00CA722E"/>
    <w:rsid w:val="00CA7AFD"/>
    <w:rsid w:val="00CA7C3C"/>
    <w:rsid w:val="00CB0189"/>
    <w:rsid w:val="00CB0BA2"/>
    <w:rsid w:val="00CB0C0E"/>
    <w:rsid w:val="00CB1A42"/>
    <w:rsid w:val="00CB1B0C"/>
    <w:rsid w:val="00CB2C0B"/>
    <w:rsid w:val="00CB4CDF"/>
    <w:rsid w:val="00CB4D48"/>
    <w:rsid w:val="00CB517D"/>
    <w:rsid w:val="00CB588C"/>
    <w:rsid w:val="00CB5949"/>
    <w:rsid w:val="00CB5ABE"/>
    <w:rsid w:val="00CB7050"/>
    <w:rsid w:val="00CC038D"/>
    <w:rsid w:val="00CC08DB"/>
    <w:rsid w:val="00CC1510"/>
    <w:rsid w:val="00CC1D32"/>
    <w:rsid w:val="00CC39FF"/>
    <w:rsid w:val="00CC3C2F"/>
    <w:rsid w:val="00CC48C2"/>
    <w:rsid w:val="00CC4AC8"/>
    <w:rsid w:val="00CC5233"/>
    <w:rsid w:val="00CC5DE6"/>
    <w:rsid w:val="00CC6BF9"/>
    <w:rsid w:val="00CC6E30"/>
    <w:rsid w:val="00CC6E4E"/>
    <w:rsid w:val="00CC6FE8"/>
    <w:rsid w:val="00CC7202"/>
    <w:rsid w:val="00CC72DB"/>
    <w:rsid w:val="00CD07D7"/>
    <w:rsid w:val="00CD0C58"/>
    <w:rsid w:val="00CD1A8B"/>
    <w:rsid w:val="00CD1BF5"/>
    <w:rsid w:val="00CD1D5D"/>
    <w:rsid w:val="00CD1F10"/>
    <w:rsid w:val="00CD2776"/>
    <w:rsid w:val="00CD2808"/>
    <w:rsid w:val="00CD28BF"/>
    <w:rsid w:val="00CD36AB"/>
    <w:rsid w:val="00CD4092"/>
    <w:rsid w:val="00CD4123"/>
    <w:rsid w:val="00CD4A20"/>
    <w:rsid w:val="00CD50A1"/>
    <w:rsid w:val="00CD519E"/>
    <w:rsid w:val="00CD581B"/>
    <w:rsid w:val="00CD5F72"/>
    <w:rsid w:val="00CE070F"/>
    <w:rsid w:val="00CE0C4F"/>
    <w:rsid w:val="00CE1068"/>
    <w:rsid w:val="00CE1462"/>
    <w:rsid w:val="00CE1BC1"/>
    <w:rsid w:val="00CE1C1D"/>
    <w:rsid w:val="00CE30EA"/>
    <w:rsid w:val="00CE4857"/>
    <w:rsid w:val="00CE5856"/>
    <w:rsid w:val="00CE76D0"/>
    <w:rsid w:val="00CF048A"/>
    <w:rsid w:val="00CF0CAE"/>
    <w:rsid w:val="00CF135F"/>
    <w:rsid w:val="00CF14DA"/>
    <w:rsid w:val="00CF155A"/>
    <w:rsid w:val="00CF256E"/>
    <w:rsid w:val="00CF2947"/>
    <w:rsid w:val="00CF2F90"/>
    <w:rsid w:val="00CF5313"/>
    <w:rsid w:val="00CF6772"/>
    <w:rsid w:val="00CF686F"/>
    <w:rsid w:val="00CF6E60"/>
    <w:rsid w:val="00CF72DE"/>
    <w:rsid w:val="00CF7BCA"/>
    <w:rsid w:val="00D00316"/>
    <w:rsid w:val="00D008FD"/>
    <w:rsid w:val="00D011C0"/>
    <w:rsid w:val="00D01FA3"/>
    <w:rsid w:val="00D0321C"/>
    <w:rsid w:val="00D035EC"/>
    <w:rsid w:val="00D03898"/>
    <w:rsid w:val="00D0391A"/>
    <w:rsid w:val="00D03AFC"/>
    <w:rsid w:val="00D04127"/>
    <w:rsid w:val="00D06375"/>
    <w:rsid w:val="00D06AB1"/>
    <w:rsid w:val="00D06FC1"/>
    <w:rsid w:val="00D072ED"/>
    <w:rsid w:val="00D07A16"/>
    <w:rsid w:val="00D1067E"/>
    <w:rsid w:val="00D10F50"/>
    <w:rsid w:val="00D11272"/>
    <w:rsid w:val="00D11536"/>
    <w:rsid w:val="00D119A6"/>
    <w:rsid w:val="00D124C7"/>
    <w:rsid w:val="00D126F5"/>
    <w:rsid w:val="00D13315"/>
    <w:rsid w:val="00D13758"/>
    <w:rsid w:val="00D1489E"/>
    <w:rsid w:val="00D14CB4"/>
    <w:rsid w:val="00D14E9F"/>
    <w:rsid w:val="00D1559B"/>
    <w:rsid w:val="00D1567F"/>
    <w:rsid w:val="00D1773E"/>
    <w:rsid w:val="00D20737"/>
    <w:rsid w:val="00D2147A"/>
    <w:rsid w:val="00D21E59"/>
    <w:rsid w:val="00D21E81"/>
    <w:rsid w:val="00D223DE"/>
    <w:rsid w:val="00D228D2"/>
    <w:rsid w:val="00D22939"/>
    <w:rsid w:val="00D23106"/>
    <w:rsid w:val="00D25E37"/>
    <w:rsid w:val="00D2661A"/>
    <w:rsid w:val="00D267B9"/>
    <w:rsid w:val="00D27582"/>
    <w:rsid w:val="00D27EC4"/>
    <w:rsid w:val="00D27F47"/>
    <w:rsid w:val="00D30A02"/>
    <w:rsid w:val="00D32719"/>
    <w:rsid w:val="00D32AF7"/>
    <w:rsid w:val="00D33333"/>
    <w:rsid w:val="00D33870"/>
    <w:rsid w:val="00D33CC0"/>
    <w:rsid w:val="00D33DF2"/>
    <w:rsid w:val="00D352A2"/>
    <w:rsid w:val="00D35794"/>
    <w:rsid w:val="00D410BB"/>
    <w:rsid w:val="00D4162B"/>
    <w:rsid w:val="00D42942"/>
    <w:rsid w:val="00D4385D"/>
    <w:rsid w:val="00D449F1"/>
    <w:rsid w:val="00D44E84"/>
    <w:rsid w:val="00D4514F"/>
    <w:rsid w:val="00D451E2"/>
    <w:rsid w:val="00D4573A"/>
    <w:rsid w:val="00D45902"/>
    <w:rsid w:val="00D45B37"/>
    <w:rsid w:val="00D45E89"/>
    <w:rsid w:val="00D45E8D"/>
    <w:rsid w:val="00D46393"/>
    <w:rsid w:val="00D466AE"/>
    <w:rsid w:val="00D46F94"/>
    <w:rsid w:val="00D4734F"/>
    <w:rsid w:val="00D505C3"/>
    <w:rsid w:val="00D508B1"/>
    <w:rsid w:val="00D510DC"/>
    <w:rsid w:val="00D5174C"/>
    <w:rsid w:val="00D51BF3"/>
    <w:rsid w:val="00D51E2B"/>
    <w:rsid w:val="00D536BF"/>
    <w:rsid w:val="00D53A34"/>
    <w:rsid w:val="00D54049"/>
    <w:rsid w:val="00D565A5"/>
    <w:rsid w:val="00D606D1"/>
    <w:rsid w:val="00D60AD1"/>
    <w:rsid w:val="00D60AF8"/>
    <w:rsid w:val="00D60D63"/>
    <w:rsid w:val="00D60E74"/>
    <w:rsid w:val="00D610BD"/>
    <w:rsid w:val="00D616F5"/>
    <w:rsid w:val="00D62022"/>
    <w:rsid w:val="00D62F5B"/>
    <w:rsid w:val="00D64D49"/>
    <w:rsid w:val="00D66260"/>
    <w:rsid w:val="00D66846"/>
    <w:rsid w:val="00D673E8"/>
    <w:rsid w:val="00D675FB"/>
    <w:rsid w:val="00D71F25"/>
    <w:rsid w:val="00D728D9"/>
    <w:rsid w:val="00D72A9C"/>
    <w:rsid w:val="00D72E45"/>
    <w:rsid w:val="00D7340A"/>
    <w:rsid w:val="00D73E23"/>
    <w:rsid w:val="00D742F3"/>
    <w:rsid w:val="00D76274"/>
    <w:rsid w:val="00D76326"/>
    <w:rsid w:val="00D76CB9"/>
    <w:rsid w:val="00D77031"/>
    <w:rsid w:val="00D776FC"/>
    <w:rsid w:val="00D779FD"/>
    <w:rsid w:val="00D77D97"/>
    <w:rsid w:val="00D77EE6"/>
    <w:rsid w:val="00D81918"/>
    <w:rsid w:val="00D838FF"/>
    <w:rsid w:val="00D839E4"/>
    <w:rsid w:val="00D84941"/>
    <w:rsid w:val="00D84FA1"/>
    <w:rsid w:val="00D84FFE"/>
    <w:rsid w:val="00D8518F"/>
    <w:rsid w:val="00D851F0"/>
    <w:rsid w:val="00D85762"/>
    <w:rsid w:val="00D85D93"/>
    <w:rsid w:val="00D86159"/>
    <w:rsid w:val="00D8623C"/>
    <w:rsid w:val="00D86DB7"/>
    <w:rsid w:val="00D87192"/>
    <w:rsid w:val="00D90721"/>
    <w:rsid w:val="00D9233F"/>
    <w:rsid w:val="00D926D0"/>
    <w:rsid w:val="00D92AC3"/>
    <w:rsid w:val="00D93030"/>
    <w:rsid w:val="00D9311B"/>
    <w:rsid w:val="00D936F7"/>
    <w:rsid w:val="00D93B21"/>
    <w:rsid w:val="00D94CCA"/>
    <w:rsid w:val="00D950E1"/>
    <w:rsid w:val="00D952A6"/>
    <w:rsid w:val="00D952C6"/>
    <w:rsid w:val="00D95791"/>
    <w:rsid w:val="00D960D5"/>
    <w:rsid w:val="00D96920"/>
    <w:rsid w:val="00D97F99"/>
    <w:rsid w:val="00DA03AD"/>
    <w:rsid w:val="00DA1136"/>
    <w:rsid w:val="00DA175F"/>
    <w:rsid w:val="00DA1E08"/>
    <w:rsid w:val="00DA24F8"/>
    <w:rsid w:val="00DA28E8"/>
    <w:rsid w:val="00DA2A21"/>
    <w:rsid w:val="00DA2F35"/>
    <w:rsid w:val="00DA38D3"/>
    <w:rsid w:val="00DA3932"/>
    <w:rsid w:val="00DA3934"/>
    <w:rsid w:val="00DA3AFC"/>
    <w:rsid w:val="00DA4492"/>
    <w:rsid w:val="00DA4B90"/>
    <w:rsid w:val="00DA64F8"/>
    <w:rsid w:val="00DA6C15"/>
    <w:rsid w:val="00DA6FEB"/>
    <w:rsid w:val="00DA7680"/>
    <w:rsid w:val="00DB0218"/>
    <w:rsid w:val="00DB0258"/>
    <w:rsid w:val="00DB048C"/>
    <w:rsid w:val="00DB0A75"/>
    <w:rsid w:val="00DB0C51"/>
    <w:rsid w:val="00DB0C77"/>
    <w:rsid w:val="00DB21B1"/>
    <w:rsid w:val="00DB38EE"/>
    <w:rsid w:val="00DB461F"/>
    <w:rsid w:val="00DB4833"/>
    <w:rsid w:val="00DB498B"/>
    <w:rsid w:val="00DB5872"/>
    <w:rsid w:val="00DB5C70"/>
    <w:rsid w:val="00DB66CA"/>
    <w:rsid w:val="00DB6BCA"/>
    <w:rsid w:val="00DB6CA6"/>
    <w:rsid w:val="00DB6F54"/>
    <w:rsid w:val="00DB73F7"/>
    <w:rsid w:val="00DB74DC"/>
    <w:rsid w:val="00DB7E81"/>
    <w:rsid w:val="00DC0321"/>
    <w:rsid w:val="00DC27CB"/>
    <w:rsid w:val="00DC3067"/>
    <w:rsid w:val="00DC30D4"/>
    <w:rsid w:val="00DC370B"/>
    <w:rsid w:val="00DC4BF1"/>
    <w:rsid w:val="00DC5657"/>
    <w:rsid w:val="00DC5B90"/>
    <w:rsid w:val="00DC766B"/>
    <w:rsid w:val="00DD00FF"/>
    <w:rsid w:val="00DD05BB"/>
    <w:rsid w:val="00DD0619"/>
    <w:rsid w:val="00DD07FB"/>
    <w:rsid w:val="00DD093F"/>
    <w:rsid w:val="00DD2465"/>
    <w:rsid w:val="00DD25C6"/>
    <w:rsid w:val="00DD411D"/>
    <w:rsid w:val="00DD43A2"/>
    <w:rsid w:val="00DD45D4"/>
    <w:rsid w:val="00DD4FE5"/>
    <w:rsid w:val="00DD500A"/>
    <w:rsid w:val="00DD54B0"/>
    <w:rsid w:val="00DD56D5"/>
    <w:rsid w:val="00DD57EE"/>
    <w:rsid w:val="00DD5B77"/>
    <w:rsid w:val="00DD6813"/>
    <w:rsid w:val="00DD6BCC"/>
    <w:rsid w:val="00DD6CDC"/>
    <w:rsid w:val="00DD7C53"/>
    <w:rsid w:val="00DE02F0"/>
    <w:rsid w:val="00DE0A4B"/>
    <w:rsid w:val="00DE0D40"/>
    <w:rsid w:val="00DE1160"/>
    <w:rsid w:val="00DE2410"/>
    <w:rsid w:val="00DE2939"/>
    <w:rsid w:val="00DE2F9A"/>
    <w:rsid w:val="00DE4AA8"/>
    <w:rsid w:val="00DE4CD0"/>
    <w:rsid w:val="00DE55A9"/>
    <w:rsid w:val="00DE6711"/>
    <w:rsid w:val="00DE6B37"/>
    <w:rsid w:val="00DE6E81"/>
    <w:rsid w:val="00DE703F"/>
    <w:rsid w:val="00DE7595"/>
    <w:rsid w:val="00DE79C3"/>
    <w:rsid w:val="00DF0C9A"/>
    <w:rsid w:val="00DF0F7A"/>
    <w:rsid w:val="00DF12A8"/>
    <w:rsid w:val="00DF1961"/>
    <w:rsid w:val="00DF198C"/>
    <w:rsid w:val="00DF21FF"/>
    <w:rsid w:val="00DF266B"/>
    <w:rsid w:val="00DF44DE"/>
    <w:rsid w:val="00DF6E50"/>
    <w:rsid w:val="00E000D9"/>
    <w:rsid w:val="00E009A3"/>
    <w:rsid w:val="00E01138"/>
    <w:rsid w:val="00E02DFB"/>
    <w:rsid w:val="00E030F9"/>
    <w:rsid w:val="00E0311A"/>
    <w:rsid w:val="00E03138"/>
    <w:rsid w:val="00E0400C"/>
    <w:rsid w:val="00E0438E"/>
    <w:rsid w:val="00E04782"/>
    <w:rsid w:val="00E04FB3"/>
    <w:rsid w:val="00E05B4D"/>
    <w:rsid w:val="00E06404"/>
    <w:rsid w:val="00E07E63"/>
    <w:rsid w:val="00E10A88"/>
    <w:rsid w:val="00E10BA0"/>
    <w:rsid w:val="00E11A85"/>
    <w:rsid w:val="00E11EC2"/>
    <w:rsid w:val="00E120FB"/>
    <w:rsid w:val="00E12495"/>
    <w:rsid w:val="00E13192"/>
    <w:rsid w:val="00E1340A"/>
    <w:rsid w:val="00E135A0"/>
    <w:rsid w:val="00E135FD"/>
    <w:rsid w:val="00E1369D"/>
    <w:rsid w:val="00E13A0E"/>
    <w:rsid w:val="00E15CCD"/>
    <w:rsid w:val="00E164F2"/>
    <w:rsid w:val="00E1708B"/>
    <w:rsid w:val="00E171FF"/>
    <w:rsid w:val="00E1779F"/>
    <w:rsid w:val="00E17832"/>
    <w:rsid w:val="00E17D13"/>
    <w:rsid w:val="00E202EF"/>
    <w:rsid w:val="00E20A5F"/>
    <w:rsid w:val="00E210B5"/>
    <w:rsid w:val="00E21AA3"/>
    <w:rsid w:val="00E21F28"/>
    <w:rsid w:val="00E22513"/>
    <w:rsid w:val="00E23C01"/>
    <w:rsid w:val="00E2543E"/>
    <w:rsid w:val="00E2552F"/>
    <w:rsid w:val="00E25BA9"/>
    <w:rsid w:val="00E26BCF"/>
    <w:rsid w:val="00E26C9D"/>
    <w:rsid w:val="00E26D55"/>
    <w:rsid w:val="00E27F70"/>
    <w:rsid w:val="00E31105"/>
    <w:rsid w:val="00E3137A"/>
    <w:rsid w:val="00E32CCF"/>
    <w:rsid w:val="00E32CFB"/>
    <w:rsid w:val="00E32E7B"/>
    <w:rsid w:val="00E34689"/>
    <w:rsid w:val="00E347C9"/>
    <w:rsid w:val="00E34A98"/>
    <w:rsid w:val="00E3512B"/>
    <w:rsid w:val="00E3523F"/>
    <w:rsid w:val="00E35D1E"/>
    <w:rsid w:val="00E36015"/>
    <w:rsid w:val="00E364F9"/>
    <w:rsid w:val="00E365FA"/>
    <w:rsid w:val="00E36789"/>
    <w:rsid w:val="00E41100"/>
    <w:rsid w:val="00E41366"/>
    <w:rsid w:val="00E423A6"/>
    <w:rsid w:val="00E426CF"/>
    <w:rsid w:val="00E43DA6"/>
    <w:rsid w:val="00E444EA"/>
    <w:rsid w:val="00E44A83"/>
    <w:rsid w:val="00E44E25"/>
    <w:rsid w:val="00E45318"/>
    <w:rsid w:val="00E453A4"/>
    <w:rsid w:val="00E46A36"/>
    <w:rsid w:val="00E46D5C"/>
    <w:rsid w:val="00E47664"/>
    <w:rsid w:val="00E47A54"/>
    <w:rsid w:val="00E47B98"/>
    <w:rsid w:val="00E502A2"/>
    <w:rsid w:val="00E502C1"/>
    <w:rsid w:val="00E502DD"/>
    <w:rsid w:val="00E50D3A"/>
    <w:rsid w:val="00E512C7"/>
    <w:rsid w:val="00E51387"/>
    <w:rsid w:val="00E515E4"/>
    <w:rsid w:val="00E51C9C"/>
    <w:rsid w:val="00E51E68"/>
    <w:rsid w:val="00E52028"/>
    <w:rsid w:val="00E52B94"/>
    <w:rsid w:val="00E52EFD"/>
    <w:rsid w:val="00E5408A"/>
    <w:rsid w:val="00E5481B"/>
    <w:rsid w:val="00E54B3F"/>
    <w:rsid w:val="00E56800"/>
    <w:rsid w:val="00E56EB1"/>
    <w:rsid w:val="00E56F11"/>
    <w:rsid w:val="00E5739F"/>
    <w:rsid w:val="00E60C63"/>
    <w:rsid w:val="00E6106A"/>
    <w:rsid w:val="00E62E92"/>
    <w:rsid w:val="00E62FF9"/>
    <w:rsid w:val="00E635D6"/>
    <w:rsid w:val="00E639BC"/>
    <w:rsid w:val="00E63BAC"/>
    <w:rsid w:val="00E64057"/>
    <w:rsid w:val="00E64E45"/>
    <w:rsid w:val="00E664CC"/>
    <w:rsid w:val="00E669EE"/>
    <w:rsid w:val="00E67450"/>
    <w:rsid w:val="00E676B8"/>
    <w:rsid w:val="00E70388"/>
    <w:rsid w:val="00E70F92"/>
    <w:rsid w:val="00E729AF"/>
    <w:rsid w:val="00E7407B"/>
    <w:rsid w:val="00E74313"/>
    <w:rsid w:val="00E748C8"/>
    <w:rsid w:val="00E74C54"/>
    <w:rsid w:val="00E74F38"/>
    <w:rsid w:val="00E76652"/>
    <w:rsid w:val="00E77A03"/>
    <w:rsid w:val="00E77E5C"/>
    <w:rsid w:val="00E80039"/>
    <w:rsid w:val="00E8024C"/>
    <w:rsid w:val="00E80A28"/>
    <w:rsid w:val="00E80DD7"/>
    <w:rsid w:val="00E80E3C"/>
    <w:rsid w:val="00E822E8"/>
    <w:rsid w:val="00E82554"/>
    <w:rsid w:val="00E82606"/>
    <w:rsid w:val="00E831C1"/>
    <w:rsid w:val="00E846C8"/>
    <w:rsid w:val="00E84957"/>
    <w:rsid w:val="00E84A55"/>
    <w:rsid w:val="00E85042"/>
    <w:rsid w:val="00E85BC2"/>
    <w:rsid w:val="00E85BFF"/>
    <w:rsid w:val="00E87529"/>
    <w:rsid w:val="00E87BEE"/>
    <w:rsid w:val="00E90391"/>
    <w:rsid w:val="00E906C2"/>
    <w:rsid w:val="00E90ED8"/>
    <w:rsid w:val="00E91AD7"/>
    <w:rsid w:val="00E91E08"/>
    <w:rsid w:val="00E9232A"/>
    <w:rsid w:val="00E9311F"/>
    <w:rsid w:val="00E933C3"/>
    <w:rsid w:val="00E934D1"/>
    <w:rsid w:val="00E94AF0"/>
    <w:rsid w:val="00E9527B"/>
    <w:rsid w:val="00E95290"/>
    <w:rsid w:val="00E95D13"/>
    <w:rsid w:val="00E95DD3"/>
    <w:rsid w:val="00E96439"/>
    <w:rsid w:val="00E969D5"/>
    <w:rsid w:val="00E97178"/>
    <w:rsid w:val="00E973C5"/>
    <w:rsid w:val="00E97645"/>
    <w:rsid w:val="00E97B8B"/>
    <w:rsid w:val="00E97F63"/>
    <w:rsid w:val="00EA1AD8"/>
    <w:rsid w:val="00EA2125"/>
    <w:rsid w:val="00EA2697"/>
    <w:rsid w:val="00EA2FAD"/>
    <w:rsid w:val="00EA3339"/>
    <w:rsid w:val="00EA357B"/>
    <w:rsid w:val="00EA37B0"/>
    <w:rsid w:val="00EA58D1"/>
    <w:rsid w:val="00EA58F6"/>
    <w:rsid w:val="00EA5B39"/>
    <w:rsid w:val="00EA61BC"/>
    <w:rsid w:val="00EA681A"/>
    <w:rsid w:val="00EA735B"/>
    <w:rsid w:val="00EB0176"/>
    <w:rsid w:val="00EB0BDD"/>
    <w:rsid w:val="00EB1718"/>
    <w:rsid w:val="00EB17C3"/>
    <w:rsid w:val="00EB1E69"/>
    <w:rsid w:val="00EB2086"/>
    <w:rsid w:val="00EB2317"/>
    <w:rsid w:val="00EB231D"/>
    <w:rsid w:val="00EB31ED"/>
    <w:rsid w:val="00EB385E"/>
    <w:rsid w:val="00EB4E5A"/>
    <w:rsid w:val="00EB58D3"/>
    <w:rsid w:val="00EB5EB7"/>
    <w:rsid w:val="00EB5EDF"/>
    <w:rsid w:val="00EB60FE"/>
    <w:rsid w:val="00EB68DF"/>
    <w:rsid w:val="00EB74DB"/>
    <w:rsid w:val="00EB795B"/>
    <w:rsid w:val="00EB7E68"/>
    <w:rsid w:val="00EC099F"/>
    <w:rsid w:val="00EC17D1"/>
    <w:rsid w:val="00EC1B98"/>
    <w:rsid w:val="00EC25EA"/>
    <w:rsid w:val="00EC4E60"/>
    <w:rsid w:val="00EC4EC7"/>
    <w:rsid w:val="00EC4F82"/>
    <w:rsid w:val="00EC5359"/>
    <w:rsid w:val="00EC562A"/>
    <w:rsid w:val="00EC7486"/>
    <w:rsid w:val="00ED067A"/>
    <w:rsid w:val="00ED0D39"/>
    <w:rsid w:val="00ED0DF5"/>
    <w:rsid w:val="00ED0ED7"/>
    <w:rsid w:val="00ED2B50"/>
    <w:rsid w:val="00ED2C98"/>
    <w:rsid w:val="00ED339A"/>
    <w:rsid w:val="00ED36F7"/>
    <w:rsid w:val="00ED418C"/>
    <w:rsid w:val="00ED63DF"/>
    <w:rsid w:val="00EE0350"/>
    <w:rsid w:val="00EE0719"/>
    <w:rsid w:val="00EE09C4"/>
    <w:rsid w:val="00EE0E80"/>
    <w:rsid w:val="00EE1231"/>
    <w:rsid w:val="00EE1E66"/>
    <w:rsid w:val="00EE2721"/>
    <w:rsid w:val="00EE3E6F"/>
    <w:rsid w:val="00EE3F8F"/>
    <w:rsid w:val="00EE4026"/>
    <w:rsid w:val="00EE4B5D"/>
    <w:rsid w:val="00EE599D"/>
    <w:rsid w:val="00EE613F"/>
    <w:rsid w:val="00EE6825"/>
    <w:rsid w:val="00EE694E"/>
    <w:rsid w:val="00EE7295"/>
    <w:rsid w:val="00EE7869"/>
    <w:rsid w:val="00EF054A"/>
    <w:rsid w:val="00EF09C7"/>
    <w:rsid w:val="00EF1261"/>
    <w:rsid w:val="00EF213E"/>
    <w:rsid w:val="00EF3235"/>
    <w:rsid w:val="00EF3B4D"/>
    <w:rsid w:val="00EF416F"/>
    <w:rsid w:val="00EF447B"/>
    <w:rsid w:val="00EF452A"/>
    <w:rsid w:val="00EF5011"/>
    <w:rsid w:val="00EF52F4"/>
    <w:rsid w:val="00EF56FF"/>
    <w:rsid w:val="00EF5AEF"/>
    <w:rsid w:val="00EF697A"/>
    <w:rsid w:val="00EF6A78"/>
    <w:rsid w:val="00EF7CB5"/>
    <w:rsid w:val="00EF7E05"/>
    <w:rsid w:val="00EF7E72"/>
    <w:rsid w:val="00F00806"/>
    <w:rsid w:val="00F01D60"/>
    <w:rsid w:val="00F02458"/>
    <w:rsid w:val="00F042AF"/>
    <w:rsid w:val="00F04EAD"/>
    <w:rsid w:val="00F05C60"/>
    <w:rsid w:val="00F06D37"/>
    <w:rsid w:val="00F07B9D"/>
    <w:rsid w:val="00F11586"/>
    <w:rsid w:val="00F1183B"/>
    <w:rsid w:val="00F11C9F"/>
    <w:rsid w:val="00F12243"/>
    <w:rsid w:val="00F12263"/>
    <w:rsid w:val="00F123CC"/>
    <w:rsid w:val="00F12DEB"/>
    <w:rsid w:val="00F13FC1"/>
    <w:rsid w:val="00F1409D"/>
    <w:rsid w:val="00F14214"/>
    <w:rsid w:val="00F143CE"/>
    <w:rsid w:val="00F14B59"/>
    <w:rsid w:val="00F14E08"/>
    <w:rsid w:val="00F151F1"/>
    <w:rsid w:val="00F155F6"/>
    <w:rsid w:val="00F157A9"/>
    <w:rsid w:val="00F163EE"/>
    <w:rsid w:val="00F165EF"/>
    <w:rsid w:val="00F16F00"/>
    <w:rsid w:val="00F206D4"/>
    <w:rsid w:val="00F208AF"/>
    <w:rsid w:val="00F22389"/>
    <w:rsid w:val="00F23571"/>
    <w:rsid w:val="00F242C2"/>
    <w:rsid w:val="00F24734"/>
    <w:rsid w:val="00F247B2"/>
    <w:rsid w:val="00F2560E"/>
    <w:rsid w:val="00F25BB6"/>
    <w:rsid w:val="00F26B7E"/>
    <w:rsid w:val="00F270FA"/>
    <w:rsid w:val="00F27371"/>
    <w:rsid w:val="00F27A3B"/>
    <w:rsid w:val="00F27EA3"/>
    <w:rsid w:val="00F30EE9"/>
    <w:rsid w:val="00F310A5"/>
    <w:rsid w:val="00F31572"/>
    <w:rsid w:val="00F31DA5"/>
    <w:rsid w:val="00F33173"/>
    <w:rsid w:val="00F33631"/>
    <w:rsid w:val="00F33817"/>
    <w:rsid w:val="00F3393D"/>
    <w:rsid w:val="00F34AF4"/>
    <w:rsid w:val="00F36284"/>
    <w:rsid w:val="00F4204C"/>
    <w:rsid w:val="00F420D5"/>
    <w:rsid w:val="00F42182"/>
    <w:rsid w:val="00F436D3"/>
    <w:rsid w:val="00F44355"/>
    <w:rsid w:val="00F44739"/>
    <w:rsid w:val="00F44FF5"/>
    <w:rsid w:val="00F451EA"/>
    <w:rsid w:val="00F4529B"/>
    <w:rsid w:val="00F45447"/>
    <w:rsid w:val="00F456C6"/>
    <w:rsid w:val="00F4577B"/>
    <w:rsid w:val="00F45E9C"/>
    <w:rsid w:val="00F46496"/>
    <w:rsid w:val="00F46E28"/>
    <w:rsid w:val="00F474B5"/>
    <w:rsid w:val="00F474D0"/>
    <w:rsid w:val="00F50179"/>
    <w:rsid w:val="00F515EE"/>
    <w:rsid w:val="00F51BCF"/>
    <w:rsid w:val="00F54AF3"/>
    <w:rsid w:val="00F55BEA"/>
    <w:rsid w:val="00F55C33"/>
    <w:rsid w:val="00F561F5"/>
    <w:rsid w:val="00F564D6"/>
    <w:rsid w:val="00F56511"/>
    <w:rsid w:val="00F577D4"/>
    <w:rsid w:val="00F60006"/>
    <w:rsid w:val="00F60214"/>
    <w:rsid w:val="00F604A6"/>
    <w:rsid w:val="00F60798"/>
    <w:rsid w:val="00F61070"/>
    <w:rsid w:val="00F61529"/>
    <w:rsid w:val="00F61904"/>
    <w:rsid w:val="00F6194E"/>
    <w:rsid w:val="00F61FCB"/>
    <w:rsid w:val="00F6205D"/>
    <w:rsid w:val="00F623AC"/>
    <w:rsid w:val="00F6246B"/>
    <w:rsid w:val="00F62796"/>
    <w:rsid w:val="00F63D92"/>
    <w:rsid w:val="00F6412A"/>
    <w:rsid w:val="00F6484A"/>
    <w:rsid w:val="00F64CF1"/>
    <w:rsid w:val="00F65893"/>
    <w:rsid w:val="00F659D8"/>
    <w:rsid w:val="00F66A4A"/>
    <w:rsid w:val="00F677DD"/>
    <w:rsid w:val="00F67F19"/>
    <w:rsid w:val="00F70BD8"/>
    <w:rsid w:val="00F70D62"/>
    <w:rsid w:val="00F71E22"/>
    <w:rsid w:val="00F72142"/>
    <w:rsid w:val="00F72AE7"/>
    <w:rsid w:val="00F72AEA"/>
    <w:rsid w:val="00F72CD3"/>
    <w:rsid w:val="00F73180"/>
    <w:rsid w:val="00F74C94"/>
    <w:rsid w:val="00F75419"/>
    <w:rsid w:val="00F76023"/>
    <w:rsid w:val="00F760DC"/>
    <w:rsid w:val="00F77EA1"/>
    <w:rsid w:val="00F81923"/>
    <w:rsid w:val="00F81F9E"/>
    <w:rsid w:val="00F82315"/>
    <w:rsid w:val="00F82421"/>
    <w:rsid w:val="00F830FD"/>
    <w:rsid w:val="00F8330F"/>
    <w:rsid w:val="00F833BA"/>
    <w:rsid w:val="00F84FD0"/>
    <w:rsid w:val="00F85203"/>
    <w:rsid w:val="00F85379"/>
    <w:rsid w:val="00F859A8"/>
    <w:rsid w:val="00F85E0D"/>
    <w:rsid w:val="00F86119"/>
    <w:rsid w:val="00F86440"/>
    <w:rsid w:val="00F869B8"/>
    <w:rsid w:val="00F86D87"/>
    <w:rsid w:val="00F9108B"/>
    <w:rsid w:val="00F91349"/>
    <w:rsid w:val="00F92260"/>
    <w:rsid w:val="00F93A8A"/>
    <w:rsid w:val="00F94331"/>
    <w:rsid w:val="00F95248"/>
    <w:rsid w:val="00F95564"/>
    <w:rsid w:val="00F956A9"/>
    <w:rsid w:val="00F95943"/>
    <w:rsid w:val="00F963ED"/>
    <w:rsid w:val="00F96640"/>
    <w:rsid w:val="00F966CF"/>
    <w:rsid w:val="00F96A42"/>
    <w:rsid w:val="00F96CAE"/>
    <w:rsid w:val="00F97C99"/>
    <w:rsid w:val="00FA0ECE"/>
    <w:rsid w:val="00FA34DC"/>
    <w:rsid w:val="00FA3774"/>
    <w:rsid w:val="00FA4AA5"/>
    <w:rsid w:val="00FA5991"/>
    <w:rsid w:val="00FA662D"/>
    <w:rsid w:val="00FA675E"/>
    <w:rsid w:val="00FA73B1"/>
    <w:rsid w:val="00FB0CB9"/>
    <w:rsid w:val="00FB2093"/>
    <w:rsid w:val="00FB231D"/>
    <w:rsid w:val="00FB24E8"/>
    <w:rsid w:val="00FB45F1"/>
    <w:rsid w:val="00FB4A72"/>
    <w:rsid w:val="00FB54E8"/>
    <w:rsid w:val="00FB7054"/>
    <w:rsid w:val="00FB78B2"/>
    <w:rsid w:val="00FC061E"/>
    <w:rsid w:val="00FC1402"/>
    <w:rsid w:val="00FC17B7"/>
    <w:rsid w:val="00FC1ACB"/>
    <w:rsid w:val="00FC2CB7"/>
    <w:rsid w:val="00FC2ED2"/>
    <w:rsid w:val="00FC3120"/>
    <w:rsid w:val="00FC4090"/>
    <w:rsid w:val="00FC44B5"/>
    <w:rsid w:val="00FC4555"/>
    <w:rsid w:val="00FC4E41"/>
    <w:rsid w:val="00FC5102"/>
    <w:rsid w:val="00FC55B4"/>
    <w:rsid w:val="00FC56D1"/>
    <w:rsid w:val="00FC6B82"/>
    <w:rsid w:val="00FD00E6"/>
    <w:rsid w:val="00FD01A1"/>
    <w:rsid w:val="00FD09A1"/>
    <w:rsid w:val="00FD2A7C"/>
    <w:rsid w:val="00FD4638"/>
    <w:rsid w:val="00FD59EB"/>
    <w:rsid w:val="00FD5F61"/>
    <w:rsid w:val="00FD7299"/>
    <w:rsid w:val="00FE0077"/>
    <w:rsid w:val="00FE03B3"/>
    <w:rsid w:val="00FE1FBE"/>
    <w:rsid w:val="00FE3864"/>
    <w:rsid w:val="00FE3901"/>
    <w:rsid w:val="00FE39D3"/>
    <w:rsid w:val="00FE3C2C"/>
    <w:rsid w:val="00FE3D13"/>
    <w:rsid w:val="00FE4BCE"/>
    <w:rsid w:val="00FE54AE"/>
    <w:rsid w:val="00FE54B7"/>
    <w:rsid w:val="00FE576A"/>
    <w:rsid w:val="00FE578E"/>
    <w:rsid w:val="00FE5B9C"/>
    <w:rsid w:val="00FE6363"/>
    <w:rsid w:val="00FE7B29"/>
    <w:rsid w:val="00FE7DB3"/>
    <w:rsid w:val="00FE7E79"/>
    <w:rsid w:val="00FF0131"/>
    <w:rsid w:val="00FF0388"/>
    <w:rsid w:val="00FF0AD8"/>
    <w:rsid w:val="00FF0EFB"/>
    <w:rsid w:val="00FF1F9A"/>
    <w:rsid w:val="00FF20C3"/>
    <w:rsid w:val="00FF28DF"/>
    <w:rsid w:val="00FF2B54"/>
    <w:rsid w:val="00FF3E7D"/>
    <w:rsid w:val="00FF4DBB"/>
    <w:rsid w:val="00FF5A45"/>
    <w:rsid w:val="00FF5A62"/>
    <w:rsid w:val="00FF5B99"/>
    <w:rsid w:val="00FF604A"/>
    <w:rsid w:val="00FF6EF3"/>
    <w:rsid w:val="00FF730C"/>
    <w:rsid w:val="00FF73F4"/>
    <w:rsid w:val="00FF7CE4"/>
    <w:rsid w:val="00FF7E39"/>
    <w:rsid w:val="01043EDF"/>
    <w:rsid w:val="01312343"/>
    <w:rsid w:val="01341276"/>
    <w:rsid w:val="01967DCC"/>
    <w:rsid w:val="021653B1"/>
    <w:rsid w:val="02B95AB3"/>
    <w:rsid w:val="0333173B"/>
    <w:rsid w:val="03482597"/>
    <w:rsid w:val="03DF0B8E"/>
    <w:rsid w:val="03F67790"/>
    <w:rsid w:val="04A577D3"/>
    <w:rsid w:val="051756C8"/>
    <w:rsid w:val="0580185D"/>
    <w:rsid w:val="05E62DBB"/>
    <w:rsid w:val="066B44E3"/>
    <w:rsid w:val="06F12DC1"/>
    <w:rsid w:val="07DC0503"/>
    <w:rsid w:val="081A2B7E"/>
    <w:rsid w:val="085147EC"/>
    <w:rsid w:val="085869FE"/>
    <w:rsid w:val="0B663742"/>
    <w:rsid w:val="0C020C58"/>
    <w:rsid w:val="0C611437"/>
    <w:rsid w:val="0CAC4816"/>
    <w:rsid w:val="0DAB2E51"/>
    <w:rsid w:val="0E71676C"/>
    <w:rsid w:val="0ED558F6"/>
    <w:rsid w:val="0EE13E2B"/>
    <w:rsid w:val="0F2445EA"/>
    <w:rsid w:val="10246EEB"/>
    <w:rsid w:val="108E13B4"/>
    <w:rsid w:val="10D4626B"/>
    <w:rsid w:val="10ED28D4"/>
    <w:rsid w:val="121A2353"/>
    <w:rsid w:val="122720C5"/>
    <w:rsid w:val="12816E17"/>
    <w:rsid w:val="12CC5D44"/>
    <w:rsid w:val="13484831"/>
    <w:rsid w:val="13951B3B"/>
    <w:rsid w:val="13E72709"/>
    <w:rsid w:val="14812AF7"/>
    <w:rsid w:val="14BD06F1"/>
    <w:rsid w:val="15365793"/>
    <w:rsid w:val="16D84417"/>
    <w:rsid w:val="187F2E66"/>
    <w:rsid w:val="199B2B0F"/>
    <w:rsid w:val="19A377E8"/>
    <w:rsid w:val="19A846E9"/>
    <w:rsid w:val="1A3C0D55"/>
    <w:rsid w:val="1B9A7F2A"/>
    <w:rsid w:val="1BBA4230"/>
    <w:rsid w:val="1D221E1D"/>
    <w:rsid w:val="1E273453"/>
    <w:rsid w:val="1E6C2189"/>
    <w:rsid w:val="1F227D91"/>
    <w:rsid w:val="1FBA5877"/>
    <w:rsid w:val="204447E4"/>
    <w:rsid w:val="209D4328"/>
    <w:rsid w:val="20B73AFD"/>
    <w:rsid w:val="21B47550"/>
    <w:rsid w:val="21D30729"/>
    <w:rsid w:val="224F3172"/>
    <w:rsid w:val="22A6626E"/>
    <w:rsid w:val="22C47BC7"/>
    <w:rsid w:val="231E6161"/>
    <w:rsid w:val="2334245F"/>
    <w:rsid w:val="235570A4"/>
    <w:rsid w:val="23993B08"/>
    <w:rsid w:val="24446582"/>
    <w:rsid w:val="248B0D67"/>
    <w:rsid w:val="24F83185"/>
    <w:rsid w:val="25201F1F"/>
    <w:rsid w:val="252117B5"/>
    <w:rsid w:val="25F1505A"/>
    <w:rsid w:val="29736AC1"/>
    <w:rsid w:val="29782763"/>
    <w:rsid w:val="29D051A7"/>
    <w:rsid w:val="2A9234EA"/>
    <w:rsid w:val="2B21259E"/>
    <w:rsid w:val="2B56551E"/>
    <w:rsid w:val="2B6D6108"/>
    <w:rsid w:val="2B77216D"/>
    <w:rsid w:val="2C2E5218"/>
    <w:rsid w:val="2D0C2267"/>
    <w:rsid w:val="2D190C1A"/>
    <w:rsid w:val="2D64107B"/>
    <w:rsid w:val="2D7672D9"/>
    <w:rsid w:val="2ED83ACC"/>
    <w:rsid w:val="2F662426"/>
    <w:rsid w:val="2FF51D3E"/>
    <w:rsid w:val="306C0BF8"/>
    <w:rsid w:val="30803872"/>
    <w:rsid w:val="30CD4548"/>
    <w:rsid w:val="3317670F"/>
    <w:rsid w:val="33226342"/>
    <w:rsid w:val="33446627"/>
    <w:rsid w:val="33670671"/>
    <w:rsid w:val="34437B94"/>
    <w:rsid w:val="356A4497"/>
    <w:rsid w:val="3589693D"/>
    <w:rsid w:val="35CF27E8"/>
    <w:rsid w:val="369A2111"/>
    <w:rsid w:val="3728188F"/>
    <w:rsid w:val="373228BC"/>
    <w:rsid w:val="37B84BC4"/>
    <w:rsid w:val="37DF41BE"/>
    <w:rsid w:val="386C463F"/>
    <w:rsid w:val="38855A8A"/>
    <w:rsid w:val="3B0C42E5"/>
    <w:rsid w:val="3BA72DAA"/>
    <w:rsid w:val="3BA7627B"/>
    <w:rsid w:val="3CE87C1E"/>
    <w:rsid w:val="3D14529E"/>
    <w:rsid w:val="3D335738"/>
    <w:rsid w:val="3E75709A"/>
    <w:rsid w:val="3E8F37E5"/>
    <w:rsid w:val="3E9C4B51"/>
    <w:rsid w:val="3F1E7077"/>
    <w:rsid w:val="40532E5C"/>
    <w:rsid w:val="405650E7"/>
    <w:rsid w:val="40B65CE3"/>
    <w:rsid w:val="41546E58"/>
    <w:rsid w:val="41D47DE6"/>
    <w:rsid w:val="420C3B84"/>
    <w:rsid w:val="431E2656"/>
    <w:rsid w:val="43487CF9"/>
    <w:rsid w:val="44453364"/>
    <w:rsid w:val="44A806AC"/>
    <w:rsid w:val="4554734F"/>
    <w:rsid w:val="45D6173B"/>
    <w:rsid w:val="46EA6DBC"/>
    <w:rsid w:val="472703A0"/>
    <w:rsid w:val="47340955"/>
    <w:rsid w:val="481E2E23"/>
    <w:rsid w:val="489F6B33"/>
    <w:rsid w:val="48A74BDC"/>
    <w:rsid w:val="48BD7C60"/>
    <w:rsid w:val="48EC601E"/>
    <w:rsid w:val="48FF3F4B"/>
    <w:rsid w:val="49310F9E"/>
    <w:rsid w:val="4A196F9C"/>
    <w:rsid w:val="4A3134F6"/>
    <w:rsid w:val="4A82495E"/>
    <w:rsid w:val="4ABD162D"/>
    <w:rsid w:val="4B0474AD"/>
    <w:rsid w:val="4B594C4A"/>
    <w:rsid w:val="4BCA3019"/>
    <w:rsid w:val="4D1616CF"/>
    <w:rsid w:val="4D807DB7"/>
    <w:rsid w:val="4DBC04B6"/>
    <w:rsid w:val="4E7E543D"/>
    <w:rsid w:val="4F0715C7"/>
    <w:rsid w:val="4F236171"/>
    <w:rsid w:val="512F1226"/>
    <w:rsid w:val="51E41A5B"/>
    <w:rsid w:val="5202243B"/>
    <w:rsid w:val="521F7B19"/>
    <w:rsid w:val="536D5154"/>
    <w:rsid w:val="539A4EB5"/>
    <w:rsid w:val="54C16083"/>
    <w:rsid w:val="554C59A9"/>
    <w:rsid w:val="558C27F9"/>
    <w:rsid w:val="55A321F6"/>
    <w:rsid w:val="56010E3E"/>
    <w:rsid w:val="560863C0"/>
    <w:rsid w:val="560A6876"/>
    <w:rsid w:val="56890300"/>
    <w:rsid w:val="57023BB1"/>
    <w:rsid w:val="57BA337A"/>
    <w:rsid w:val="582625DC"/>
    <w:rsid w:val="58531A77"/>
    <w:rsid w:val="5A113609"/>
    <w:rsid w:val="5B6B4129"/>
    <w:rsid w:val="5B9B6A71"/>
    <w:rsid w:val="5BA85F3D"/>
    <w:rsid w:val="5CE92D94"/>
    <w:rsid w:val="5CFB09C9"/>
    <w:rsid w:val="5E00136F"/>
    <w:rsid w:val="60025D1D"/>
    <w:rsid w:val="60206354"/>
    <w:rsid w:val="60596DEF"/>
    <w:rsid w:val="60E1486B"/>
    <w:rsid w:val="61BB40BA"/>
    <w:rsid w:val="62B912F2"/>
    <w:rsid w:val="63AF0224"/>
    <w:rsid w:val="64877B46"/>
    <w:rsid w:val="64DD2E2F"/>
    <w:rsid w:val="65DD571B"/>
    <w:rsid w:val="66585B4C"/>
    <w:rsid w:val="669F738B"/>
    <w:rsid w:val="66CA0DC7"/>
    <w:rsid w:val="66CF63DE"/>
    <w:rsid w:val="66EA118C"/>
    <w:rsid w:val="676A031E"/>
    <w:rsid w:val="676E657A"/>
    <w:rsid w:val="67F61018"/>
    <w:rsid w:val="683A577A"/>
    <w:rsid w:val="69282E42"/>
    <w:rsid w:val="699A2F00"/>
    <w:rsid w:val="6A8C613E"/>
    <w:rsid w:val="6A937239"/>
    <w:rsid w:val="6A977C32"/>
    <w:rsid w:val="6B44292E"/>
    <w:rsid w:val="6C571AC0"/>
    <w:rsid w:val="6CE4695B"/>
    <w:rsid w:val="6D5D6330"/>
    <w:rsid w:val="6D7E290C"/>
    <w:rsid w:val="6ED529FF"/>
    <w:rsid w:val="70A96E3A"/>
    <w:rsid w:val="70CD33A1"/>
    <w:rsid w:val="71046296"/>
    <w:rsid w:val="71614B60"/>
    <w:rsid w:val="71D33CD0"/>
    <w:rsid w:val="71F20CCA"/>
    <w:rsid w:val="72143D3D"/>
    <w:rsid w:val="729A7FC6"/>
    <w:rsid w:val="73203ADE"/>
    <w:rsid w:val="74363A80"/>
    <w:rsid w:val="74463F4F"/>
    <w:rsid w:val="74DD317B"/>
    <w:rsid w:val="757F36C5"/>
    <w:rsid w:val="761B2363"/>
    <w:rsid w:val="76560B17"/>
    <w:rsid w:val="76A50791"/>
    <w:rsid w:val="76AA7921"/>
    <w:rsid w:val="773209DC"/>
    <w:rsid w:val="777B0CF3"/>
    <w:rsid w:val="78B22987"/>
    <w:rsid w:val="7A72518F"/>
    <w:rsid w:val="7C5A2DAF"/>
    <w:rsid w:val="7D195AC8"/>
    <w:rsid w:val="7D2E5B83"/>
    <w:rsid w:val="7D727456"/>
    <w:rsid w:val="7DBC4DE3"/>
    <w:rsid w:val="7E2A2317"/>
    <w:rsid w:val="7E915643"/>
    <w:rsid w:val="7F1A1516"/>
    <w:rsid w:val="7F3D33C3"/>
    <w:rsid w:val="7FA17D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E8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4F46E3"/>
    <w:pPr>
      <w:widowControl w:val="0"/>
      <w:adjustRightInd w:val="0"/>
      <w:spacing w:line="400" w:lineRule="exact"/>
      <w:jc w:val="both"/>
    </w:pPr>
    <w:rPr>
      <w:rFonts w:ascii="Calibri" w:hAnsi="Calibri"/>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0">
    <w:name w:val="heading 3"/>
    <w:basedOn w:val="afffb"/>
    <w:next w:val="afffb"/>
    <w:link w:val="31"/>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caption"/>
    <w:basedOn w:val="afffb"/>
    <w:next w:val="afffb"/>
    <w:uiPriority w:val="35"/>
    <w:unhideWhenUsed/>
    <w:qFormat/>
    <w:rPr>
      <w:rFonts w:asciiTheme="majorHAnsi" w:eastAsia="黑体" w:hAnsiTheme="majorHAnsi" w:cstheme="majorBidi"/>
      <w:sz w:val="20"/>
      <w:szCs w:val="20"/>
    </w:rPr>
  </w:style>
  <w:style w:type="paragraph" w:styleId="51">
    <w:name w:val="index 5"/>
    <w:basedOn w:val="afffb"/>
    <w:next w:val="afffb"/>
    <w:qFormat/>
    <w:pPr>
      <w:adjustRightInd/>
      <w:spacing w:line="240" w:lineRule="auto"/>
    </w:pPr>
    <w:rPr>
      <w:rFonts w:ascii="宋体" w:hAnsi="宋体"/>
      <w:sz w:val="18"/>
      <w:szCs w:val="18"/>
    </w:rPr>
  </w:style>
  <w:style w:type="paragraph" w:styleId="affff1">
    <w:name w:val="toa heading"/>
    <w:basedOn w:val="afffb"/>
    <w:next w:val="afffb"/>
    <w:uiPriority w:val="99"/>
    <w:qFormat/>
    <w:pPr>
      <w:adjustRightInd/>
      <w:spacing w:before="120" w:line="240" w:lineRule="auto"/>
    </w:pPr>
    <w:rPr>
      <w:rFonts w:ascii="Arial" w:eastAsiaTheme="minorEastAsia" w:hAnsi="Arial" w:cs="Arial"/>
    </w:rPr>
  </w:style>
  <w:style w:type="paragraph" w:styleId="affff2">
    <w:name w:val="annotation text"/>
    <w:basedOn w:val="afffb"/>
    <w:link w:val="affff3"/>
    <w:unhideWhenUsed/>
    <w:qFormat/>
    <w:pPr>
      <w:adjustRightInd/>
      <w:spacing w:line="240" w:lineRule="auto"/>
      <w:jc w:val="left"/>
    </w:pPr>
    <w:rPr>
      <w:rFonts w:cs="宋体"/>
    </w:rPr>
  </w:style>
  <w:style w:type="paragraph" w:styleId="affff4">
    <w:name w:val="Body Text"/>
    <w:basedOn w:val="afffb"/>
    <w:link w:val="affff5"/>
    <w:qFormat/>
    <w:pPr>
      <w:spacing w:after="120"/>
    </w:pPr>
  </w:style>
  <w:style w:type="paragraph" w:styleId="TOC5">
    <w:name w:val="toc 5"/>
    <w:basedOn w:val="afffb"/>
    <w:next w:val="afffb"/>
    <w:uiPriority w:val="39"/>
    <w:unhideWhenUsed/>
    <w:qFormat/>
    <w:pPr>
      <w:ind w:left="839"/>
    </w:pPr>
    <w:rPr>
      <w:rFonts w:ascii="宋体"/>
    </w:rPr>
  </w:style>
  <w:style w:type="paragraph" w:styleId="TOC3">
    <w:name w:val="toc 3"/>
    <w:basedOn w:val="afffb"/>
    <w:next w:val="afffb"/>
    <w:uiPriority w:val="39"/>
    <w:unhideWhenUsed/>
    <w:qFormat/>
    <w:pPr>
      <w:tabs>
        <w:tab w:val="right" w:leader="dot" w:pos="9344"/>
      </w:tabs>
      <w:spacing w:line="300" w:lineRule="exact"/>
      <w:ind w:left="420"/>
    </w:pPr>
    <w:rPr>
      <w:rFonts w:ascii="宋体"/>
    </w:rPr>
  </w:style>
  <w:style w:type="paragraph" w:styleId="affff6">
    <w:name w:val="Balloon Text"/>
    <w:basedOn w:val="afffb"/>
    <w:link w:val="affff7"/>
    <w:uiPriority w:val="99"/>
    <w:semiHidden/>
    <w:unhideWhenUsed/>
    <w:qFormat/>
    <w:rPr>
      <w:sz w:val="18"/>
      <w:szCs w:val="18"/>
    </w:rPr>
  </w:style>
  <w:style w:type="paragraph" w:styleId="affff8">
    <w:name w:val="footer"/>
    <w:basedOn w:val="afffb"/>
    <w:link w:val="affff9"/>
    <w:uiPriority w:val="99"/>
    <w:qFormat/>
    <w:pPr>
      <w:tabs>
        <w:tab w:val="center" w:pos="4153"/>
        <w:tab w:val="right" w:pos="8306"/>
      </w:tabs>
      <w:adjustRightInd/>
      <w:snapToGrid w:val="0"/>
      <w:spacing w:line="240" w:lineRule="auto"/>
      <w:jc w:val="right"/>
    </w:pPr>
    <w:rPr>
      <w:rFonts w:ascii="宋体"/>
      <w:sz w:val="18"/>
      <w:szCs w:val="18"/>
    </w:rPr>
  </w:style>
  <w:style w:type="paragraph" w:styleId="affffa">
    <w:name w:val="header"/>
    <w:basedOn w:val="afffb"/>
    <w:link w:val="affffb"/>
    <w:uiPriority w:val="99"/>
    <w:qFormat/>
    <w:pPr>
      <w:tabs>
        <w:tab w:val="center" w:pos="4153"/>
        <w:tab w:val="right" w:pos="8306"/>
      </w:tabs>
      <w:adjustRightInd/>
      <w:snapToGrid w:val="0"/>
      <w:jc w:val="center"/>
    </w:pPr>
    <w:rPr>
      <w:sz w:val="18"/>
      <w:szCs w:val="18"/>
    </w:rPr>
  </w:style>
  <w:style w:type="paragraph" w:styleId="TOC1">
    <w:name w:val="toc 1"/>
    <w:basedOn w:val="afffb"/>
    <w:next w:val="afffb"/>
    <w:uiPriority w:val="39"/>
    <w:unhideWhenUsed/>
    <w:qFormat/>
    <w:rPr>
      <w:rFonts w:ascii="宋体"/>
    </w:rPr>
  </w:style>
  <w:style w:type="paragraph" w:styleId="TOC4">
    <w:name w:val="toc 4"/>
    <w:basedOn w:val="afffb"/>
    <w:next w:val="afffb"/>
    <w:uiPriority w:val="39"/>
    <w:unhideWhenUsed/>
    <w:qFormat/>
    <w:pPr>
      <w:tabs>
        <w:tab w:val="right" w:leader="dot" w:pos="9344"/>
      </w:tabs>
      <w:spacing w:line="300" w:lineRule="exact"/>
      <w:ind w:left="629"/>
    </w:pPr>
    <w:rPr>
      <w:rFonts w:ascii="宋体"/>
    </w:rPr>
  </w:style>
  <w:style w:type="paragraph" w:styleId="affffc">
    <w:name w:val="footnote text"/>
    <w:basedOn w:val="afffb"/>
    <w:next w:val="afffb"/>
    <w:link w:val="affffd"/>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uiPriority w:val="39"/>
    <w:unhideWhenUsed/>
    <w:qFormat/>
    <w:pPr>
      <w:spacing w:line="300" w:lineRule="exact"/>
      <w:ind w:left="1049"/>
    </w:pPr>
    <w:rPr>
      <w:rFonts w:ascii="宋体"/>
    </w:rPr>
  </w:style>
  <w:style w:type="paragraph" w:styleId="affffe">
    <w:name w:val="table of figures"/>
    <w:basedOn w:val="afffb"/>
    <w:next w:val="afffb"/>
    <w:semiHidden/>
    <w:qFormat/>
    <w:pPr>
      <w:adjustRightInd/>
      <w:spacing w:line="240" w:lineRule="auto"/>
      <w:jc w:val="left"/>
    </w:pPr>
    <w:rPr>
      <w:szCs w:val="24"/>
    </w:rPr>
  </w:style>
  <w:style w:type="paragraph" w:styleId="TOC2">
    <w:name w:val="toc 2"/>
    <w:basedOn w:val="afffb"/>
    <w:next w:val="afffb"/>
    <w:uiPriority w:val="39"/>
    <w:unhideWhenUsed/>
    <w:qFormat/>
    <w:pPr>
      <w:tabs>
        <w:tab w:val="right" w:leader="dot" w:pos="9344"/>
      </w:tabs>
      <w:spacing w:line="300" w:lineRule="exact"/>
      <w:ind w:left="210"/>
    </w:pPr>
    <w:rPr>
      <w:rFonts w:ascii="宋体"/>
    </w:rPr>
  </w:style>
  <w:style w:type="paragraph" w:styleId="afffff">
    <w:name w:val="Normal (Web)"/>
    <w:basedOn w:val="afffb"/>
    <w:unhideWhenUsed/>
    <w:qFormat/>
    <w:pPr>
      <w:widowControl/>
      <w:spacing w:line="240" w:lineRule="auto"/>
      <w:jc w:val="center"/>
    </w:pPr>
    <w:rPr>
      <w:rFonts w:ascii="黑体" w:eastAsia="黑体" w:hAnsi="黑体" w:cs="黑体"/>
      <w:sz w:val="16"/>
      <w:szCs w:val="16"/>
    </w:rPr>
  </w:style>
  <w:style w:type="paragraph" w:styleId="afffff0">
    <w:name w:val="Title"/>
    <w:basedOn w:val="afffb"/>
    <w:link w:val="afffff1"/>
    <w:qFormat/>
    <w:pPr>
      <w:spacing w:before="240" w:after="60"/>
      <w:jc w:val="center"/>
      <w:outlineLvl w:val="0"/>
    </w:pPr>
    <w:rPr>
      <w:rFonts w:ascii="Arial" w:hAnsi="Arial" w:cs="Arial"/>
      <w:b/>
      <w:bCs/>
      <w:sz w:val="32"/>
      <w:szCs w:val="32"/>
    </w:rPr>
  </w:style>
  <w:style w:type="paragraph" w:styleId="afffff2">
    <w:name w:val="annotation subject"/>
    <w:basedOn w:val="affff2"/>
    <w:next w:val="affff2"/>
    <w:link w:val="afffff3"/>
    <w:uiPriority w:val="99"/>
    <w:semiHidden/>
    <w:unhideWhenUsed/>
    <w:qFormat/>
    <w:pPr>
      <w:adjustRightInd w:val="0"/>
      <w:spacing w:line="400" w:lineRule="exact"/>
    </w:pPr>
    <w:rPr>
      <w:rFonts w:cs="Times New Roman"/>
      <w:b/>
      <w:bCs/>
    </w:rPr>
  </w:style>
  <w:style w:type="paragraph" w:styleId="afffff4">
    <w:name w:val="Body Text First Indent"/>
    <w:basedOn w:val="affff4"/>
    <w:link w:val="afffff5"/>
    <w:uiPriority w:val="99"/>
    <w:semiHidden/>
    <w:unhideWhenUsed/>
    <w:qFormat/>
    <w:pPr>
      <w:ind w:firstLineChars="100" w:firstLine="420"/>
    </w:pPr>
  </w:style>
  <w:style w:type="table" w:styleId="afffff6">
    <w:name w:val="Table Grid"/>
    <w:basedOn w:val="afff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Strong"/>
    <w:uiPriority w:val="22"/>
    <w:qFormat/>
    <w:rPr>
      <w:b/>
      <w:bCs/>
    </w:rPr>
  </w:style>
  <w:style w:type="character" w:styleId="afffff8">
    <w:name w:val="page number"/>
    <w:qFormat/>
    <w:rPr>
      <w:rFonts w:ascii="宋体" w:eastAsia="宋体" w:hAnsi="Times New Roman"/>
      <w:sz w:val="18"/>
    </w:rPr>
  </w:style>
  <w:style w:type="character" w:styleId="afffff9">
    <w:name w:val="Emphasis"/>
    <w:uiPriority w:val="20"/>
    <w:qFormat/>
    <w:rPr>
      <w:i/>
      <w:iCs/>
    </w:rPr>
  </w:style>
  <w:style w:type="character" w:styleId="afffffa">
    <w:name w:val="Hyperlink"/>
    <w:uiPriority w:val="99"/>
    <w:qFormat/>
    <w:rPr>
      <w:rFonts w:ascii="宋体" w:eastAsia="宋体" w:hAnsi="Times New Roman"/>
      <w:color w:val="auto"/>
      <w:spacing w:val="0"/>
      <w:w w:val="100"/>
      <w:position w:val="0"/>
      <w:sz w:val="21"/>
      <w:u w:val="none"/>
      <w:vertAlign w:val="baseline"/>
    </w:rPr>
  </w:style>
  <w:style w:type="character" w:styleId="afffffb">
    <w:name w:val="annotation reference"/>
    <w:unhideWhenUsed/>
    <w:qFormat/>
    <w:rPr>
      <w:sz w:val="21"/>
      <w:szCs w:val="21"/>
    </w:rPr>
  </w:style>
  <w:style w:type="character" w:styleId="afffffc">
    <w:name w:val="footnote reference"/>
    <w:semiHidden/>
    <w:qFormat/>
    <w:rPr>
      <w:rFonts w:ascii="宋体" w:eastAsia="宋体" w:hAnsi="宋体" w:cs="Times New Roman"/>
      <w:spacing w:val="0"/>
      <w:sz w:val="18"/>
      <w:vertAlign w:val="superscript"/>
    </w:rPr>
  </w:style>
  <w:style w:type="character" w:styleId="HTML">
    <w:name w:val="HTML Keyboard"/>
    <w:qFormat/>
    <w:rPr>
      <w:rFonts w:ascii="Courier New" w:eastAsia="宋体" w:hAnsi="Courier New"/>
      <w:sz w:val="20"/>
      <w:szCs w:val="20"/>
      <w:lang w:val="en-US" w:eastAsia="zh-CN" w:bidi="ar-SA"/>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b">
    <w:name w:val="页眉 字符"/>
    <w:link w:val="affffa"/>
    <w:uiPriority w:val="99"/>
    <w:qFormat/>
    <w:rPr>
      <w:rFonts w:ascii="Times New Roman" w:eastAsia="宋体" w:hAnsi="Times New Roman" w:cs="Times New Roman"/>
      <w:sz w:val="18"/>
      <w:szCs w:val="18"/>
    </w:rPr>
  </w:style>
  <w:style w:type="character" w:customStyle="1" w:styleId="affff9">
    <w:name w:val="页脚 字符"/>
    <w:link w:val="affff8"/>
    <w:uiPriority w:val="99"/>
    <w:qFormat/>
    <w:rPr>
      <w:rFonts w:ascii="宋体" w:eastAsia="宋体" w:hAnsi="Times New Roman" w:cs="Times New Roman"/>
      <w:sz w:val="18"/>
      <w:szCs w:val="18"/>
    </w:rPr>
  </w:style>
  <w:style w:type="character" w:customStyle="1" w:styleId="affff7">
    <w:name w:val="批注框文本 字符"/>
    <w:link w:val="affff6"/>
    <w:uiPriority w:val="99"/>
    <w:semiHidden/>
    <w:qFormat/>
    <w:rPr>
      <w:sz w:val="18"/>
      <w:szCs w:val="18"/>
    </w:rPr>
  </w:style>
  <w:style w:type="paragraph" w:styleId="afffffd">
    <w:name w:val="Quote"/>
    <w:basedOn w:val="afffb"/>
    <w:next w:val="afffb"/>
    <w:link w:val="afffffe"/>
    <w:uiPriority w:val="29"/>
    <w:qFormat/>
    <w:rPr>
      <w:i/>
      <w:iCs/>
      <w:color w:val="000000"/>
    </w:rPr>
  </w:style>
  <w:style w:type="character" w:customStyle="1" w:styleId="afffffe">
    <w:name w:val="引用 字符"/>
    <w:link w:val="afffffd"/>
    <w:uiPriority w:val="29"/>
    <w:qFormat/>
    <w:rPr>
      <w:i/>
      <w:iCs/>
      <w:color w:val="000000"/>
    </w:rPr>
  </w:style>
  <w:style w:type="character" w:customStyle="1" w:styleId="afffff1">
    <w:name w:val="标题 字符"/>
    <w:link w:val="afffff0"/>
    <w:qFormat/>
    <w:rPr>
      <w:rFonts w:ascii="Arial" w:eastAsia="宋体" w:hAnsi="Arial" w:cs="Arial"/>
      <w:b/>
      <w:bCs/>
      <w:sz w:val="32"/>
      <w:szCs w:val="32"/>
    </w:rPr>
  </w:style>
  <w:style w:type="paragraph" w:customStyle="1" w:styleId="affffff">
    <w:name w:val="标准标志"/>
    <w:next w:val="afffb"/>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1">
    <w:name w:val="标准文件_页脚偶数页"/>
    <w:qFormat/>
    <w:pPr>
      <w:ind w:left="198"/>
    </w:pPr>
    <w:rPr>
      <w:rFonts w:ascii="宋体"/>
      <w:sz w:val="18"/>
    </w:rPr>
  </w:style>
  <w:style w:type="paragraph" w:customStyle="1" w:styleId="affffff2">
    <w:name w:val="标准文件_页脚奇数页"/>
    <w:qFormat/>
    <w:pPr>
      <w:ind w:right="227"/>
      <w:jc w:val="right"/>
    </w:pPr>
    <w:rPr>
      <w:rFonts w:ascii="宋体"/>
      <w:sz w:val="18"/>
    </w:rPr>
  </w:style>
  <w:style w:type="paragraph" w:customStyle="1" w:styleId="affffff3">
    <w:name w:val="标准书眉一"/>
    <w:qFormat/>
    <w:pPr>
      <w:jc w:val="both"/>
    </w:pPr>
  </w:style>
  <w:style w:type="paragraph" w:customStyle="1" w:styleId="ICS">
    <w:name w:val="标准文件_ICS"/>
    <w:basedOn w:val="afffb"/>
    <w:qFormat/>
    <w:pPr>
      <w:spacing w:line="0" w:lineRule="atLeast"/>
    </w:pPr>
    <w:rPr>
      <w:rFonts w:ascii="黑体" w:eastAsia="黑体" w:hAnsi="宋体"/>
    </w:rPr>
  </w:style>
  <w:style w:type="paragraph" w:customStyle="1" w:styleId="affffff4">
    <w:name w:val="标准文件_标准正文"/>
    <w:basedOn w:val="afffb"/>
    <w:next w:val="affffff5"/>
    <w:qFormat/>
    <w:pPr>
      <w:snapToGrid w:val="0"/>
      <w:ind w:firstLineChars="200" w:firstLine="200"/>
    </w:pPr>
    <w:rPr>
      <w:kern w:val="0"/>
    </w:rPr>
  </w:style>
  <w:style w:type="paragraph" w:customStyle="1" w:styleId="affffff5">
    <w:name w:val="标准文件_段"/>
    <w:link w:val="Char"/>
    <w:qFormat/>
    <w:pPr>
      <w:autoSpaceDE w:val="0"/>
      <w:autoSpaceDN w:val="0"/>
      <w:ind w:firstLineChars="200" w:firstLine="200"/>
      <w:jc w:val="both"/>
    </w:pPr>
    <w:rPr>
      <w:rFonts w:ascii="宋体"/>
      <w:sz w:val="21"/>
    </w:rPr>
  </w:style>
  <w:style w:type="paragraph" w:customStyle="1" w:styleId="affffff6">
    <w:name w:val="标准文件_版本"/>
    <w:basedOn w:val="affffff4"/>
    <w:qFormat/>
    <w:pPr>
      <w:adjustRightInd/>
      <w:snapToGrid/>
      <w:ind w:firstLineChars="0" w:firstLine="0"/>
    </w:pPr>
    <w:rPr>
      <w:rFonts w:ascii="宋体" w:hAnsi="宋体"/>
      <w:kern w:val="2"/>
    </w:rPr>
  </w:style>
  <w:style w:type="paragraph" w:customStyle="1" w:styleId="affffff7">
    <w:name w:val="标准文件_标准部门"/>
    <w:basedOn w:val="afffb"/>
    <w:qFormat/>
    <w:pPr>
      <w:jc w:val="center"/>
    </w:pPr>
    <w:rPr>
      <w:rFonts w:ascii="黑体" w:eastAsia="黑体"/>
      <w:kern w:val="0"/>
      <w:sz w:val="44"/>
    </w:rPr>
  </w:style>
  <w:style w:type="paragraph" w:customStyle="1" w:styleId="affffff8">
    <w:name w:val="标准文件_标准代替"/>
    <w:basedOn w:val="afffb"/>
    <w:next w:val="afffb"/>
    <w:qFormat/>
    <w:pPr>
      <w:spacing w:line="310" w:lineRule="exact"/>
      <w:jc w:val="right"/>
    </w:pPr>
    <w:rPr>
      <w:rFonts w:ascii="宋体" w:hAnsi="宋体"/>
      <w:kern w:val="0"/>
    </w:rPr>
  </w:style>
  <w:style w:type="paragraph" w:customStyle="1" w:styleId="af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b">
    <w:name w:val="标准文件_页眉偶数页"/>
    <w:basedOn w:val="affffffa"/>
    <w:next w:val="afffb"/>
    <w:qFormat/>
    <w:pPr>
      <w:jc w:val="left"/>
    </w:pPr>
  </w:style>
  <w:style w:type="paragraph" w:customStyle="1" w:styleId="af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5">
    <w:name w:val="标准文件_二级条标题"/>
    <w:next w:val="affffff5"/>
    <w:qFormat/>
    <w:pPr>
      <w:widowControl w:val="0"/>
      <w:numPr>
        <w:ilvl w:val="3"/>
        <w:numId w:val="2"/>
      </w:numPr>
      <w:tabs>
        <w:tab w:val="left" w:pos="360"/>
        <w:tab w:val="left" w:pos="2039"/>
      </w:tabs>
      <w:spacing w:beforeLines="50" w:afterLines="50"/>
      <w:jc w:val="both"/>
      <w:outlineLvl w:val="2"/>
    </w:pPr>
    <w:rPr>
      <w:rFonts w:ascii="宋体" w:hAnsi="宋体"/>
      <w:sz w:val="21"/>
    </w:rPr>
  </w:style>
  <w:style w:type="character" w:customStyle="1" w:styleId="affffffd">
    <w:name w:val="标准文件_发布"/>
    <w:qFormat/>
    <w:rPr>
      <w:rFonts w:ascii="黑体" w:eastAsia="黑体"/>
      <w:spacing w:val="0"/>
      <w:w w:val="100"/>
      <w:position w:val="3"/>
      <w:sz w:val="28"/>
    </w:rPr>
  </w:style>
  <w:style w:type="paragraph" w:customStyle="1" w:styleId="ad">
    <w:name w:val="标准文件_方框数字列项"/>
    <w:basedOn w:val="affffff5"/>
    <w:qFormat/>
    <w:pPr>
      <w:numPr>
        <w:numId w:val="3"/>
      </w:numPr>
      <w:ind w:firstLineChars="0" w:firstLine="0"/>
    </w:pPr>
  </w:style>
  <w:style w:type="paragraph" w:customStyle="1" w:styleId="affffffe">
    <w:name w:val="标准文件_封面标准编号"/>
    <w:basedOn w:val="afffb"/>
    <w:next w:val="affffff8"/>
    <w:qFormat/>
    <w:pPr>
      <w:spacing w:line="310" w:lineRule="exact"/>
      <w:jc w:val="right"/>
    </w:pPr>
    <w:rPr>
      <w:rFonts w:ascii="黑体" w:eastAsia="黑体"/>
      <w:kern w:val="0"/>
      <w:sz w:val="28"/>
    </w:rPr>
  </w:style>
  <w:style w:type="paragraph" w:customStyle="1" w:styleId="afffffff">
    <w:name w:val="标准文件_封面标准分类号"/>
    <w:basedOn w:val="afffb"/>
    <w:qFormat/>
    <w:rPr>
      <w:rFonts w:ascii="黑体" w:eastAsia="黑体"/>
      <w:b/>
      <w:kern w:val="0"/>
      <w:sz w:val="28"/>
    </w:rPr>
  </w:style>
  <w:style w:type="paragraph" w:customStyle="1" w:styleId="afffffff0">
    <w:name w:val="标准文件_封面标准名称"/>
    <w:basedOn w:val="afffb"/>
    <w:qFormat/>
    <w:pPr>
      <w:spacing w:line="240" w:lineRule="auto"/>
      <w:jc w:val="center"/>
    </w:pPr>
    <w:rPr>
      <w:rFonts w:ascii="黑体" w:eastAsia="黑体"/>
      <w:kern w:val="0"/>
      <w:sz w:val="52"/>
    </w:rPr>
  </w:style>
  <w:style w:type="paragraph" w:customStyle="1" w:styleId="afffffff1">
    <w:name w:val="标准文件_封面标准英文名称"/>
    <w:basedOn w:val="afffb"/>
    <w:qFormat/>
    <w:pPr>
      <w:spacing w:line="240" w:lineRule="auto"/>
      <w:jc w:val="center"/>
    </w:pPr>
    <w:rPr>
      <w:rFonts w:ascii="黑体" w:eastAsia="黑体"/>
      <w:b/>
      <w:sz w:val="28"/>
    </w:rPr>
  </w:style>
  <w:style w:type="paragraph" w:customStyle="1" w:styleId="afffffff2">
    <w:name w:val="标准文件_封面发布日期"/>
    <w:basedOn w:val="afffb"/>
    <w:qFormat/>
    <w:pPr>
      <w:spacing w:line="310" w:lineRule="exact"/>
    </w:pPr>
    <w:rPr>
      <w:rFonts w:ascii="黑体" w:eastAsia="黑体"/>
      <w:kern w:val="0"/>
      <w:sz w:val="28"/>
    </w:rPr>
  </w:style>
  <w:style w:type="paragraph" w:customStyle="1" w:styleId="afffffff3">
    <w:name w:val="标准文件_封面密级"/>
    <w:basedOn w:val="afffb"/>
    <w:qFormat/>
    <w:rPr>
      <w:rFonts w:eastAsia="黑体"/>
      <w:sz w:val="32"/>
    </w:rPr>
  </w:style>
  <w:style w:type="paragraph" w:customStyle="1" w:styleId="afffffff4">
    <w:name w:val="标准文件_封面实施日期"/>
    <w:basedOn w:val="afffb"/>
    <w:qFormat/>
    <w:pPr>
      <w:spacing w:line="310" w:lineRule="exact"/>
      <w:jc w:val="right"/>
    </w:pPr>
    <w:rPr>
      <w:rFonts w:ascii="黑体" w:eastAsia="黑体"/>
      <w:sz w:val="28"/>
    </w:rPr>
  </w:style>
  <w:style w:type="paragraph" w:customStyle="1" w:styleId="afffffff5">
    <w:name w:val="标准文件_封面抬头"/>
    <w:basedOn w:val="affffff5"/>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f5"/>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fffff6">
    <w:name w:val="标准文件_附录表标题"/>
    <w:next w:val="affffff5"/>
    <w:qFormat/>
    <w:pPr>
      <w:adjustRightInd w:val="0"/>
      <w:snapToGrid w:val="0"/>
      <w:spacing w:beforeLines="50" w:afterLines="50"/>
      <w:jc w:val="center"/>
      <w:textAlignment w:val="baseline"/>
    </w:pPr>
    <w:rPr>
      <w:rFonts w:ascii="黑体" w:eastAsia="黑体"/>
      <w:kern w:val="21"/>
      <w:sz w:val="21"/>
    </w:rPr>
  </w:style>
  <w:style w:type="paragraph" w:customStyle="1" w:styleId="affb">
    <w:name w:val="标准文件_附录一级条标题"/>
    <w:next w:val="affffff5"/>
    <w:qFormat/>
    <w:pPr>
      <w:widowControl w:val="0"/>
      <w:numPr>
        <w:ilvl w:val="1"/>
        <w:numId w:val="4"/>
      </w:numPr>
      <w:spacing w:beforeLines="50" w:afterLines="50"/>
      <w:jc w:val="both"/>
      <w:outlineLvl w:val="2"/>
    </w:pPr>
    <w:rPr>
      <w:rFonts w:ascii="黑体" w:eastAsia="黑体"/>
      <w:kern w:val="21"/>
      <w:sz w:val="21"/>
    </w:rPr>
  </w:style>
  <w:style w:type="paragraph" w:customStyle="1" w:styleId="affc">
    <w:name w:val="标准文件_附录二级条标题"/>
    <w:basedOn w:val="affb"/>
    <w:next w:val="affffff5"/>
    <w:qFormat/>
    <w:pPr>
      <w:widowControl/>
      <w:numPr>
        <w:ilvl w:val="2"/>
      </w:numPr>
      <w:wordWrap w:val="0"/>
      <w:overflowPunct w:val="0"/>
      <w:autoSpaceDE w:val="0"/>
      <w:autoSpaceDN w:val="0"/>
      <w:textAlignment w:val="baseline"/>
      <w:outlineLvl w:val="3"/>
    </w:pPr>
  </w:style>
  <w:style w:type="paragraph" w:customStyle="1" w:styleId="afffffff7">
    <w:name w:val="标准文件_附录公式"/>
    <w:basedOn w:val="affffff4"/>
    <w:next w:val="affffff4"/>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f5"/>
    <w:qFormat/>
    <w:pPr>
      <w:widowControl w:val="0"/>
      <w:numPr>
        <w:ilvl w:val="3"/>
        <w:numId w:val="4"/>
      </w:numPr>
      <w:spacing w:beforeLines="50" w:afterLines="50"/>
      <w:jc w:val="both"/>
      <w:outlineLvl w:val="4"/>
    </w:pPr>
    <w:rPr>
      <w:rFonts w:ascii="黑体" w:eastAsia="黑体"/>
      <w:kern w:val="21"/>
      <w:sz w:val="21"/>
    </w:rPr>
  </w:style>
  <w:style w:type="paragraph" w:customStyle="1" w:styleId="affe">
    <w:name w:val="标准文件_附录四级条标题"/>
    <w:next w:val="affffff5"/>
    <w:qFormat/>
    <w:pPr>
      <w:widowControl w:val="0"/>
      <w:numPr>
        <w:ilvl w:val="4"/>
        <w:numId w:val="4"/>
      </w:numPr>
      <w:spacing w:beforeLines="50" w:afterLines="50"/>
      <w:jc w:val="both"/>
      <w:outlineLvl w:val="5"/>
    </w:pPr>
    <w:rPr>
      <w:rFonts w:ascii="黑体" w:eastAsia="黑体"/>
      <w:kern w:val="21"/>
      <w:sz w:val="21"/>
    </w:rPr>
  </w:style>
  <w:style w:type="paragraph" w:customStyle="1" w:styleId="aff">
    <w:name w:val="标准文件_附录图标题"/>
    <w:next w:val="affffff5"/>
    <w:qFormat/>
    <w:pPr>
      <w:numPr>
        <w:ilvl w:val="1"/>
        <w:numId w:val="5"/>
      </w:numPr>
      <w:adjustRightInd w:val="0"/>
      <w:snapToGrid w:val="0"/>
      <w:spacing w:beforeLines="50" w:afterLines="50"/>
      <w:ind w:firstLine="420"/>
      <w:jc w:val="center"/>
    </w:pPr>
    <w:rPr>
      <w:rFonts w:ascii="黑体" w:eastAsia="黑体"/>
      <w:sz w:val="21"/>
    </w:rPr>
  </w:style>
  <w:style w:type="paragraph" w:customStyle="1" w:styleId="afff">
    <w:name w:val="标准文件_附录五级条标题"/>
    <w:next w:val="affffff5"/>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4"/>
    <w:qFormat/>
    <w:pPr>
      <w:numPr>
        <w:numId w:val="6"/>
      </w:numPr>
      <w:tabs>
        <w:tab w:val="left" w:pos="6406"/>
      </w:tabs>
      <w:spacing w:before="220" w:after="320"/>
      <w:jc w:val="center"/>
      <w:outlineLvl w:val="0"/>
    </w:pPr>
    <w:rPr>
      <w:rFonts w:ascii="黑体" w:eastAsia="黑体"/>
      <w:sz w:val="21"/>
    </w:rPr>
  </w:style>
  <w:style w:type="character" w:customStyle="1" w:styleId="affff5">
    <w:name w:val="正文文本 字符"/>
    <w:link w:val="affff4"/>
    <w:qFormat/>
    <w:rPr>
      <w:rFonts w:ascii="Times New Roman" w:eastAsia="宋体" w:hAnsi="Times New Roman" w:cs="Times New Roman"/>
      <w:szCs w:val="20"/>
    </w:rPr>
  </w:style>
  <w:style w:type="paragraph" w:customStyle="1" w:styleId="afffffff8">
    <w:name w:val="标准文件_附录章标题"/>
    <w:next w:val="af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9">
    <w:name w:val="标准文件_公式后的破折号"/>
    <w:basedOn w:val="affffff5"/>
    <w:next w:val="affffff5"/>
    <w:qFormat/>
    <w:pPr>
      <w:ind w:leftChars="200" w:left="488" w:hangingChars="290" w:hanging="289"/>
    </w:pPr>
  </w:style>
  <w:style w:type="paragraph" w:customStyle="1" w:styleId="a6">
    <w:name w:val="标准文件_前言、引言标题"/>
    <w:next w:val="afffb"/>
    <w:qFormat/>
    <w:pPr>
      <w:numPr>
        <w:numId w:val="7"/>
      </w:numPr>
      <w:shd w:val="clear" w:color="FFFFFF" w:fill="FFFFFF"/>
      <w:spacing w:afterLines="150"/>
      <w:ind w:left="0" w:firstLine="0"/>
      <w:jc w:val="center"/>
      <w:outlineLvl w:val="0"/>
    </w:pPr>
    <w:rPr>
      <w:rFonts w:ascii="黑体" w:eastAsia="黑体"/>
      <w:sz w:val="32"/>
    </w:rPr>
  </w:style>
  <w:style w:type="paragraph" w:customStyle="1" w:styleId="afffffffa">
    <w:name w:val="标准文件_目次、标准名称标题"/>
    <w:basedOn w:val="a6"/>
    <w:next w:val="affffff5"/>
    <w:qFormat/>
    <w:pPr>
      <w:spacing w:line="460" w:lineRule="exact"/>
    </w:pPr>
  </w:style>
  <w:style w:type="paragraph" w:customStyle="1" w:styleId="afffffffb">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8"/>
      </w:numPr>
      <w:adjustRightInd w:val="0"/>
      <w:snapToGrid w:val="0"/>
      <w:ind w:left="0" w:firstLineChars="200" w:firstLine="200"/>
    </w:pPr>
    <w:rPr>
      <w:sz w:val="21"/>
    </w:rPr>
  </w:style>
  <w:style w:type="paragraph" w:customStyle="1" w:styleId="aff2">
    <w:name w:val="标准文件_破折号列项（二级）"/>
    <w:basedOn w:val="af1"/>
    <w:qFormat/>
    <w:pPr>
      <w:numPr>
        <w:numId w:val="9"/>
      </w:numPr>
      <w:ind w:left="0" w:firstLine="200"/>
    </w:pPr>
  </w:style>
  <w:style w:type="paragraph" w:customStyle="1" w:styleId="afff6">
    <w:name w:val="标准文件_三级条标题"/>
    <w:basedOn w:val="afff5"/>
    <w:next w:val="af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c">
    <w:name w:val="标准文件_示例后续"/>
    <w:basedOn w:val="afffb"/>
    <w:qFormat/>
    <w:pPr>
      <w:adjustRightInd/>
      <w:spacing w:line="240" w:lineRule="auto"/>
      <w:ind w:firstLineChars="200" w:firstLine="200"/>
    </w:pPr>
    <w:rPr>
      <w:sz w:val="18"/>
      <w:szCs w:val="24"/>
    </w:rPr>
  </w:style>
  <w:style w:type="paragraph" w:customStyle="1" w:styleId="afff0">
    <w:name w:val="标准文件_数字编号列项"/>
    <w:qFormat/>
    <w:pPr>
      <w:numPr>
        <w:numId w:val="10"/>
      </w:numPr>
      <w:jc w:val="both"/>
    </w:pPr>
    <w:rPr>
      <w:rFonts w:ascii="宋体" w:hAnsi="宋体"/>
      <w:sz w:val="21"/>
    </w:rPr>
  </w:style>
  <w:style w:type="paragraph" w:customStyle="1" w:styleId="afff7">
    <w:name w:val="标准文件_四级条标题"/>
    <w:next w:val="affffff5"/>
    <w:qFormat/>
    <w:pPr>
      <w:widowControl w:val="0"/>
      <w:numPr>
        <w:ilvl w:val="5"/>
        <w:numId w:val="2"/>
      </w:numPr>
      <w:spacing w:beforeLines="50" w:afterLines="50"/>
      <w:jc w:val="both"/>
      <w:outlineLvl w:val="4"/>
    </w:pPr>
    <w:rPr>
      <w:rFonts w:ascii="黑体" w:eastAsia="黑体"/>
      <w:sz w:val="21"/>
    </w:rPr>
  </w:style>
  <w:style w:type="character" w:customStyle="1" w:styleId="affffd">
    <w:name w:val="脚注文本 字符"/>
    <w:link w:val="affffc"/>
    <w:semiHidden/>
    <w:qFormat/>
    <w:rPr>
      <w:rFonts w:ascii="宋体" w:eastAsia="宋体" w:hAnsi="Times New Roman" w:cs="Times New Roman"/>
      <w:sz w:val="18"/>
      <w:szCs w:val="18"/>
    </w:rPr>
  </w:style>
  <w:style w:type="paragraph" w:customStyle="1" w:styleId="afffffffd">
    <w:name w:val="标准文件_条文脚注"/>
    <w:basedOn w:val="affffc"/>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f5"/>
    <w:qFormat/>
    <w:pPr>
      <w:numPr>
        <w:numId w:val="11"/>
      </w:numPr>
      <w:spacing w:line="240" w:lineRule="auto"/>
      <w:jc w:val="left"/>
    </w:pPr>
    <w:rPr>
      <w:rFonts w:ascii="宋体" w:hAnsi="宋体"/>
      <w:sz w:val="18"/>
    </w:rPr>
  </w:style>
  <w:style w:type="character" w:customStyle="1" w:styleId="afffffffe">
    <w:name w:val="标准文件_图表脚注内容"/>
    <w:qFormat/>
    <w:rPr>
      <w:rFonts w:ascii="宋体" w:eastAsia="宋体" w:hAnsi="宋体" w:cs="Times New Roman"/>
      <w:spacing w:val="0"/>
      <w:sz w:val="18"/>
      <w:vertAlign w:val="superscript"/>
    </w:rPr>
  </w:style>
  <w:style w:type="paragraph" w:customStyle="1" w:styleId="afff8">
    <w:name w:val="标准文件_五级条标题"/>
    <w:next w:val="affffff5"/>
    <w:qFormat/>
    <w:pPr>
      <w:widowControl w:val="0"/>
      <w:numPr>
        <w:ilvl w:val="6"/>
        <w:numId w:val="2"/>
      </w:numPr>
      <w:spacing w:beforeLines="50" w:afterLines="50"/>
      <w:jc w:val="both"/>
      <w:outlineLvl w:val="5"/>
    </w:pPr>
    <w:rPr>
      <w:rFonts w:ascii="黑体" w:eastAsia="黑体"/>
      <w:sz w:val="21"/>
    </w:rPr>
  </w:style>
  <w:style w:type="paragraph" w:customStyle="1" w:styleId="afff3">
    <w:name w:val="标准文件_章标题"/>
    <w:next w:val="affffff5"/>
    <w:qFormat/>
    <w:pPr>
      <w:numPr>
        <w:ilvl w:val="1"/>
        <w:numId w:val="2"/>
      </w:numPr>
      <w:spacing w:beforeLines="100" w:afterLines="100"/>
      <w:jc w:val="both"/>
      <w:outlineLvl w:val="0"/>
    </w:pPr>
    <w:rPr>
      <w:rFonts w:ascii="黑体" w:eastAsia="黑体"/>
      <w:sz w:val="21"/>
    </w:rPr>
  </w:style>
  <w:style w:type="paragraph" w:customStyle="1" w:styleId="afff4">
    <w:name w:val="标准文件_一级条标题"/>
    <w:basedOn w:val="afff3"/>
    <w:next w:val="affffff5"/>
    <w:qFormat/>
    <w:pPr>
      <w:numPr>
        <w:ilvl w:val="2"/>
      </w:numPr>
      <w:spacing w:beforeLines="50" w:afterLines="50"/>
      <w:outlineLvl w:val="1"/>
    </w:pPr>
  </w:style>
  <w:style w:type="paragraph" w:customStyle="1" w:styleId="affffffff">
    <w:name w:val="标准文件_一致程度"/>
    <w:basedOn w:val="afffb"/>
    <w:qFormat/>
    <w:pPr>
      <w:spacing w:line="440" w:lineRule="exact"/>
      <w:jc w:val="center"/>
    </w:pPr>
    <w:rPr>
      <w:sz w:val="28"/>
    </w:rPr>
  </w:style>
  <w:style w:type="paragraph" w:customStyle="1" w:styleId="affffffff0">
    <w:name w:val="标准文件_引言标题"/>
    <w:next w:val="afffb"/>
    <w:qFormat/>
    <w:pPr>
      <w:shd w:val="clear" w:color="FFFFFF" w:fill="FFFFFF"/>
      <w:spacing w:before="540" w:after="600"/>
      <w:jc w:val="center"/>
      <w:outlineLvl w:val="0"/>
    </w:pPr>
    <w:rPr>
      <w:rFonts w:ascii="黑体" w:eastAsia="黑体"/>
      <w:sz w:val="32"/>
    </w:rPr>
  </w:style>
  <w:style w:type="paragraph" w:customStyle="1" w:styleId="affffffff1">
    <w:name w:val="标准文件_英文图表脚注"/>
    <w:basedOn w:val="af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2"/>
      </w:numPr>
      <w:jc w:val="both"/>
    </w:pPr>
    <w:rPr>
      <w:rFonts w:ascii="宋体"/>
      <w:sz w:val="21"/>
    </w:rPr>
  </w:style>
  <w:style w:type="paragraph" w:customStyle="1" w:styleId="af">
    <w:name w:val="标准文件_英文注："/>
    <w:basedOn w:val="afffb"/>
    <w:next w:val="affffff5"/>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b"/>
    <w:qFormat/>
    <w:pPr>
      <w:numPr>
        <w:numId w:val="14"/>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f5"/>
    <w:qFormat/>
    <w:pPr>
      <w:numPr>
        <w:numId w:val="15"/>
      </w:numPr>
      <w:tabs>
        <w:tab w:val="left" w:pos="0"/>
      </w:tabs>
      <w:spacing w:beforeLines="50" w:afterLines="50"/>
      <w:jc w:val="center"/>
    </w:pPr>
    <w:rPr>
      <w:rFonts w:ascii="黑体" w:eastAsia="黑体"/>
      <w:sz w:val="21"/>
    </w:rPr>
  </w:style>
  <w:style w:type="paragraph" w:customStyle="1" w:styleId="affffffff2">
    <w:name w:val="标准文件_正文公式"/>
    <w:basedOn w:val="afffb"/>
    <w:next w:val="af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f5"/>
    <w:qFormat/>
    <w:pPr>
      <w:numPr>
        <w:numId w:val="16"/>
      </w:numPr>
      <w:spacing w:beforeLines="50" w:afterLines="50"/>
      <w:jc w:val="center"/>
    </w:pPr>
    <w:rPr>
      <w:rFonts w:ascii="黑体" w:eastAsia="黑体"/>
      <w:sz w:val="21"/>
    </w:rPr>
  </w:style>
  <w:style w:type="paragraph" w:customStyle="1" w:styleId="afff9">
    <w:name w:val="标准文件_正文英文表标题"/>
    <w:next w:val="affffff5"/>
    <w:qFormat/>
    <w:pPr>
      <w:numPr>
        <w:numId w:val="17"/>
      </w:numPr>
      <w:jc w:val="center"/>
    </w:pPr>
    <w:rPr>
      <w:rFonts w:ascii="黑体" w:eastAsia="黑体"/>
      <w:sz w:val="21"/>
    </w:rPr>
  </w:style>
  <w:style w:type="paragraph" w:customStyle="1" w:styleId="aff1">
    <w:name w:val="标准文件_正文英文图标题"/>
    <w:next w:val="affffff5"/>
    <w:qFormat/>
    <w:pPr>
      <w:numPr>
        <w:numId w:val="18"/>
      </w:numPr>
      <w:jc w:val="center"/>
    </w:pPr>
    <w:rPr>
      <w:rFonts w:ascii="黑体" w:eastAsia="黑体"/>
      <w:sz w:val="21"/>
    </w:rPr>
  </w:style>
  <w:style w:type="paragraph" w:customStyle="1" w:styleId="afd">
    <w:name w:val="标准文件_编号列项（三级）"/>
    <w:qFormat/>
    <w:pPr>
      <w:numPr>
        <w:ilvl w:val="2"/>
        <w:numId w:val="12"/>
      </w:numPr>
    </w:pPr>
    <w:rPr>
      <w:rFonts w:ascii="宋体"/>
      <w:sz w:val="21"/>
    </w:rPr>
  </w:style>
  <w:style w:type="paragraph" w:customStyle="1" w:styleId="a1">
    <w:name w:val="二级无标题条"/>
    <w:basedOn w:val="afffb"/>
    <w:qFormat/>
    <w:pPr>
      <w:numPr>
        <w:ilvl w:val="3"/>
        <w:numId w:val="19"/>
      </w:numPr>
      <w:adjustRightInd/>
      <w:spacing w:line="240" w:lineRule="auto"/>
    </w:pPr>
    <w:rPr>
      <w:rFonts w:ascii="宋体" w:hAnsi="宋体"/>
      <w:szCs w:val="24"/>
    </w:rPr>
  </w:style>
  <w:style w:type="paragraph" w:customStyle="1" w:styleId="affffffff3">
    <w:name w:val="发布部门"/>
    <w:next w:val="affffff5"/>
    <w:qFormat/>
    <w:pPr>
      <w:framePr w:w="7433" w:h="585" w:hRule="exact" w:hSpace="180" w:vSpace="180" w:wrap="around" w:hAnchor="margin" w:xAlign="center" w:y="14401" w:anchorLock="1"/>
      <w:jc w:val="center"/>
    </w:pPr>
    <w:rPr>
      <w:rFonts w:ascii="宋体"/>
      <w:b/>
      <w:w w:val="135"/>
      <w:sz w:val="36"/>
    </w:rPr>
  </w:style>
  <w:style w:type="paragraph" w:customStyle="1" w:styleId="affffffff4">
    <w:name w:val="发布日期"/>
    <w:qFormat/>
    <w:pPr>
      <w:framePr w:w="4000" w:h="473" w:hRule="exact" w:hSpace="180" w:vSpace="180" w:wrap="around" w:hAnchor="margin" w:y="13511" w:anchorLock="1"/>
    </w:pPr>
    <w:rPr>
      <w:rFonts w:eastAsia="黑体"/>
      <w:sz w:val="28"/>
    </w:rPr>
  </w:style>
  <w:style w:type="paragraph" w:customStyle="1" w:styleId="affffffff5">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7">
    <w:name w:val="封面标准文稿编辑信息"/>
    <w:qFormat/>
    <w:pPr>
      <w:spacing w:before="180" w:line="180" w:lineRule="exact"/>
      <w:jc w:val="center"/>
    </w:pPr>
    <w:rPr>
      <w:rFonts w:ascii="宋体"/>
      <w:sz w:val="21"/>
    </w:rPr>
  </w:style>
  <w:style w:type="paragraph" w:customStyle="1" w:styleId="affffffff8">
    <w:name w:val="封面标准文稿类别"/>
    <w:qFormat/>
    <w:pPr>
      <w:spacing w:before="440" w:line="400" w:lineRule="exact"/>
      <w:jc w:val="center"/>
    </w:pPr>
    <w:rPr>
      <w:rFonts w:ascii="宋体"/>
      <w:sz w:val="24"/>
    </w:rPr>
  </w:style>
  <w:style w:type="paragraph" w:customStyle="1" w:styleId="affffffff9">
    <w:name w:val="封面标准英文名称"/>
    <w:qFormat/>
    <w:pPr>
      <w:widowControl w:val="0"/>
      <w:spacing w:line="360" w:lineRule="exact"/>
      <w:jc w:val="center"/>
    </w:pPr>
    <w:rPr>
      <w:sz w:val="28"/>
    </w:rPr>
  </w:style>
  <w:style w:type="paragraph" w:customStyle="1" w:styleId="affffffffa">
    <w:name w:val="封面一致性程度标识"/>
    <w:qFormat/>
    <w:pPr>
      <w:spacing w:before="440" w:line="440" w:lineRule="exact"/>
      <w:jc w:val="center"/>
    </w:pPr>
    <w:rPr>
      <w:sz w:val="28"/>
    </w:rPr>
  </w:style>
  <w:style w:type="paragraph" w:customStyle="1" w:styleId="affffffffb">
    <w:name w:val="封面正文"/>
    <w:qFormat/>
    <w:pPr>
      <w:jc w:val="both"/>
    </w:pPr>
  </w:style>
  <w:style w:type="paragraph" w:customStyle="1" w:styleId="affffffffc">
    <w:name w:val="附录二级无标题条"/>
    <w:basedOn w:val="afffb"/>
    <w:next w:val="af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d">
    <w:name w:val="附录三级无标题条"/>
    <w:basedOn w:val="affffffffc"/>
    <w:next w:val="affffff5"/>
    <w:qFormat/>
    <w:pPr>
      <w:outlineLvl w:val="4"/>
    </w:pPr>
  </w:style>
  <w:style w:type="paragraph" w:customStyle="1" w:styleId="affffffffe">
    <w:name w:val="附录四级无标题条"/>
    <w:basedOn w:val="affffffffd"/>
    <w:next w:val="affffff5"/>
    <w:qFormat/>
    <w:pPr>
      <w:outlineLvl w:val="5"/>
    </w:pPr>
  </w:style>
  <w:style w:type="paragraph" w:customStyle="1" w:styleId="afffffffff">
    <w:name w:val="附录图"/>
    <w:next w:val="affffff5"/>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8">
    <w:name w:val="标准文件_一级项"/>
    <w:qFormat/>
    <w:pPr>
      <w:numPr>
        <w:numId w:val="20"/>
      </w:numPr>
    </w:pPr>
    <w:rPr>
      <w:rFonts w:ascii="宋体"/>
      <w:sz w:val="21"/>
    </w:rPr>
  </w:style>
  <w:style w:type="paragraph" w:customStyle="1" w:styleId="afffffffff0">
    <w:name w:val="附录五级无标题条"/>
    <w:basedOn w:val="affffffffe"/>
    <w:next w:val="affffff5"/>
    <w:qFormat/>
    <w:pPr>
      <w:outlineLvl w:val="6"/>
    </w:pPr>
  </w:style>
  <w:style w:type="paragraph" w:customStyle="1" w:styleId="afffffffff1">
    <w:name w:val="附录性质"/>
    <w:basedOn w:val="afffb"/>
    <w:qFormat/>
    <w:pPr>
      <w:widowControl/>
      <w:adjustRightInd/>
      <w:jc w:val="center"/>
    </w:pPr>
    <w:rPr>
      <w:rFonts w:ascii="黑体" w:eastAsia="黑体"/>
    </w:rPr>
  </w:style>
  <w:style w:type="paragraph" w:customStyle="1" w:styleId="afffffffff2">
    <w:name w:val="附录一级无标题条"/>
    <w:basedOn w:val="afffffff8"/>
    <w:next w:val="affffff5"/>
    <w:qFormat/>
    <w:pPr>
      <w:autoSpaceDN w:val="0"/>
      <w:outlineLvl w:val="2"/>
    </w:pPr>
    <w:rPr>
      <w:rFonts w:ascii="宋体" w:eastAsia="宋体" w:hAnsi="宋体"/>
    </w:rPr>
  </w:style>
  <w:style w:type="character" w:customStyle="1" w:styleId="afffffffff3">
    <w:name w:val="个人答复风格"/>
    <w:qFormat/>
    <w:rPr>
      <w:rFonts w:ascii="Arial" w:eastAsia="宋体" w:hAnsi="Arial" w:cs="Arial"/>
      <w:color w:val="auto"/>
      <w:spacing w:val="0"/>
      <w:sz w:val="20"/>
    </w:rPr>
  </w:style>
  <w:style w:type="character" w:customStyle="1" w:styleId="afffffffff4">
    <w:name w:val="个人撰写风格"/>
    <w:qFormat/>
    <w:rPr>
      <w:rFonts w:ascii="Arial" w:eastAsia="宋体" w:hAnsi="Arial" w:cs="Arial"/>
      <w:color w:val="auto"/>
      <w:spacing w:val="0"/>
      <w:sz w:val="20"/>
    </w:rPr>
  </w:style>
  <w:style w:type="paragraph" w:customStyle="1" w:styleId="afffffffff5">
    <w:name w:val="脚注后续"/>
    <w:qFormat/>
    <w:pPr>
      <w:ind w:leftChars="350" w:left="350"/>
      <w:jc w:val="both"/>
    </w:pPr>
    <w:rPr>
      <w:rFonts w:ascii="宋体"/>
      <w:sz w:val="18"/>
    </w:rPr>
  </w:style>
  <w:style w:type="paragraph" w:customStyle="1" w:styleId="afffa">
    <w:name w:val="列项——"/>
    <w:qFormat/>
    <w:pPr>
      <w:widowControl w:val="0"/>
      <w:numPr>
        <w:numId w:val="21"/>
      </w:numPr>
      <w:jc w:val="both"/>
    </w:pPr>
    <w:rPr>
      <w:rFonts w:ascii="宋体" w:hAnsi="宋体"/>
      <w:sz w:val="21"/>
    </w:rPr>
  </w:style>
  <w:style w:type="paragraph" w:customStyle="1" w:styleId="afffffffff6">
    <w:name w:val="列项·"/>
    <w:basedOn w:val="affffff5"/>
    <w:qFormat/>
    <w:pPr>
      <w:tabs>
        <w:tab w:val="left" w:pos="840"/>
      </w:tabs>
    </w:pPr>
  </w:style>
  <w:style w:type="paragraph" w:customStyle="1" w:styleId="afffffffff7">
    <w:name w:val="目次、索引正文"/>
    <w:qFormat/>
    <w:pPr>
      <w:spacing w:line="320" w:lineRule="exact"/>
      <w:jc w:val="both"/>
    </w:pPr>
    <w:rPr>
      <w:rFonts w:ascii="宋体"/>
      <w:sz w:val="21"/>
    </w:rPr>
  </w:style>
  <w:style w:type="paragraph" w:customStyle="1" w:styleId="210">
    <w:name w:val="目录 21"/>
    <w:basedOn w:val="afffb"/>
    <w:next w:val="afffb"/>
    <w:semiHidden/>
    <w:qFormat/>
    <w:pPr>
      <w:adjustRightInd/>
      <w:spacing w:line="240" w:lineRule="auto"/>
      <w:jc w:val="left"/>
    </w:pPr>
    <w:rPr>
      <w:bCs/>
      <w:iCs/>
    </w:rPr>
  </w:style>
  <w:style w:type="paragraph" w:customStyle="1" w:styleId="310">
    <w:name w:val="目录 31"/>
    <w:basedOn w:val="afffb"/>
    <w:next w:val="afffb"/>
    <w:semiHidden/>
    <w:qFormat/>
    <w:pPr>
      <w:spacing w:line="240" w:lineRule="auto"/>
    </w:pPr>
    <w:rPr>
      <w:rFonts w:ascii="宋体" w:hAnsi="宋体"/>
      <w:iCs/>
    </w:rPr>
  </w:style>
  <w:style w:type="paragraph" w:customStyle="1" w:styleId="41">
    <w:name w:val="目录 41"/>
    <w:basedOn w:val="afffb"/>
    <w:next w:val="afffb"/>
    <w:semiHidden/>
    <w:qFormat/>
    <w:pPr>
      <w:adjustRightInd/>
      <w:spacing w:line="240" w:lineRule="auto"/>
      <w:jc w:val="left"/>
    </w:pPr>
  </w:style>
  <w:style w:type="paragraph" w:customStyle="1" w:styleId="510">
    <w:name w:val="目录 51"/>
    <w:basedOn w:val="afffb"/>
    <w:next w:val="afffb"/>
    <w:semiHidden/>
    <w:qFormat/>
    <w:pPr>
      <w:spacing w:line="240" w:lineRule="auto"/>
    </w:pPr>
    <w:rPr>
      <w:rFonts w:ascii="宋体" w:hAnsi="宋体"/>
    </w:rPr>
  </w:style>
  <w:style w:type="paragraph" w:customStyle="1" w:styleId="61">
    <w:name w:val="目录 61"/>
    <w:basedOn w:val="afffb"/>
    <w:next w:val="afffb"/>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8">
    <w:name w:val="其他标准称谓"/>
    <w:qFormat/>
    <w:pPr>
      <w:spacing w:line="0" w:lineRule="atLeast"/>
      <w:jc w:val="distribute"/>
    </w:pPr>
    <w:rPr>
      <w:rFonts w:ascii="黑体" w:eastAsia="黑体" w:hAnsi="宋体"/>
      <w:sz w:val="52"/>
    </w:rPr>
  </w:style>
  <w:style w:type="paragraph" w:customStyle="1" w:styleId="afffffffff9">
    <w:name w:val="其他发布部门"/>
    <w:basedOn w:val="affffffff3"/>
    <w:qFormat/>
    <w:pPr>
      <w:framePr w:wrap="around"/>
      <w:spacing w:line="0" w:lineRule="atLeast"/>
    </w:pPr>
    <w:rPr>
      <w:rFonts w:ascii="黑体" w:eastAsia="黑体"/>
      <w:b w:val="0"/>
    </w:rPr>
  </w:style>
  <w:style w:type="paragraph" w:customStyle="1" w:styleId="afff2">
    <w:name w:val="前言标题"/>
    <w:next w:val="afffb"/>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b"/>
    <w:qFormat/>
    <w:pPr>
      <w:numPr>
        <w:ilvl w:val="4"/>
        <w:numId w:val="19"/>
      </w:numPr>
      <w:adjustRightInd/>
      <w:spacing w:line="240" w:lineRule="auto"/>
    </w:pPr>
    <w:rPr>
      <w:rFonts w:ascii="宋体" w:hAnsi="宋体"/>
      <w:szCs w:val="24"/>
    </w:rPr>
  </w:style>
  <w:style w:type="paragraph" w:customStyle="1" w:styleId="afffffffffa">
    <w:name w:val="实施日期"/>
    <w:basedOn w:val="affffffff4"/>
    <w:qFormat/>
    <w:pPr>
      <w:framePr w:hSpace="0" w:wrap="around" w:xAlign="right"/>
      <w:jc w:val="right"/>
    </w:pPr>
  </w:style>
  <w:style w:type="paragraph" w:customStyle="1" w:styleId="a3">
    <w:name w:val="四级无标题条"/>
    <w:basedOn w:val="afffb"/>
    <w:qFormat/>
    <w:pPr>
      <w:numPr>
        <w:ilvl w:val="5"/>
        <w:numId w:val="19"/>
      </w:numPr>
      <w:adjustRightInd/>
      <w:spacing w:line="240" w:lineRule="auto"/>
    </w:pPr>
    <w:rPr>
      <w:rFonts w:ascii="宋体" w:hAnsi="宋体"/>
      <w:szCs w:val="24"/>
    </w:rPr>
  </w:style>
  <w:style w:type="paragraph" w:customStyle="1" w:styleId="af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fc">
    <w:name w:val="无标题条"/>
    <w:next w:val="affffff5"/>
    <w:qFormat/>
    <w:pPr>
      <w:jc w:val="both"/>
    </w:pPr>
    <w:rPr>
      <w:rFonts w:ascii="宋体" w:hAnsi="宋体"/>
      <w:sz w:val="21"/>
    </w:rPr>
  </w:style>
  <w:style w:type="paragraph" w:customStyle="1" w:styleId="a4">
    <w:name w:val="五级无标题条"/>
    <w:basedOn w:val="afffb"/>
    <w:qFormat/>
    <w:pPr>
      <w:numPr>
        <w:ilvl w:val="6"/>
        <w:numId w:val="19"/>
      </w:numPr>
      <w:adjustRightInd/>
    </w:pPr>
    <w:rPr>
      <w:szCs w:val="24"/>
    </w:rPr>
  </w:style>
  <w:style w:type="paragraph" w:customStyle="1" w:styleId="a0">
    <w:name w:val="一级无标题条"/>
    <w:basedOn w:val="afffb"/>
    <w:qFormat/>
    <w:pPr>
      <w:numPr>
        <w:ilvl w:val="2"/>
        <w:numId w:val="19"/>
      </w:numPr>
      <w:adjustRightInd/>
      <w:spacing w:before="10" w:after="10" w:line="240" w:lineRule="auto"/>
    </w:pPr>
    <w:rPr>
      <w:rFonts w:ascii="宋体" w:hAnsi="宋体"/>
      <w:szCs w:val="24"/>
    </w:rPr>
  </w:style>
  <w:style w:type="paragraph" w:customStyle="1" w:styleId="afffffffffd">
    <w:name w:val="注:后续"/>
    <w:qFormat/>
    <w:pPr>
      <w:spacing w:line="300" w:lineRule="exact"/>
      <w:ind w:leftChars="400" w:left="600" w:hangingChars="200" w:hanging="200"/>
      <w:jc w:val="both"/>
    </w:pPr>
    <w:rPr>
      <w:rFonts w:ascii="宋体"/>
      <w:sz w:val="18"/>
    </w:rPr>
  </w:style>
  <w:style w:type="paragraph" w:customStyle="1" w:styleId="afffffffffe">
    <w:name w:val="注×:后续"/>
    <w:basedOn w:val="afffffffffd"/>
    <w:qFormat/>
    <w:pPr>
      <w:ind w:leftChars="0" w:left="1406" w:firstLineChars="0" w:hanging="499"/>
    </w:pPr>
  </w:style>
  <w:style w:type="paragraph" w:customStyle="1" w:styleId="affffffffff">
    <w:name w:val="标准文件_一级无标题"/>
    <w:basedOn w:val="afff4"/>
    <w:qFormat/>
    <w:pPr>
      <w:spacing w:beforeLines="0" w:afterLines="0"/>
      <w:outlineLvl w:val="9"/>
    </w:pPr>
    <w:rPr>
      <w:rFonts w:ascii="宋体" w:eastAsia="宋体"/>
    </w:rPr>
  </w:style>
  <w:style w:type="paragraph" w:customStyle="1" w:styleId="affffffffff0">
    <w:name w:val="标准文件_五级无标题"/>
    <w:basedOn w:val="afff8"/>
    <w:qFormat/>
    <w:pPr>
      <w:spacing w:beforeLines="0" w:afterLines="0"/>
      <w:outlineLvl w:val="9"/>
    </w:pPr>
    <w:rPr>
      <w:rFonts w:ascii="宋体" w:eastAsia="宋体"/>
    </w:rPr>
  </w:style>
  <w:style w:type="paragraph" w:customStyle="1" w:styleId="affffffffff1">
    <w:name w:val="标准文件_三级无标题"/>
    <w:basedOn w:val="afff6"/>
    <w:qFormat/>
    <w:pPr>
      <w:spacing w:beforeLines="0" w:afterLines="0"/>
      <w:outlineLvl w:val="9"/>
    </w:pPr>
  </w:style>
  <w:style w:type="paragraph" w:customStyle="1" w:styleId="affffffffff2">
    <w:name w:val="标准文件_二级无标题"/>
    <w:basedOn w:val="afff5"/>
    <w:qFormat/>
    <w:pPr>
      <w:spacing w:beforeLines="0" w:afterLines="0"/>
      <w:outlineLvl w:val="9"/>
    </w:pPr>
    <w:rPr>
      <w:rFonts w:ascii="黑体" w:eastAsia="黑体" w:hAnsi="黑体"/>
    </w:rPr>
  </w:style>
  <w:style w:type="paragraph" w:customStyle="1" w:styleId="affffffffff3">
    <w:name w:val="标准_四级无标题"/>
    <w:basedOn w:val="afff7"/>
    <w:next w:val="affffff5"/>
    <w:qFormat/>
    <w:rPr>
      <w:rFonts w:eastAsia="宋体"/>
    </w:rPr>
  </w:style>
  <w:style w:type="paragraph" w:customStyle="1" w:styleId="affffffffff4">
    <w:name w:val="标准文件_四级无标题"/>
    <w:basedOn w:val="afff7"/>
    <w:qFormat/>
    <w:pPr>
      <w:spacing w:beforeLines="0" w:afterLines="0"/>
      <w:outlineLvl w:val="9"/>
    </w:pPr>
    <w:rPr>
      <w:rFonts w:ascii="宋体" w:eastAsia="宋体" w:hAnsi="黑体"/>
      <w:szCs w:val="52"/>
    </w:rPr>
  </w:style>
  <w:style w:type="paragraph" w:customStyle="1" w:styleId="aff8">
    <w:name w:val="标准文件_大写罗马数字编号列项"/>
    <w:basedOn w:val="affffff5"/>
    <w:qFormat/>
    <w:pPr>
      <w:numPr>
        <w:numId w:val="22"/>
      </w:numPr>
      <w:ind w:firstLineChars="0" w:firstLine="0"/>
    </w:pPr>
    <w:rPr>
      <w:rFonts w:ascii="Times New Roman" w:cs="Arial"/>
      <w:szCs w:val="28"/>
    </w:rPr>
  </w:style>
  <w:style w:type="paragraph" w:customStyle="1" w:styleId="ae">
    <w:name w:val="标准文件_小写罗马数字编号列项"/>
    <w:basedOn w:val="affffff5"/>
    <w:qFormat/>
    <w:pPr>
      <w:numPr>
        <w:numId w:val="23"/>
      </w:numPr>
      <w:ind w:firstLineChars="0" w:firstLine="0"/>
    </w:pPr>
    <w:rPr>
      <w:rFonts w:cs="Arial"/>
      <w:szCs w:val="28"/>
    </w:rPr>
  </w:style>
  <w:style w:type="paragraph" w:customStyle="1" w:styleId="affffffffff5">
    <w:name w:val="标准文件_附录标题"/>
    <w:basedOn w:val="affa"/>
    <w:qFormat/>
    <w:pPr>
      <w:numPr>
        <w:numId w:val="0"/>
      </w:numPr>
      <w:spacing w:after="280"/>
      <w:outlineLvl w:val="9"/>
    </w:pPr>
  </w:style>
  <w:style w:type="paragraph" w:customStyle="1" w:styleId="affffffffff6">
    <w:name w:val="标准文件_二级项"/>
    <w:qFormat/>
    <w:rPr>
      <w:rFonts w:ascii="宋体"/>
      <w:sz w:val="21"/>
    </w:rPr>
  </w:style>
  <w:style w:type="paragraph" w:customStyle="1" w:styleId="af9">
    <w:name w:val="标准文件_三级项"/>
    <w:basedOn w:val="afffb"/>
    <w:qFormat/>
    <w:pPr>
      <w:numPr>
        <w:ilvl w:val="2"/>
        <w:numId w:val="20"/>
      </w:numPr>
      <w:spacing w:line="-300" w:lineRule="auto"/>
    </w:pPr>
    <w:rPr>
      <w:rFonts w:ascii="Times New Roman" w:hAnsi="Times New Roman"/>
    </w:rPr>
  </w:style>
  <w:style w:type="paragraph" w:customStyle="1" w:styleId="afff1">
    <w:name w:val="图表脚注说明"/>
    <w:basedOn w:val="afffb"/>
    <w:next w:val="affffff5"/>
    <w:qFormat/>
    <w:pPr>
      <w:numPr>
        <w:numId w:val="24"/>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2"/>
      </w:numPr>
      <w:jc w:val="both"/>
    </w:pPr>
    <w:rPr>
      <w:rFonts w:ascii="宋体"/>
      <w:sz w:val="21"/>
    </w:rPr>
  </w:style>
  <w:style w:type="paragraph" w:customStyle="1" w:styleId="affffffffff7">
    <w:name w:val="标准文件_索引字母"/>
    <w:next w:val="affffff5"/>
    <w:qFormat/>
    <w:pPr>
      <w:jc w:val="center"/>
    </w:pPr>
    <w:rPr>
      <w:rFonts w:ascii="宋体" w:eastAsia="Times New Roman" w:hAnsi="宋体"/>
      <w:b/>
      <w:kern w:val="2"/>
      <w:sz w:val="21"/>
    </w:rPr>
  </w:style>
  <w:style w:type="paragraph" w:customStyle="1" w:styleId="affffffffff8">
    <w:name w:val="标准文件_附录前"/>
    <w:next w:val="affffff5"/>
    <w:qFormat/>
    <w:pPr>
      <w:spacing w:line="20" w:lineRule="atLeast"/>
      <w:ind w:firstLine="200"/>
    </w:pPr>
    <w:rPr>
      <w:rFonts w:ascii="宋体" w:hAnsi="宋体"/>
      <w:kern w:val="2"/>
      <w:sz w:val="10"/>
    </w:rPr>
  </w:style>
  <w:style w:type="paragraph" w:customStyle="1" w:styleId="affffffffff9">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a">
    <w:name w:val="标准文件_表格"/>
    <w:basedOn w:val="affffff5"/>
    <w:qFormat/>
    <w:pPr>
      <w:ind w:firstLineChars="0" w:firstLine="0"/>
      <w:jc w:val="center"/>
    </w:pPr>
    <w:rPr>
      <w:sz w:val="18"/>
    </w:rPr>
  </w:style>
  <w:style w:type="paragraph" w:customStyle="1" w:styleId="affffffffffb">
    <w:name w:val="标准文件_注："/>
    <w:next w:val="affffff5"/>
    <w:qFormat/>
    <w:pPr>
      <w:widowControl w:val="0"/>
      <w:autoSpaceDE w:val="0"/>
      <w:autoSpaceDN w:val="0"/>
      <w:jc w:val="both"/>
    </w:pPr>
    <w:rPr>
      <w:rFonts w:ascii="宋体"/>
      <w:sz w:val="18"/>
      <w:szCs w:val="18"/>
    </w:rPr>
  </w:style>
  <w:style w:type="paragraph" w:customStyle="1" w:styleId="a5">
    <w:name w:val="标准文件_注×："/>
    <w:qFormat/>
    <w:pPr>
      <w:widowControl w:val="0"/>
      <w:numPr>
        <w:numId w:val="25"/>
      </w:numPr>
      <w:autoSpaceDE w:val="0"/>
      <w:autoSpaceDN w:val="0"/>
      <w:jc w:val="both"/>
    </w:pPr>
    <w:rPr>
      <w:rFonts w:ascii="宋体"/>
      <w:sz w:val="18"/>
      <w:szCs w:val="18"/>
    </w:rPr>
  </w:style>
  <w:style w:type="paragraph" w:customStyle="1" w:styleId="ac">
    <w:name w:val="标准文件_示例："/>
    <w:next w:val="affffffffffc"/>
    <w:qFormat/>
    <w:pPr>
      <w:widowControl w:val="0"/>
      <w:numPr>
        <w:numId w:val="26"/>
      </w:numPr>
      <w:jc w:val="both"/>
    </w:pPr>
    <w:rPr>
      <w:rFonts w:ascii="宋体"/>
      <w:sz w:val="18"/>
      <w:szCs w:val="18"/>
    </w:rPr>
  </w:style>
  <w:style w:type="paragraph" w:customStyle="1" w:styleId="affffffffffc">
    <w:name w:val="标准文件_示例内容"/>
    <w:basedOn w:val="affffff5"/>
    <w:qFormat/>
    <w:pPr>
      <w:ind w:firstLine="420"/>
    </w:pPr>
    <w:rPr>
      <w:sz w:val="18"/>
    </w:rPr>
  </w:style>
  <w:style w:type="paragraph" w:customStyle="1" w:styleId="aff0">
    <w:name w:val="标准文件_示例×："/>
    <w:basedOn w:val="afffb"/>
    <w:next w:val="affffffffffc"/>
    <w:qFormat/>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ff5"/>
    <w:qFormat/>
    <w:rPr>
      <w:rFonts w:ascii="宋体" w:hAnsi="Times New Roman"/>
      <w:sz w:val="21"/>
    </w:rPr>
  </w:style>
  <w:style w:type="paragraph" w:customStyle="1" w:styleId="affffffffffd">
    <w:name w:val="标准文件_表格续"/>
    <w:basedOn w:val="affffff5"/>
    <w:next w:val="affffff5"/>
    <w:qFormat/>
    <w:pPr>
      <w:jc w:val="center"/>
    </w:pPr>
    <w:rPr>
      <w:rFonts w:ascii="黑体" w:eastAsia="黑体" w:hAnsi="黑体"/>
    </w:rPr>
  </w:style>
  <w:style w:type="character" w:styleId="affffffffffe">
    <w:name w:val="Placeholder Text"/>
    <w:basedOn w:val="afffc"/>
    <w:uiPriority w:val="99"/>
    <w:semiHidden/>
    <w:qFormat/>
    <w:rPr>
      <w:color w:val="808080"/>
    </w:rPr>
  </w:style>
  <w:style w:type="paragraph" w:customStyle="1" w:styleId="2">
    <w:name w:val="标准文件_二级项2"/>
    <w:basedOn w:val="affffff5"/>
    <w:qFormat/>
    <w:pPr>
      <w:numPr>
        <w:ilvl w:val="1"/>
        <w:numId w:val="20"/>
      </w:numPr>
      <w:ind w:left="1271" w:firstLineChars="0" w:hanging="420"/>
    </w:pPr>
  </w:style>
  <w:style w:type="paragraph" w:customStyle="1" w:styleId="21">
    <w:name w:val="标准文件_三级项2"/>
    <w:basedOn w:val="affffff5"/>
    <w:qFormat/>
    <w:pPr>
      <w:numPr>
        <w:numId w:val="28"/>
      </w:numPr>
      <w:spacing w:line="300" w:lineRule="exact"/>
      <w:ind w:left="1276" w:firstLineChars="0" w:hanging="425"/>
    </w:pPr>
    <w:rPr>
      <w:rFonts w:ascii="Times New Roman"/>
    </w:rPr>
  </w:style>
  <w:style w:type="paragraph" w:customStyle="1" w:styleId="20">
    <w:name w:val="标准文件_一级项2"/>
    <w:basedOn w:val="affffff5"/>
    <w:qFormat/>
    <w:pPr>
      <w:numPr>
        <w:numId w:val="29"/>
      </w:numPr>
      <w:spacing w:line="300" w:lineRule="exact"/>
      <w:ind w:left="1271" w:firstLineChars="0" w:hanging="420"/>
    </w:pPr>
    <w:rPr>
      <w:rFonts w:ascii="Times New Roman"/>
    </w:rPr>
  </w:style>
  <w:style w:type="paragraph" w:customStyle="1" w:styleId="afffffffffff">
    <w:name w:val="标准文件_提示"/>
    <w:basedOn w:val="affffff5"/>
    <w:next w:val="affffff5"/>
    <w:qFormat/>
    <w:pPr>
      <w:ind w:firstLine="420"/>
    </w:pPr>
    <w:rPr>
      <w:rFonts w:ascii="黑体" w:eastAsia="黑体"/>
    </w:rPr>
  </w:style>
  <w:style w:type="character" w:customStyle="1" w:styleId="afffffffffff0">
    <w:name w:val="标准文件_来源"/>
    <w:basedOn w:val="afffc"/>
    <w:uiPriority w:val="1"/>
    <w:qFormat/>
    <w:rPr>
      <w:rFonts w:eastAsia="宋体"/>
      <w:sz w:val="21"/>
    </w:rPr>
  </w:style>
  <w:style w:type="paragraph" w:customStyle="1" w:styleId="afffffffffff1">
    <w:name w:val="标准文件_图表说明"/>
    <w:qFormat/>
    <w:pPr>
      <w:spacing w:line="276" w:lineRule="auto"/>
      <w:ind w:firstLine="420"/>
    </w:pPr>
    <w:rPr>
      <w:rFonts w:ascii="宋体" w:hAnsi="宋体"/>
      <w:kern w:val="2"/>
      <w:sz w:val="18"/>
    </w:rPr>
  </w:style>
  <w:style w:type="paragraph" w:customStyle="1" w:styleId="afffffffffff2">
    <w:name w:val="其他发布日期"/>
    <w:basedOn w:val="affffffff4"/>
    <w:qFormat/>
    <w:pPr>
      <w:framePr w:w="3997" w:h="471" w:hRule="exact" w:hSpace="0" w:vSpace="181" w:wrap="around" w:vAnchor="page" w:hAnchor="page" w:x="1419" w:y="14097"/>
    </w:pPr>
  </w:style>
  <w:style w:type="paragraph" w:customStyle="1" w:styleId="afffffffffff3">
    <w:name w:val="其他实施日期"/>
    <w:basedOn w:val="afffffffffa"/>
    <w:qFormat/>
    <w:pPr>
      <w:framePr w:w="3997" w:h="471" w:hRule="exact" w:vSpace="181" w:wrap="around" w:vAnchor="page" w:hAnchor="page" w:x="7089" w:y="14097"/>
    </w:pPr>
  </w:style>
  <w:style w:type="paragraph" w:customStyle="1" w:styleId="afffffffffff4">
    <w:name w:val="标准文件_文件编号"/>
    <w:basedOn w:val="af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5">
    <w:name w:val="标准文件_替换文件编号"/>
    <w:basedOn w:val="afffffffffff4"/>
    <w:qFormat/>
    <w:pPr>
      <w:framePr w:wrap="auto"/>
      <w:spacing w:before="57"/>
    </w:pPr>
    <w:rPr>
      <w:sz w:val="21"/>
    </w:rPr>
  </w:style>
  <w:style w:type="paragraph" w:customStyle="1" w:styleId="afffffffffff6">
    <w:name w:val="标准文件_文件名称"/>
    <w:basedOn w:val="affffff5"/>
    <w:next w:val="af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f5"/>
    <w:next w:val="affffff5"/>
    <w:qFormat/>
    <w:pPr>
      <w:numPr>
        <w:numId w:val="5"/>
      </w:numPr>
      <w:spacing w:line="14" w:lineRule="exact"/>
      <w:ind w:firstLineChars="0" w:firstLine="0"/>
      <w:jc w:val="center"/>
    </w:pPr>
    <w:rPr>
      <w:rFonts w:ascii="黑体" w:eastAsia="黑体" w:hAnsi="黑体"/>
      <w:vanish/>
      <w:sz w:val="2"/>
      <w:szCs w:val="21"/>
    </w:rPr>
  </w:style>
  <w:style w:type="paragraph" w:customStyle="1" w:styleId="afffffffffff7">
    <w:name w:val="标准文件_附录表标号"/>
    <w:basedOn w:val="affffff5"/>
    <w:next w:val="affffff5"/>
    <w:qFormat/>
    <w:pPr>
      <w:spacing w:line="14" w:lineRule="exact"/>
      <w:ind w:firstLineChars="0" w:firstLine="0"/>
      <w:jc w:val="center"/>
    </w:pPr>
    <w:rPr>
      <w:rFonts w:eastAsia="黑体"/>
      <w:vanish/>
      <w:sz w:val="2"/>
    </w:rPr>
  </w:style>
  <w:style w:type="paragraph" w:customStyle="1" w:styleId="a7">
    <w:name w:val="标准文件_引言一级条标题"/>
    <w:basedOn w:val="affffff5"/>
    <w:next w:val="affffff5"/>
    <w:qFormat/>
    <w:pPr>
      <w:numPr>
        <w:ilvl w:val="1"/>
        <w:numId w:val="7"/>
      </w:numPr>
      <w:spacing w:beforeLines="50" w:afterLines="50"/>
      <w:ind w:firstLineChars="0"/>
    </w:pPr>
    <w:rPr>
      <w:rFonts w:ascii="黑体" w:eastAsia="黑体"/>
    </w:rPr>
  </w:style>
  <w:style w:type="paragraph" w:customStyle="1" w:styleId="a8">
    <w:name w:val="标准文件_引言二级条标题"/>
    <w:basedOn w:val="affffff5"/>
    <w:next w:val="affffff5"/>
    <w:qFormat/>
    <w:pPr>
      <w:numPr>
        <w:ilvl w:val="2"/>
        <w:numId w:val="7"/>
      </w:numPr>
      <w:spacing w:beforeLines="50" w:afterLines="50"/>
      <w:ind w:firstLineChars="0"/>
    </w:pPr>
    <w:rPr>
      <w:rFonts w:ascii="黑体" w:eastAsia="黑体"/>
    </w:rPr>
  </w:style>
  <w:style w:type="paragraph" w:customStyle="1" w:styleId="a9">
    <w:name w:val="标准文件_引言三级条标题"/>
    <w:basedOn w:val="affffff5"/>
    <w:next w:val="affffff5"/>
    <w:qFormat/>
    <w:pPr>
      <w:numPr>
        <w:ilvl w:val="3"/>
        <w:numId w:val="7"/>
      </w:numPr>
      <w:spacing w:beforeLines="50" w:afterLines="50"/>
      <w:ind w:firstLineChars="0"/>
    </w:pPr>
    <w:rPr>
      <w:rFonts w:ascii="黑体" w:eastAsia="黑体"/>
    </w:rPr>
  </w:style>
  <w:style w:type="paragraph" w:customStyle="1" w:styleId="aa">
    <w:name w:val="标准文件_引言四级条标题"/>
    <w:basedOn w:val="affffff5"/>
    <w:next w:val="affffff5"/>
    <w:qFormat/>
    <w:pPr>
      <w:numPr>
        <w:ilvl w:val="4"/>
        <w:numId w:val="7"/>
      </w:numPr>
      <w:spacing w:beforeLines="50" w:afterLines="50"/>
      <w:ind w:firstLineChars="0"/>
    </w:pPr>
    <w:rPr>
      <w:rFonts w:ascii="黑体" w:eastAsia="黑体"/>
    </w:rPr>
  </w:style>
  <w:style w:type="paragraph" w:customStyle="1" w:styleId="ab">
    <w:name w:val="标准文件_引言五级条标题"/>
    <w:basedOn w:val="affffff5"/>
    <w:next w:val="affffff5"/>
    <w:qFormat/>
    <w:pPr>
      <w:numPr>
        <w:ilvl w:val="5"/>
        <w:numId w:val="7"/>
      </w:numPr>
      <w:spacing w:beforeLines="50" w:afterLines="50"/>
      <w:ind w:firstLineChars="0"/>
    </w:pPr>
    <w:rPr>
      <w:rFonts w:ascii="黑体" w:eastAsia="黑体"/>
    </w:rPr>
  </w:style>
  <w:style w:type="paragraph" w:customStyle="1" w:styleId="afffffffffff8">
    <w:name w:val="标准文件_注后"/>
    <w:basedOn w:val="affffff5"/>
    <w:qFormat/>
    <w:pPr>
      <w:ind w:left="811" w:firstLineChars="0" w:firstLine="0"/>
    </w:pPr>
    <w:rPr>
      <w:sz w:val="18"/>
    </w:rPr>
  </w:style>
  <w:style w:type="paragraph" w:customStyle="1" w:styleId="X">
    <w:name w:val="标准文件_注X后"/>
    <w:basedOn w:val="affffff5"/>
    <w:qFormat/>
    <w:pPr>
      <w:ind w:left="811" w:firstLineChars="0" w:firstLine="0"/>
    </w:pPr>
    <w:rPr>
      <w:sz w:val="18"/>
    </w:rPr>
  </w:style>
  <w:style w:type="paragraph" w:customStyle="1" w:styleId="afffffffffff9">
    <w:name w:val="标准文件_示例后"/>
    <w:basedOn w:val="affffff5"/>
    <w:qFormat/>
    <w:pPr>
      <w:ind w:left="964" w:firstLineChars="0" w:firstLine="0"/>
    </w:pPr>
    <w:rPr>
      <w:sz w:val="18"/>
    </w:rPr>
  </w:style>
  <w:style w:type="paragraph" w:customStyle="1" w:styleId="X0">
    <w:name w:val="标准文件_示例X后"/>
    <w:basedOn w:val="af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a">
    <w:name w:val="标准文件_索引项"/>
    <w:basedOn w:val="affffff5"/>
    <w:next w:val="affffff5"/>
    <w:qFormat/>
    <w:pPr>
      <w:tabs>
        <w:tab w:val="right" w:leader="dot" w:pos="9356"/>
      </w:tabs>
      <w:ind w:left="210" w:firstLineChars="0" w:hanging="210"/>
      <w:jc w:val="left"/>
    </w:pPr>
  </w:style>
  <w:style w:type="paragraph" w:customStyle="1" w:styleId="afffffffffffb">
    <w:name w:val="标准文件_附录一级无标题"/>
    <w:basedOn w:val="affb"/>
    <w:qFormat/>
    <w:pPr>
      <w:spacing w:beforeLines="0" w:afterLines="0" w:line="276" w:lineRule="auto"/>
      <w:outlineLvl w:val="9"/>
    </w:pPr>
    <w:rPr>
      <w:rFonts w:ascii="宋体" w:eastAsia="宋体"/>
    </w:rPr>
  </w:style>
  <w:style w:type="paragraph" w:customStyle="1" w:styleId="afffffffffffc">
    <w:name w:val="标准文件_附录二级无标题"/>
    <w:basedOn w:val="affc"/>
    <w:qFormat/>
    <w:pPr>
      <w:spacing w:beforeLines="0" w:afterLines="0" w:line="276" w:lineRule="auto"/>
      <w:outlineLvl w:val="9"/>
    </w:pPr>
    <w:rPr>
      <w:rFonts w:ascii="宋体" w:eastAsia="宋体"/>
    </w:rPr>
  </w:style>
  <w:style w:type="paragraph" w:customStyle="1" w:styleId="afffffffffffd">
    <w:name w:val="标准文件_附录三级无标题"/>
    <w:basedOn w:val="affd"/>
    <w:qFormat/>
    <w:pPr>
      <w:spacing w:beforeLines="0" w:afterLines="0" w:line="276" w:lineRule="auto"/>
      <w:outlineLvl w:val="9"/>
    </w:pPr>
    <w:rPr>
      <w:rFonts w:ascii="宋体" w:eastAsia="宋体"/>
    </w:rPr>
  </w:style>
  <w:style w:type="paragraph" w:customStyle="1" w:styleId="afffffffffffe">
    <w:name w:val="标准文件_附录四级无标题"/>
    <w:basedOn w:val="affe"/>
    <w:qFormat/>
    <w:pPr>
      <w:spacing w:beforeLines="0" w:afterLines="0" w:line="276" w:lineRule="auto"/>
      <w:outlineLvl w:val="9"/>
    </w:pPr>
    <w:rPr>
      <w:rFonts w:ascii="宋体" w:eastAsia="宋体"/>
    </w:rPr>
  </w:style>
  <w:style w:type="paragraph" w:customStyle="1" w:styleId="affffffffffff">
    <w:name w:val="标准文件_附录五级无标题"/>
    <w:basedOn w:val="afff"/>
    <w:qFormat/>
    <w:pPr>
      <w:spacing w:beforeLines="0" w:afterLines="0" w:line="276" w:lineRule="auto"/>
      <w:outlineLvl w:val="9"/>
    </w:pPr>
    <w:rPr>
      <w:rFonts w:ascii="宋体" w:eastAsia="宋体"/>
    </w:rPr>
  </w:style>
  <w:style w:type="paragraph" w:customStyle="1" w:styleId="affffffffffff0">
    <w:name w:val="标准文件_引言一级无标题"/>
    <w:basedOn w:val="a7"/>
    <w:next w:val="affffff5"/>
    <w:qFormat/>
    <w:pPr>
      <w:spacing w:beforeLines="0" w:afterLines="0" w:line="276" w:lineRule="auto"/>
    </w:pPr>
    <w:rPr>
      <w:rFonts w:ascii="宋体" w:eastAsia="宋体"/>
    </w:rPr>
  </w:style>
  <w:style w:type="paragraph" w:customStyle="1" w:styleId="affffffffffff1">
    <w:name w:val="标准文件_引言二级无标题"/>
    <w:basedOn w:val="a8"/>
    <w:next w:val="affffff5"/>
    <w:qFormat/>
    <w:pPr>
      <w:spacing w:beforeLines="0" w:afterLines="0" w:line="276" w:lineRule="auto"/>
    </w:pPr>
    <w:rPr>
      <w:rFonts w:ascii="宋体" w:eastAsia="宋体"/>
    </w:rPr>
  </w:style>
  <w:style w:type="paragraph" w:customStyle="1" w:styleId="affffffffffff2">
    <w:name w:val="标准文件_引言三级无标题"/>
    <w:basedOn w:val="a9"/>
    <w:next w:val="affffff5"/>
    <w:qFormat/>
    <w:pPr>
      <w:spacing w:beforeLines="0" w:afterLines="0" w:line="276" w:lineRule="auto"/>
    </w:pPr>
    <w:rPr>
      <w:rFonts w:ascii="宋体" w:eastAsia="宋体"/>
    </w:rPr>
  </w:style>
  <w:style w:type="paragraph" w:customStyle="1" w:styleId="affffffffffff3">
    <w:name w:val="标准文件_引言四级无标题"/>
    <w:basedOn w:val="aa"/>
    <w:next w:val="affffff5"/>
    <w:qFormat/>
    <w:pPr>
      <w:spacing w:beforeLines="0" w:afterLines="0" w:line="276" w:lineRule="auto"/>
    </w:pPr>
    <w:rPr>
      <w:rFonts w:ascii="宋体" w:eastAsia="宋体"/>
    </w:rPr>
  </w:style>
  <w:style w:type="paragraph" w:customStyle="1" w:styleId="affffffffffff4">
    <w:name w:val="标准文件_引言五级无标题"/>
    <w:basedOn w:val="ab"/>
    <w:next w:val="affffff5"/>
    <w:qFormat/>
    <w:pPr>
      <w:spacing w:beforeLines="0" w:afterLines="0" w:line="276" w:lineRule="auto"/>
    </w:pPr>
    <w:rPr>
      <w:rFonts w:ascii="宋体" w:eastAsia="宋体"/>
    </w:rPr>
  </w:style>
  <w:style w:type="paragraph" w:customStyle="1" w:styleId="affffffffffff5">
    <w:name w:val="标准文件_索引标题"/>
    <w:basedOn w:val="affffffc"/>
    <w:next w:val="affffff5"/>
    <w:qFormat/>
    <w:rPr>
      <w:rFonts w:hAnsi="黑体"/>
    </w:rPr>
  </w:style>
  <w:style w:type="paragraph" w:customStyle="1" w:styleId="affffffffffff6">
    <w:name w:val="标准文件_脚注内容"/>
    <w:basedOn w:val="affffff5"/>
    <w:qFormat/>
    <w:pPr>
      <w:ind w:leftChars="200" w:left="400" w:hangingChars="200" w:hanging="200"/>
    </w:pPr>
    <w:rPr>
      <w:sz w:val="15"/>
    </w:rPr>
  </w:style>
  <w:style w:type="paragraph" w:customStyle="1" w:styleId="affffffffffff7">
    <w:name w:val="标准文件_术语条一"/>
    <w:basedOn w:val="affffffffff"/>
    <w:next w:val="affffff5"/>
    <w:qFormat/>
  </w:style>
  <w:style w:type="paragraph" w:customStyle="1" w:styleId="affffffffffff8">
    <w:name w:val="标准文件_术语条二"/>
    <w:basedOn w:val="affffffffff2"/>
    <w:next w:val="affffff5"/>
    <w:qFormat/>
  </w:style>
  <w:style w:type="paragraph" w:customStyle="1" w:styleId="affffffffffff9">
    <w:name w:val="标准文件_术语条三"/>
    <w:basedOn w:val="affffffffff1"/>
    <w:next w:val="affffff5"/>
    <w:qFormat/>
  </w:style>
  <w:style w:type="paragraph" w:customStyle="1" w:styleId="affffffffffffa">
    <w:name w:val="标准文件_术语条四"/>
    <w:basedOn w:val="affffffffff4"/>
    <w:next w:val="affffff5"/>
    <w:qFormat/>
  </w:style>
  <w:style w:type="paragraph" w:customStyle="1" w:styleId="affffffffffffb">
    <w:name w:val="标准文件_术语条五"/>
    <w:basedOn w:val="affffffffff0"/>
    <w:next w:val="af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c">
    <w:name w:val="发布"/>
    <w:basedOn w:val="afffc"/>
    <w:qFormat/>
    <w:rPr>
      <w:rFonts w:ascii="黑体" w:eastAsia="黑体"/>
      <w:spacing w:val="85"/>
      <w:w w:val="100"/>
      <w:position w:val="3"/>
      <w:sz w:val="28"/>
      <w:szCs w:val="28"/>
    </w:rPr>
  </w:style>
  <w:style w:type="paragraph" w:customStyle="1" w:styleId="affffffffffffd">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d"/>
    <w:qFormat/>
    <w:rPr>
      <w:rFonts w:ascii="宋体" w:hAnsi="Times New Roman"/>
      <w:sz w:val="21"/>
    </w:rPr>
  </w:style>
  <w:style w:type="paragraph" w:customStyle="1" w:styleId="af3">
    <w:name w:val="一级条标题"/>
    <w:next w:val="affffffffffffd"/>
    <w:link w:val="CharChar"/>
    <w:qFormat/>
    <w:pPr>
      <w:numPr>
        <w:ilvl w:val="1"/>
        <w:numId w:val="30"/>
      </w:numPr>
      <w:spacing w:beforeLines="50" w:afterLines="50"/>
      <w:outlineLvl w:val="2"/>
    </w:pPr>
    <w:rPr>
      <w:rFonts w:ascii="黑体" w:eastAsia="黑体"/>
      <w:sz w:val="21"/>
      <w:szCs w:val="21"/>
    </w:rPr>
  </w:style>
  <w:style w:type="paragraph" w:customStyle="1" w:styleId="af2">
    <w:name w:val="章标题"/>
    <w:next w:val="affffffffffffd"/>
    <w:qFormat/>
    <w:pPr>
      <w:numPr>
        <w:numId w:val="30"/>
      </w:numPr>
      <w:spacing w:beforeLines="100" w:afterLines="100"/>
      <w:jc w:val="both"/>
      <w:outlineLvl w:val="1"/>
    </w:pPr>
    <w:rPr>
      <w:rFonts w:ascii="黑体" w:eastAsia="黑体"/>
      <w:sz w:val="21"/>
    </w:rPr>
  </w:style>
  <w:style w:type="paragraph" w:customStyle="1" w:styleId="af4">
    <w:name w:val="二级条标题"/>
    <w:basedOn w:val="af3"/>
    <w:next w:val="affffffffffffd"/>
    <w:link w:val="Char1"/>
    <w:qFormat/>
    <w:pPr>
      <w:numPr>
        <w:ilvl w:val="2"/>
      </w:numPr>
      <w:spacing w:before="50" w:after="50"/>
      <w:outlineLvl w:val="3"/>
    </w:pPr>
    <w:rPr>
      <w:lang w:val="zh-CN"/>
    </w:rPr>
  </w:style>
  <w:style w:type="paragraph" w:customStyle="1" w:styleId="af5">
    <w:name w:val="三级条标题"/>
    <w:basedOn w:val="af4"/>
    <w:next w:val="affffffffffffd"/>
    <w:qFormat/>
    <w:pPr>
      <w:numPr>
        <w:ilvl w:val="3"/>
      </w:numPr>
      <w:ind w:left="397"/>
      <w:outlineLvl w:val="4"/>
    </w:pPr>
  </w:style>
  <w:style w:type="paragraph" w:customStyle="1" w:styleId="af6">
    <w:name w:val="四级条标题"/>
    <w:basedOn w:val="af5"/>
    <w:next w:val="affffffffffffd"/>
    <w:qFormat/>
    <w:pPr>
      <w:numPr>
        <w:ilvl w:val="4"/>
      </w:numPr>
      <w:ind w:left="397"/>
      <w:outlineLvl w:val="5"/>
    </w:pPr>
  </w:style>
  <w:style w:type="paragraph" w:customStyle="1" w:styleId="af7">
    <w:name w:val="五级条标题"/>
    <w:basedOn w:val="af6"/>
    <w:next w:val="affffffffffffd"/>
    <w:qFormat/>
    <w:pPr>
      <w:numPr>
        <w:ilvl w:val="5"/>
      </w:numPr>
      <w:ind w:left="397"/>
      <w:outlineLvl w:val="6"/>
    </w:pPr>
  </w:style>
  <w:style w:type="paragraph" w:customStyle="1" w:styleId="aff5">
    <w:name w:val="附录表标号"/>
    <w:basedOn w:val="afffb"/>
    <w:next w:val="affffffffffffd"/>
    <w:qFormat/>
    <w:pPr>
      <w:numPr>
        <w:numId w:val="31"/>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6">
    <w:name w:val="附录表标题"/>
    <w:basedOn w:val="afffb"/>
    <w:next w:val="affffffffffffd"/>
    <w:qFormat/>
    <w:pPr>
      <w:numPr>
        <w:ilvl w:val="1"/>
        <w:numId w:val="31"/>
      </w:numPr>
      <w:tabs>
        <w:tab w:val="left" w:pos="180"/>
      </w:tabs>
      <w:adjustRightInd/>
      <w:spacing w:beforeLines="50" w:afterLines="50" w:line="240" w:lineRule="auto"/>
      <w:ind w:left="0" w:firstLine="0"/>
      <w:jc w:val="center"/>
    </w:pPr>
    <w:rPr>
      <w:rFonts w:ascii="黑体" w:eastAsia="黑体" w:hAnsi="Times New Roman"/>
    </w:rPr>
  </w:style>
  <w:style w:type="character" w:customStyle="1" w:styleId="CharChar">
    <w:name w:val="一级条标题 Char Char"/>
    <w:link w:val="af3"/>
    <w:qFormat/>
    <w:locked/>
    <w:rPr>
      <w:rFonts w:ascii="黑体" w:eastAsia="黑体"/>
      <w:sz w:val="21"/>
      <w:szCs w:val="21"/>
    </w:rPr>
  </w:style>
  <w:style w:type="character" w:customStyle="1" w:styleId="Char1">
    <w:name w:val="二级条标题 Char"/>
    <w:link w:val="af4"/>
    <w:qFormat/>
    <w:locked/>
    <w:rPr>
      <w:rFonts w:ascii="黑体" w:eastAsia="黑体"/>
      <w:sz w:val="21"/>
      <w:szCs w:val="21"/>
      <w:lang w:val="zh-CN"/>
    </w:rPr>
  </w:style>
  <w:style w:type="character" w:customStyle="1" w:styleId="affff3">
    <w:name w:val="批注文字 字符"/>
    <w:basedOn w:val="afffc"/>
    <w:link w:val="affff2"/>
    <w:qFormat/>
    <w:rPr>
      <w:rFonts w:cs="宋体"/>
      <w:kern w:val="2"/>
      <w:sz w:val="21"/>
      <w:szCs w:val="21"/>
    </w:rPr>
  </w:style>
  <w:style w:type="character" w:customStyle="1" w:styleId="afffff3">
    <w:name w:val="批注主题 字符"/>
    <w:basedOn w:val="affff3"/>
    <w:link w:val="afffff2"/>
    <w:uiPriority w:val="99"/>
    <w:semiHidden/>
    <w:qFormat/>
    <w:rPr>
      <w:rFonts w:cs="宋体"/>
      <w:b/>
      <w:bCs/>
      <w:kern w:val="2"/>
      <w:sz w:val="21"/>
      <w:szCs w:val="21"/>
    </w:rPr>
  </w:style>
  <w:style w:type="character" w:customStyle="1" w:styleId="afffff5">
    <w:name w:val="正文文本首行缩进 字符"/>
    <w:basedOn w:val="affff5"/>
    <w:link w:val="afffff4"/>
    <w:uiPriority w:val="99"/>
    <w:semiHidden/>
    <w:qFormat/>
    <w:rPr>
      <w:rFonts w:ascii="Times New Roman" w:eastAsia="宋体" w:hAnsi="Times New Roman" w:cs="Times New Roman"/>
      <w:kern w:val="2"/>
      <w:sz w:val="21"/>
      <w:szCs w:val="21"/>
    </w:rPr>
  </w:style>
  <w:style w:type="paragraph" w:styleId="affffffffffffe">
    <w:name w:val="List Paragraph"/>
    <w:basedOn w:val="afffb"/>
    <w:link w:val="afffffffffffff"/>
    <w:uiPriority w:val="99"/>
    <w:qFormat/>
    <w:pPr>
      <w:tabs>
        <w:tab w:val="left" w:pos="360"/>
        <w:tab w:val="left" w:pos="2039"/>
      </w:tabs>
      <w:adjustRightInd/>
      <w:spacing w:line="240" w:lineRule="auto"/>
      <w:jc w:val="left"/>
    </w:pPr>
    <w:rPr>
      <w:szCs w:val="22"/>
    </w:rPr>
  </w:style>
  <w:style w:type="paragraph" w:customStyle="1" w:styleId="afffffffffffff0">
    <w:name w:val="附录标识"/>
    <w:basedOn w:val="afffb"/>
    <w:qFormat/>
    <w:pPr>
      <w:widowControl/>
      <w:shd w:val="clear" w:color="FFFFFF" w:fill="FFFFFF"/>
      <w:tabs>
        <w:tab w:val="left" w:pos="6405"/>
      </w:tabs>
      <w:adjustRightInd/>
      <w:spacing w:before="640" w:after="200" w:line="240" w:lineRule="auto"/>
      <w:ind w:left="4140"/>
      <w:jc w:val="center"/>
      <w:outlineLvl w:val="0"/>
    </w:pPr>
    <w:rPr>
      <w:rFonts w:ascii="黑体" w:eastAsia="黑体" w:hAnsi="Times New Roman"/>
      <w:kern w:val="0"/>
      <w:szCs w:val="20"/>
    </w:rPr>
  </w:style>
  <w:style w:type="paragraph" w:customStyle="1" w:styleId="afffffffffffff1">
    <w:name w:val="标准书眉_奇数页"/>
    <w:next w:val="afffb"/>
    <w:qFormat/>
    <w:pPr>
      <w:tabs>
        <w:tab w:val="center" w:pos="4154"/>
        <w:tab w:val="right" w:pos="8306"/>
      </w:tabs>
      <w:spacing w:after="120"/>
      <w:jc w:val="right"/>
    </w:pPr>
    <w:rPr>
      <w:sz w:val="21"/>
    </w:rPr>
  </w:style>
  <w:style w:type="paragraph" w:customStyle="1" w:styleId="afffffffffffff2">
    <w:name w:val="正文表标题"/>
    <w:next w:val="afffb"/>
    <w:uiPriority w:val="99"/>
    <w:qFormat/>
    <w:pPr>
      <w:jc w:val="center"/>
    </w:pPr>
    <w:rPr>
      <w:rFonts w:ascii="黑体" w:eastAsia="黑体"/>
      <w:sz w:val="21"/>
    </w:rPr>
  </w:style>
  <w:style w:type="character" w:customStyle="1" w:styleId="Char2">
    <w:name w:val="一级条标题 Char"/>
    <w:qFormat/>
    <w:rPr>
      <w:rFonts w:eastAsia="黑体"/>
      <w:sz w:val="21"/>
    </w:rPr>
  </w:style>
  <w:style w:type="paragraph" w:customStyle="1" w:styleId="aff7">
    <w:name w:val="表格题注"/>
    <w:next w:val="afffb"/>
    <w:qFormat/>
    <w:pPr>
      <w:keepLines/>
      <w:numPr>
        <w:numId w:val="32"/>
      </w:numPr>
      <w:spacing w:beforeLines="50" w:afterLines="50"/>
      <w:jc w:val="center"/>
    </w:pPr>
    <w:rPr>
      <w:rFonts w:ascii="Arial" w:eastAsia="黑体" w:hAnsi="Arial"/>
      <w:sz w:val="21"/>
      <w:szCs w:val="18"/>
    </w:rPr>
  </w:style>
  <w:style w:type="paragraph" w:customStyle="1" w:styleId="afffffffffffff3">
    <w:name w:val="*正文"/>
    <w:basedOn w:val="afffb"/>
    <w:link w:val="Char3"/>
    <w:qFormat/>
    <w:pPr>
      <w:adjustRightInd/>
      <w:spacing w:line="300" w:lineRule="auto"/>
      <w:ind w:firstLineChars="200" w:firstLine="480"/>
    </w:pPr>
    <w:rPr>
      <w:rFonts w:ascii="宋体" w:hAnsi="宋体"/>
      <w:sz w:val="24"/>
      <w:szCs w:val="24"/>
      <w:lang w:val="zh-CN"/>
    </w:rPr>
  </w:style>
  <w:style w:type="character" w:customStyle="1" w:styleId="Char3">
    <w:name w:val="*正文 Char"/>
    <w:link w:val="afffffffffffff3"/>
    <w:qFormat/>
    <w:rPr>
      <w:rFonts w:ascii="宋体" w:hAnsi="宋体"/>
      <w:kern w:val="2"/>
      <w:sz w:val="24"/>
      <w:szCs w:val="24"/>
      <w:lang w:val="zh-CN" w:eastAsia="zh-CN"/>
    </w:rPr>
  </w:style>
  <w:style w:type="paragraph" w:customStyle="1" w:styleId="12">
    <w:name w:val="表格标题1"/>
    <w:basedOn w:val="afffb"/>
    <w:qFormat/>
    <w:pPr>
      <w:adjustRightInd/>
      <w:spacing w:line="240" w:lineRule="auto"/>
      <w:jc w:val="center"/>
    </w:pPr>
    <w:rPr>
      <w:rFonts w:cs="宋体"/>
      <w:b/>
      <w:bCs/>
    </w:rPr>
  </w:style>
  <w:style w:type="paragraph" w:customStyle="1" w:styleId="afffffffffffff4">
    <w:name w:val="表格文本居中 +加重"/>
    <w:basedOn w:val="afffb"/>
    <w:qFormat/>
    <w:pPr>
      <w:adjustRightInd/>
      <w:spacing w:line="240" w:lineRule="auto"/>
      <w:jc w:val="center"/>
    </w:pPr>
    <w:rPr>
      <w:b/>
      <w:szCs w:val="22"/>
    </w:rPr>
  </w:style>
  <w:style w:type="paragraph" w:customStyle="1" w:styleId="afffffffffffff5">
    <w:name w:val="正文图标题"/>
    <w:next w:val="affffffffffffd"/>
    <w:qFormat/>
    <w:pPr>
      <w:jc w:val="center"/>
    </w:pPr>
    <w:rPr>
      <w:rFonts w:ascii="黑体" w:eastAsia="黑体"/>
      <w:sz w:val="21"/>
    </w:rPr>
  </w:style>
  <w:style w:type="paragraph" w:customStyle="1" w:styleId="3">
    <w:name w:val="样式3"/>
    <w:basedOn w:val="afffb"/>
    <w:qFormat/>
    <w:pPr>
      <w:widowControl/>
      <w:numPr>
        <w:numId w:val="33"/>
      </w:numPr>
      <w:tabs>
        <w:tab w:val="left" w:pos="1980"/>
      </w:tabs>
      <w:adjustRightInd/>
      <w:spacing w:before="60" w:after="60" w:line="288" w:lineRule="auto"/>
      <w:jc w:val="left"/>
    </w:pPr>
    <w:rPr>
      <w:rFonts w:ascii="Times New Roman" w:hAnsi="Times New Roman"/>
      <w:color w:val="000000"/>
      <w:kern w:val="0"/>
    </w:rPr>
  </w:style>
  <w:style w:type="paragraph" w:customStyle="1" w:styleId="13">
    <w:name w:val="修订1"/>
    <w:hidden/>
    <w:uiPriority w:val="99"/>
    <w:semiHidden/>
    <w:qFormat/>
    <w:rPr>
      <w:rFonts w:ascii="Calibri" w:hAnsi="Calibri"/>
      <w:kern w:val="2"/>
      <w:sz w:val="21"/>
      <w:szCs w:val="21"/>
    </w:rPr>
  </w:style>
  <w:style w:type="paragraph" w:customStyle="1" w:styleId="24">
    <w:name w:val="修订2"/>
    <w:hidden/>
    <w:uiPriority w:val="99"/>
    <w:semiHidden/>
    <w:qFormat/>
    <w:rPr>
      <w:rFonts w:ascii="Calibri" w:hAnsi="Calibri"/>
      <w:kern w:val="2"/>
      <w:sz w:val="21"/>
      <w:szCs w:val="21"/>
    </w:rPr>
  </w:style>
  <w:style w:type="character" w:customStyle="1" w:styleId="afffffffffffff">
    <w:name w:val="列表段落 字符"/>
    <w:link w:val="affffffffffffe"/>
    <w:uiPriority w:val="34"/>
    <w:qFormat/>
    <w:rPr>
      <w:rFonts w:ascii="Calibri" w:hAnsi="Calibri"/>
      <w:kern w:val="2"/>
      <w:sz w:val="21"/>
      <w:szCs w:val="22"/>
    </w:rPr>
  </w:style>
  <w:style w:type="character" w:customStyle="1" w:styleId="14">
    <w:name w:val="批注文字 字符1"/>
    <w:qFormat/>
    <w:rPr>
      <w:rFonts w:ascii="Times New Roman" w:hAnsi="Times New Roman"/>
      <w:kern w:val="2"/>
    </w:rPr>
  </w:style>
  <w:style w:type="character" w:customStyle="1" w:styleId="fontstyle01">
    <w:name w:val="fontstyle01"/>
    <w:basedOn w:val="afffc"/>
    <w:qFormat/>
    <w:rPr>
      <w:rFonts w:ascii="TimesNewRomanPS-BoldMT" w:hAnsi="TimesNewRomanPS-BoldMT" w:hint="default"/>
      <w:b/>
      <w:bCs/>
      <w:color w:val="000000"/>
      <w:sz w:val="18"/>
      <w:szCs w:val="18"/>
    </w:rPr>
  </w:style>
  <w:style w:type="paragraph" w:customStyle="1" w:styleId="32">
    <w:name w:val="修订3"/>
    <w:hidden/>
    <w:uiPriority w:val="99"/>
    <w:semiHidden/>
    <w:qFormat/>
    <w:rPr>
      <w:rFonts w:ascii="Calibri" w:hAnsi="Calibri"/>
      <w:kern w:val="2"/>
      <w:sz w:val="21"/>
      <w:szCs w:val="21"/>
    </w:rPr>
  </w:style>
  <w:style w:type="character" w:customStyle="1" w:styleId="font11">
    <w:name w:val="font11"/>
    <w:basedOn w:val="afffc"/>
    <w:qFormat/>
    <w:rPr>
      <w:rFonts w:ascii="宋体" w:eastAsia="宋体" w:hAnsi="宋体" w:cs="宋体" w:hint="eastAsia"/>
      <w:color w:val="000000"/>
      <w:sz w:val="16"/>
      <w:szCs w:val="16"/>
      <w:u w:val="none"/>
    </w:rPr>
  </w:style>
  <w:style w:type="paragraph" w:customStyle="1" w:styleId="42">
    <w:name w:val="修订4"/>
    <w:hidden/>
    <w:uiPriority w:val="99"/>
    <w:unhideWhenUsed/>
    <w:qFormat/>
    <w:rPr>
      <w:rFonts w:ascii="Calibri" w:hAnsi="Calibri"/>
      <w:kern w:val="2"/>
      <w:sz w:val="21"/>
      <w:szCs w:val="21"/>
    </w:rPr>
  </w:style>
  <w:style w:type="paragraph" w:styleId="afffffffffffff6">
    <w:name w:val="Revision"/>
    <w:hidden/>
    <w:uiPriority w:val="99"/>
    <w:semiHidden/>
    <w:rsid w:val="001B03BA"/>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8268">
      <w:bodyDiv w:val="1"/>
      <w:marLeft w:val="0"/>
      <w:marRight w:val="0"/>
      <w:marTop w:val="0"/>
      <w:marBottom w:val="0"/>
      <w:divBdr>
        <w:top w:val="none" w:sz="0" w:space="0" w:color="auto"/>
        <w:left w:val="none" w:sz="0" w:space="0" w:color="auto"/>
        <w:bottom w:val="none" w:sz="0" w:space="0" w:color="auto"/>
        <w:right w:val="none" w:sz="0" w:space="0" w:color="auto"/>
      </w:divBdr>
    </w:div>
    <w:div w:id="50883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AEED6B49F4C2CB8D71800EB3FAA42"/>
        <w:category>
          <w:name w:val="常规"/>
          <w:gallery w:val="placeholder"/>
        </w:category>
        <w:types>
          <w:type w:val="bbPlcHdr"/>
        </w:types>
        <w:behaviors>
          <w:behavior w:val="content"/>
        </w:behaviors>
        <w:guid w:val="{CA3F91C0-AC3E-4DA4-88C2-9BA783339122}"/>
      </w:docPartPr>
      <w:docPartBody>
        <w:p w:rsidR="00E66E85" w:rsidRDefault="00E66E85">
          <w:pPr>
            <w:pStyle w:val="47BAEED6B49F4C2CB8D71800EB3FAA42"/>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仿宋_GB2312">
    <w:altName w:val="微软雅黑"/>
    <w:panose1 w:val="02010609030101010101"/>
    <w:charset w:val="86"/>
    <w:family w:val="modern"/>
    <w:pitch w:val="fixed"/>
    <w:sig w:usb0="00000001" w:usb1="080E0000" w:usb2="00000010"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BF1526"/>
    <w:rsid w:val="0005739F"/>
    <w:rsid w:val="00066404"/>
    <w:rsid w:val="0007122F"/>
    <w:rsid w:val="00071F87"/>
    <w:rsid w:val="00083325"/>
    <w:rsid w:val="00084974"/>
    <w:rsid w:val="0009594F"/>
    <w:rsid w:val="000A25AC"/>
    <w:rsid w:val="000A32DE"/>
    <w:rsid w:val="000A4198"/>
    <w:rsid w:val="000A7360"/>
    <w:rsid w:val="000B1074"/>
    <w:rsid w:val="000B1A23"/>
    <w:rsid w:val="000C21FF"/>
    <w:rsid w:val="000D4593"/>
    <w:rsid w:val="000E2BDC"/>
    <w:rsid w:val="000E4449"/>
    <w:rsid w:val="000F10C1"/>
    <w:rsid w:val="000F1859"/>
    <w:rsid w:val="00100B54"/>
    <w:rsid w:val="00104545"/>
    <w:rsid w:val="00111A57"/>
    <w:rsid w:val="001235C7"/>
    <w:rsid w:val="001261ED"/>
    <w:rsid w:val="00130330"/>
    <w:rsid w:val="001349AC"/>
    <w:rsid w:val="0013664E"/>
    <w:rsid w:val="001375BB"/>
    <w:rsid w:val="0014369E"/>
    <w:rsid w:val="00160EDD"/>
    <w:rsid w:val="0016143A"/>
    <w:rsid w:val="00165D19"/>
    <w:rsid w:val="00170A84"/>
    <w:rsid w:val="001710F5"/>
    <w:rsid w:val="00184476"/>
    <w:rsid w:val="00193541"/>
    <w:rsid w:val="00193B12"/>
    <w:rsid w:val="001A2947"/>
    <w:rsid w:val="001B5CFF"/>
    <w:rsid w:val="001D7BDA"/>
    <w:rsid w:val="001E1261"/>
    <w:rsid w:val="001F25BB"/>
    <w:rsid w:val="0020547C"/>
    <w:rsid w:val="00205664"/>
    <w:rsid w:val="0020594F"/>
    <w:rsid w:val="00211393"/>
    <w:rsid w:val="00212E00"/>
    <w:rsid w:val="002130EF"/>
    <w:rsid w:val="0023157B"/>
    <w:rsid w:val="00232949"/>
    <w:rsid w:val="00245789"/>
    <w:rsid w:val="00251044"/>
    <w:rsid w:val="00253BC5"/>
    <w:rsid w:val="00273BA1"/>
    <w:rsid w:val="00283F44"/>
    <w:rsid w:val="00285A5D"/>
    <w:rsid w:val="002A3926"/>
    <w:rsid w:val="002B1888"/>
    <w:rsid w:val="002B5373"/>
    <w:rsid w:val="002C43C9"/>
    <w:rsid w:val="002C762F"/>
    <w:rsid w:val="002E3A7C"/>
    <w:rsid w:val="002E5594"/>
    <w:rsid w:val="002E6693"/>
    <w:rsid w:val="002F0D89"/>
    <w:rsid w:val="003068D5"/>
    <w:rsid w:val="00307D26"/>
    <w:rsid w:val="003166BD"/>
    <w:rsid w:val="00321B92"/>
    <w:rsid w:val="00355A14"/>
    <w:rsid w:val="00356489"/>
    <w:rsid w:val="00361564"/>
    <w:rsid w:val="00371A27"/>
    <w:rsid w:val="0038308A"/>
    <w:rsid w:val="00383381"/>
    <w:rsid w:val="003A7D4E"/>
    <w:rsid w:val="003B7EAC"/>
    <w:rsid w:val="003E04B0"/>
    <w:rsid w:val="003E721A"/>
    <w:rsid w:val="004018A3"/>
    <w:rsid w:val="00411F1D"/>
    <w:rsid w:val="0042070C"/>
    <w:rsid w:val="004247E8"/>
    <w:rsid w:val="0043132E"/>
    <w:rsid w:val="004324CD"/>
    <w:rsid w:val="004374A5"/>
    <w:rsid w:val="004446B0"/>
    <w:rsid w:val="004600C2"/>
    <w:rsid w:val="00481CEB"/>
    <w:rsid w:val="00487D0A"/>
    <w:rsid w:val="00492BDA"/>
    <w:rsid w:val="004A1786"/>
    <w:rsid w:val="004A5F73"/>
    <w:rsid w:val="004A62AF"/>
    <w:rsid w:val="004B0559"/>
    <w:rsid w:val="004C0EF3"/>
    <w:rsid w:val="004C58D1"/>
    <w:rsid w:val="004C6CBF"/>
    <w:rsid w:val="004C7D15"/>
    <w:rsid w:val="00510AFF"/>
    <w:rsid w:val="00514439"/>
    <w:rsid w:val="00524146"/>
    <w:rsid w:val="00524795"/>
    <w:rsid w:val="00525ECE"/>
    <w:rsid w:val="005306DC"/>
    <w:rsid w:val="00533DE7"/>
    <w:rsid w:val="00542908"/>
    <w:rsid w:val="00552185"/>
    <w:rsid w:val="00554C05"/>
    <w:rsid w:val="005644B1"/>
    <w:rsid w:val="00566A0D"/>
    <w:rsid w:val="00566B7F"/>
    <w:rsid w:val="0057182B"/>
    <w:rsid w:val="00574139"/>
    <w:rsid w:val="00577518"/>
    <w:rsid w:val="00590E78"/>
    <w:rsid w:val="005913F5"/>
    <w:rsid w:val="005968E1"/>
    <w:rsid w:val="00596B39"/>
    <w:rsid w:val="005A6189"/>
    <w:rsid w:val="005B26A1"/>
    <w:rsid w:val="005B4AF7"/>
    <w:rsid w:val="005D04E0"/>
    <w:rsid w:val="005D36F6"/>
    <w:rsid w:val="005E3770"/>
    <w:rsid w:val="005F1A2B"/>
    <w:rsid w:val="005F336E"/>
    <w:rsid w:val="006127ED"/>
    <w:rsid w:val="00620288"/>
    <w:rsid w:val="006326D4"/>
    <w:rsid w:val="0065028A"/>
    <w:rsid w:val="00652B96"/>
    <w:rsid w:val="0066188E"/>
    <w:rsid w:val="00675BC9"/>
    <w:rsid w:val="006767BC"/>
    <w:rsid w:val="00696E84"/>
    <w:rsid w:val="006B379C"/>
    <w:rsid w:val="006B42D1"/>
    <w:rsid w:val="006B54FB"/>
    <w:rsid w:val="00716CAC"/>
    <w:rsid w:val="00721ECB"/>
    <w:rsid w:val="00722CBF"/>
    <w:rsid w:val="00722D02"/>
    <w:rsid w:val="00732083"/>
    <w:rsid w:val="0073758F"/>
    <w:rsid w:val="007412B1"/>
    <w:rsid w:val="00742633"/>
    <w:rsid w:val="0075294F"/>
    <w:rsid w:val="00782C31"/>
    <w:rsid w:val="007843D2"/>
    <w:rsid w:val="00797296"/>
    <w:rsid w:val="007A03B3"/>
    <w:rsid w:val="007B258C"/>
    <w:rsid w:val="007B3EF4"/>
    <w:rsid w:val="007C2351"/>
    <w:rsid w:val="007F162C"/>
    <w:rsid w:val="007F590D"/>
    <w:rsid w:val="007F6EB5"/>
    <w:rsid w:val="00801D9B"/>
    <w:rsid w:val="00816DC9"/>
    <w:rsid w:val="00834ABD"/>
    <w:rsid w:val="00847DCC"/>
    <w:rsid w:val="00852E8C"/>
    <w:rsid w:val="00872A33"/>
    <w:rsid w:val="00872E0A"/>
    <w:rsid w:val="008A037B"/>
    <w:rsid w:val="008C0AFC"/>
    <w:rsid w:val="008D4A64"/>
    <w:rsid w:val="008D4D14"/>
    <w:rsid w:val="008D5161"/>
    <w:rsid w:val="008E641E"/>
    <w:rsid w:val="008E7A6D"/>
    <w:rsid w:val="008F22A1"/>
    <w:rsid w:val="008F3A24"/>
    <w:rsid w:val="009026D4"/>
    <w:rsid w:val="00902AAC"/>
    <w:rsid w:val="009040D6"/>
    <w:rsid w:val="009066EB"/>
    <w:rsid w:val="0091612D"/>
    <w:rsid w:val="00943973"/>
    <w:rsid w:val="0095117E"/>
    <w:rsid w:val="0095509A"/>
    <w:rsid w:val="0097176E"/>
    <w:rsid w:val="00982AD2"/>
    <w:rsid w:val="00982E03"/>
    <w:rsid w:val="00991CBC"/>
    <w:rsid w:val="009A1169"/>
    <w:rsid w:val="009A78FD"/>
    <w:rsid w:val="009B5F1A"/>
    <w:rsid w:val="009E5F9C"/>
    <w:rsid w:val="00A03380"/>
    <w:rsid w:val="00A04172"/>
    <w:rsid w:val="00A05095"/>
    <w:rsid w:val="00A1205A"/>
    <w:rsid w:val="00A16E72"/>
    <w:rsid w:val="00A22C14"/>
    <w:rsid w:val="00A25DCC"/>
    <w:rsid w:val="00A322EE"/>
    <w:rsid w:val="00A36F5F"/>
    <w:rsid w:val="00A61B01"/>
    <w:rsid w:val="00A6343C"/>
    <w:rsid w:val="00A71D73"/>
    <w:rsid w:val="00A80839"/>
    <w:rsid w:val="00A8091F"/>
    <w:rsid w:val="00A81C73"/>
    <w:rsid w:val="00A838CB"/>
    <w:rsid w:val="00A83BC0"/>
    <w:rsid w:val="00A856CB"/>
    <w:rsid w:val="00A9211B"/>
    <w:rsid w:val="00A9376A"/>
    <w:rsid w:val="00AB1459"/>
    <w:rsid w:val="00AB4189"/>
    <w:rsid w:val="00AB5EE9"/>
    <w:rsid w:val="00AC6A36"/>
    <w:rsid w:val="00AD117C"/>
    <w:rsid w:val="00AE0C8E"/>
    <w:rsid w:val="00AE2760"/>
    <w:rsid w:val="00AE4D5E"/>
    <w:rsid w:val="00AE6339"/>
    <w:rsid w:val="00AF2060"/>
    <w:rsid w:val="00B01A5E"/>
    <w:rsid w:val="00B07FB5"/>
    <w:rsid w:val="00B104B7"/>
    <w:rsid w:val="00B12D74"/>
    <w:rsid w:val="00B16A02"/>
    <w:rsid w:val="00B422D5"/>
    <w:rsid w:val="00B42493"/>
    <w:rsid w:val="00B60C44"/>
    <w:rsid w:val="00B667A6"/>
    <w:rsid w:val="00B94629"/>
    <w:rsid w:val="00B9485C"/>
    <w:rsid w:val="00BA11D1"/>
    <w:rsid w:val="00BA392B"/>
    <w:rsid w:val="00BB2DB6"/>
    <w:rsid w:val="00BB6B28"/>
    <w:rsid w:val="00BD39EE"/>
    <w:rsid w:val="00BD7ABA"/>
    <w:rsid w:val="00BE1329"/>
    <w:rsid w:val="00BE452C"/>
    <w:rsid w:val="00BE7EE5"/>
    <w:rsid w:val="00BF1526"/>
    <w:rsid w:val="00BF6DB6"/>
    <w:rsid w:val="00C02F10"/>
    <w:rsid w:val="00C3604A"/>
    <w:rsid w:val="00C473BC"/>
    <w:rsid w:val="00C55D95"/>
    <w:rsid w:val="00C6010C"/>
    <w:rsid w:val="00C6087D"/>
    <w:rsid w:val="00C72F22"/>
    <w:rsid w:val="00C735F9"/>
    <w:rsid w:val="00C7786B"/>
    <w:rsid w:val="00C84B79"/>
    <w:rsid w:val="00CA38BF"/>
    <w:rsid w:val="00CA4C5C"/>
    <w:rsid w:val="00CB69AE"/>
    <w:rsid w:val="00CD7153"/>
    <w:rsid w:val="00CE597C"/>
    <w:rsid w:val="00CF154C"/>
    <w:rsid w:val="00CF3CCF"/>
    <w:rsid w:val="00D11539"/>
    <w:rsid w:val="00D241FD"/>
    <w:rsid w:val="00D35C47"/>
    <w:rsid w:val="00D36AB4"/>
    <w:rsid w:val="00D37AF0"/>
    <w:rsid w:val="00D75A40"/>
    <w:rsid w:val="00D83FA2"/>
    <w:rsid w:val="00DA0BAD"/>
    <w:rsid w:val="00DA621E"/>
    <w:rsid w:val="00DB0370"/>
    <w:rsid w:val="00DB34FC"/>
    <w:rsid w:val="00DC741D"/>
    <w:rsid w:val="00DC79EF"/>
    <w:rsid w:val="00DD45D4"/>
    <w:rsid w:val="00DD594F"/>
    <w:rsid w:val="00DE1234"/>
    <w:rsid w:val="00DE3D1A"/>
    <w:rsid w:val="00DF2E51"/>
    <w:rsid w:val="00E00D21"/>
    <w:rsid w:val="00E10AA4"/>
    <w:rsid w:val="00E3120F"/>
    <w:rsid w:val="00E33F85"/>
    <w:rsid w:val="00E34226"/>
    <w:rsid w:val="00E41FA4"/>
    <w:rsid w:val="00E453FD"/>
    <w:rsid w:val="00E473F8"/>
    <w:rsid w:val="00E5030F"/>
    <w:rsid w:val="00E614A7"/>
    <w:rsid w:val="00E66E85"/>
    <w:rsid w:val="00E75BF7"/>
    <w:rsid w:val="00E86326"/>
    <w:rsid w:val="00E96B55"/>
    <w:rsid w:val="00EA146A"/>
    <w:rsid w:val="00EB7F82"/>
    <w:rsid w:val="00EF21EF"/>
    <w:rsid w:val="00EF2818"/>
    <w:rsid w:val="00EF7956"/>
    <w:rsid w:val="00F41DD7"/>
    <w:rsid w:val="00F41DFA"/>
    <w:rsid w:val="00F50D6B"/>
    <w:rsid w:val="00F53E43"/>
    <w:rsid w:val="00F65F49"/>
    <w:rsid w:val="00F65F6A"/>
    <w:rsid w:val="00F73877"/>
    <w:rsid w:val="00F80256"/>
    <w:rsid w:val="00F80862"/>
    <w:rsid w:val="00F942C4"/>
    <w:rsid w:val="00FA120D"/>
    <w:rsid w:val="00FA3587"/>
    <w:rsid w:val="00FC56E2"/>
    <w:rsid w:val="00FC79F5"/>
    <w:rsid w:val="00FD3672"/>
    <w:rsid w:val="00FE391F"/>
    <w:rsid w:val="00FF0D4B"/>
    <w:rsid w:val="00FF20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7BAEED6B49F4C2CB8D71800EB3FAA42">
    <w:name w:val="47BAEED6B49F4C2CB8D71800EB3FAA4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A355C-348D-48DB-94E8-0C02A105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4601</Words>
  <Characters>5430</Characters>
  <Application>Microsoft Office Word</Application>
  <DocSecurity>0</DocSecurity>
  <Lines>678</Lines>
  <Paragraphs>477</Paragraphs>
  <ScaleCrop>false</ScaleCrop>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2025-12-18T01:07:00Z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WhereFroms">
    <vt:lpwstr>PpjeLB1gRN0lwrPqMaCTksziNTuMjRZSF+odriiBb8kB6PAZLmEhBq44r9R/y43bwvJJclRgy3poU9o4GnKan8MCBVnNbWa4xnl4B+/ji2WL1Kex5PfDuKQOg5o6epURjtXbsjRGIplQEAt2pCpBbem9pMzdLh2SuOqe2Wv6opD/f7kQosDufz/yUCz4CGUgDb69d05geLSUbzbRPA6YgnwWg8cdG15dLViH+O7xk8VZJGh5mk47kYNCjVMhnjy</vt:lpwstr>
  </property>
  <property fmtid="{D5CDD505-2E9C-101B-9397-08002B2CF9AE}" pid="3" name="KSOProductBuildVer">
    <vt:lpwstr>2052-12.1.0.19302</vt:lpwstr>
  </property>
  <property fmtid="{D5CDD505-2E9C-101B-9397-08002B2CF9AE}" pid="4" name="ICV">
    <vt:lpwstr>AF353DC1A54342DC8FF530B86B2EB77C_13</vt:lpwstr>
  </property>
  <property fmtid="{D5CDD505-2E9C-101B-9397-08002B2CF9AE}" pid="5" name="KSOTemplateDocerSaveRecord">
    <vt:lpwstr>eyJoZGlkIjoiZDkwZmVhOWI0ZWM3NGQ2NWEzYTc5YTUyOGFmOGNhNTAiLCJ1c2VySWQiOiI0ODc1NjQ4MzEifQ==</vt:lpwstr>
  </property>
</Properties>
</file>